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EE" w:rsidRPr="006E30F9" w:rsidRDefault="00320055" w:rsidP="007211C4">
      <w:pPr>
        <w:ind w:firstLine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-526415</wp:posOffset>
            </wp:positionV>
            <wp:extent cx="485775" cy="609600"/>
            <wp:effectExtent l="1905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BEE" w:rsidRPr="006E30F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30F9">
        <w:rPr>
          <w:rFonts w:ascii="Times New Roman" w:hAnsi="Times New Roman" w:cs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E30F9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BEE" w:rsidRPr="006E30F9" w:rsidRDefault="00B71BEE" w:rsidP="007211C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C6FB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C6FB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95851" w:rsidRPr="002C6FB3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C6FB3">
        <w:rPr>
          <w:rFonts w:ascii="Times New Roman" w:hAnsi="Times New Roman" w:cs="Times New Roman"/>
          <w:sz w:val="28"/>
          <w:szCs w:val="28"/>
          <w:u w:val="single"/>
        </w:rPr>
        <w:t xml:space="preserve"> февраля </w:t>
      </w:r>
      <w:r w:rsidR="00D95851" w:rsidRPr="002C6FB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535C6B" w:rsidRPr="002C6F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6FB3">
        <w:rPr>
          <w:rFonts w:ascii="Times New Roman" w:hAnsi="Times New Roman" w:cs="Times New Roman"/>
          <w:sz w:val="28"/>
          <w:szCs w:val="28"/>
          <w:u w:val="single"/>
        </w:rPr>
        <w:t>г.  №</w:t>
      </w:r>
      <w:r w:rsidR="00D95851" w:rsidRPr="002C6FB3"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 w:rsidR="0079532A" w:rsidRPr="002C6FB3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30F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1BEE" w:rsidRPr="006E30F9" w:rsidRDefault="00B71BEE" w:rsidP="007211C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E30F9">
        <w:rPr>
          <w:rFonts w:ascii="Times New Roman" w:hAnsi="Times New Roman" w:cs="Times New Roman"/>
          <w:sz w:val="20"/>
          <w:szCs w:val="20"/>
        </w:rPr>
        <w:tab/>
        <w:t>с. Воробьевка</w:t>
      </w:r>
    </w:p>
    <w:p w:rsidR="00B71BEE" w:rsidRPr="006E30F9" w:rsidRDefault="00B71BEE" w:rsidP="002C6F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865" w:rsidRPr="00791865" w:rsidRDefault="00791865" w:rsidP="002C6FB3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86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2C6FB3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  <w:r w:rsidR="004C4D07">
        <w:rPr>
          <w:rFonts w:ascii="Times New Roman" w:hAnsi="Times New Roman" w:cs="Times New Roman"/>
          <w:sz w:val="28"/>
          <w:szCs w:val="28"/>
        </w:rPr>
        <w:t>«</w:t>
      </w:r>
      <w:r w:rsidR="009050B3" w:rsidRPr="002C6FB3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="004C4D07">
        <w:rPr>
          <w:rFonts w:ascii="Times New Roman" w:hAnsi="Times New Roman" w:cs="Times New Roman"/>
          <w:sz w:val="28"/>
          <w:szCs w:val="28"/>
        </w:rPr>
        <w:t>»</w:t>
      </w:r>
    </w:p>
    <w:p w:rsidR="00791865" w:rsidRPr="00791865" w:rsidRDefault="00791865" w:rsidP="00791865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791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1865" w:rsidRPr="002C6FB3" w:rsidRDefault="00791865" w:rsidP="002C6FB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1865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Воробьевского муниципального района от 18.11.2013 года № 512 </w:t>
      </w:r>
      <w:r w:rsidR="004C4D07">
        <w:rPr>
          <w:rFonts w:ascii="Times New Roman" w:hAnsi="Times New Roman" w:cs="Times New Roman"/>
          <w:sz w:val="28"/>
          <w:szCs w:val="28"/>
        </w:rPr>
        <w:t>«</w:t>
      </w:r>
      <w:r w:rsidRPr="00791865">
        <w:rPr>
          <w:rFonts w:ascii="Times New Roman" w:hAnsi="Times New Roman" w:cs="Times New Roman"/>
          <w:sz w:val="28"/>
          <w:szCs w:val="28"/>
        </w:rPr>
        <w:t>О порядке принятия решений о разработке, реализации и оценке эффективности муниципальных программ Воробьевского муниципального района</w:t>
      </w:r>
      <w:r w:rsidR="004C4D07">
        <w:rPr>
          <w:rFonts w:ascii="Times New Roman" w:hAnsi="Times New Roman" w:cs="Times New Roman"/>
          <w:sz w:val="28"/>
          <w:szCs w:val="28"/>
        </w:rPr>
        <w:t>»</w:t>
      </w:r>
      <w:r w:rsidRPr="00791865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Воробьевского муниципального района от 01.10.2013 № 207-р </w:t>
      </w:r>
      <w:r w:rsidR="004C4D07">
        <w:rPr>
          <w:rFonts w:ascii="Times New Roman" w:hAnsi="Times New Roman" w:cs="Times New Roman"/>
          <w:sz w:val="28"/>
          <w:szCs w:val="28"/>
        </w:rPr>
        <w:t>«</w:t>
      </w:r>
      <w:r w:rsidRPr="00791865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Воробьевского муниципального района</w:t>
      </w:r>
      <w:r w:rsidR="004C4D07">
        <w:rPr>
          <w:rFonts w:ascii="Times New Roman" w:hAnsi="Times New Roman" w:cs="Times New Roman"/>
          <w:sz w:val="28"/>
          <w:szCs w:val="28"/>
        </w:rPr>
        <w:t>»</w:t>
      </w:r>
      <w:r w:rsidRPr="00791865">
        <w:rPr>
          <w:rFonts w:ascii="Times New Roman" w:hAnsi="Times New Roman" w:cs="Times New Roman"/>
          <w:sz w:val="28"/>
          <w:szCs w:val="28"/>
        </w:rPr>
        <w:t xml:space="preserve">, и в целях повышения эффективности расходов бюджета Воробьевского муниципального района, администрация Воробьевского муниципального района </w:t>
      </w:r>
      <w:r w:rsidRPr="002C6FB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1865" w:rsidRPr="002C6FB3" w:rsidRDefault="00791865" w:rsidP="002C6FB3">
      <w:pPr>
        <w:pStyle w:val="Title"/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FB3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муниципальную программу Воробьевского муниципального района </w:t>
      </w:r>
      <w:r w:rsidR="004C4D07">
        <w:rPr>
          <w:rFonts w:ascii="Times New Roman" w:hAnsi="Times New Roman" w:cs="Times New Roman"/>
          <w:b w:val="0"/>
          <w:sz w:val="28"/>
          <w:szCs w:val="28"/>
        </w:rPr>
        <w:t>«</w:t>
      </w:r>
      <w:r w:rsidR="009050B3" w:rsidRPr="002C6FB3">
        <w:rPr>
          <w:rFonts w:ascii="Times New Roman" w:hAnsi="Times New Roman" w:cs="Times New Roman"/>
          <w:b w:val="0"/>
          <w:sz w:val="28"/>
          <w:szCs w:val="28"/>
        </w:rPr>
        <w:t>Охрана окружающей среды</w:t>
      </w:r>
      <w:r w:rsidR="004C4D0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C6F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1865" w:rsidRPr="00791865" w:rsidRDefault="002C6FB3" w:rsidP="002C6F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865" w:rsidRPr="0079186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91865" w:rsidRPr="00791865" w:rsidRDefault="00791865" w:rsidP="007918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1865" w:rsidRPr="00791865" w:rsidRDefault="00791865" w:rsidP="007918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1865" w:rsidRPr="00791865" w:rsidRDefault="00791865" w:rsidP="0079186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3"/>
        <w:gridCol w:w="3138"/>
        <w:gridCol w:w="3200"/>
      </w:tblGrid>
      <w:tr w:rsidR="00791865" w:rsidRPr="00791865" w:rsidTr="002C6FB3">
        <w:tc>
          <w:tcPr>
            <w:tcW w:w="3284" w:type="dxa"/>
            <w:shd w:val="clear" w:color="auto" w:fill="auto"/>
          </w:tcPr>
          <w:p w:rsidR="00791865" w:rsidRPr="00791865" w:rsidRDefault="00791865" w:rsidP="002C6F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86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C6FB3">
              <w:rPr>
                <w:rFonts w:ascii="Times New Roman" w:hAnsi="Times New Roman" w:cs="Times New Roman"/>
                <w:sz w:val="28"/>
                <w:szCs w:val="28"/>
              </w:rPr>
              <w:t xml:space="preserve">Воробьевского </w:t>
            </w:r>
          </w:p>
          <w:p w:rsidR="00791865" w:rsidRPr="00791865" w:rsidRDefault="00791865" w:rsidP="002C6F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86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791865" w:rsidRPr="00791865" w:rsidRDefault="00791865" w:rsidP="002C6F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C6FB3" w:rsidRDefault="002C6FB3" w:rsidP="002C6FB3">
            <w:pPr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65" w:rsidRPr="00791865" w:rsidRDefault="00791865" w:rsidP="002C6FB3">
            <w:pPr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1865">
              <w:rPr>
                <w:rFonts w:ascii="Times New Roman" w:hAnsi="Times New Roman" w:cs="Times New Roman"/>
                <w:sz w:val="28"/>
                <w:szCs w:val="28"/>
              </w:rPr>
              <w:t xml:space="preserve">М. П. Гордиенко </w:t>
            </w:r>
          </w:p>
        </w:tc>
      </w:tr>
    </w:tbl>
    <w:p w:rsidR="00B71BEE" w:rsidRDefault="00B71B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Pr="00F86A30" w:rsidRDefault="00B71BEE" w:rsidP="00F86A30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B71BEE" w:rsidRPr="00F86A30" w:rsidRDefault="00B71BEE" w:rsidP="00F86A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6A3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B71BEE" w:rsidRPr="00F86A30" w:rsidRDefault="00B71BEE" w:rsidP="00F86A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6A30">
        <w:rPr>
          <w:rFonts w:ascii="Times New Roman" w:hAnsi="Times New Roman" w:cs="Times New Roman"/>
          <w:sz w:val="24"/>
          <w:szCs w:val="24"/>
        </w:rPr>
        <w:t xml:space="preserve">муниципального района – </w:t>
      </w:r>
    </w:p>
    <w:p w:rsidR="00F86A30" w:rsidRPr="00F86A30" w:rsidRDefault="00F86A30" w:rsidP="00F86A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6A30">
        <w:rPr>
          <w:rFonts w:ascii="Times New Roman" w:hAnsi="Times New Roman" w:cs="Times New Roman"/>
          <w:sz w:val="24"/>
          <w:szCs w:val="24"/>
        </w:rPr>
        <w:t xml:space="preserve">начальник отдела программ и </w:t>
      </w:r>
    </w:p>
    <w:p w:rsidR="00B71BEE" w:rsidRPr="00F86A30" w:rsidRDefault="00F86A30" w:rsidP="00F86A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6A30">
        <w:rPr>
          <w:rFonts w:ascii="Times New Roman" w:hAnsi="Times New Roman" w:cs="Times New Roman"/>
          <w:sz w:val="24"/>
          <w:szCs w:val="24"/>
        </w:rPr>
        <w:t>развития сельской территории</w:t>
      </w:r>
      <w:r w:rsidR="00B71BEE" w:rsidRPr="00F86A30">
        <w:rPr>
          <w:rFonts w:ascii="Times New Roman" w:hAnsi="Times New Roman" w:cs="Times New Roman"/>
          <w:sz w:val="24"/>
          <w:szCs w:val="24"/>
        </w:rPr>
        <w:tab/>
      </w:r>
      <w:r w:rsidR="00B71BEE" w:rsidRPr="00F86A30">
        <w:rPr>
          <w:rFonts w:ascii="Times New Roman" w:hAnsi="Times New Roman" w:cs="Times New Roman"/>
          <w:sz w:val="24"/>
          <w:szCs w:val="24"/>
        </w:rPr>
        <w:tab/>
      </w:r>
      <w:r w:rsidR="00B71BEE" w:rsidRPr="00F86A30">
        <w:rPr>
          <w:rFonts w:ascii="Times New Roman" w:hAnsi="Times New Roman" w:cs="Times New Roman"/>
          <w:sz w:val="24"/>
          <w:szCs w:val="24"/>
        </w:rPr>
        <w:tab/>
      </w:r>
      <w:r w:rsidR="00B71BEE" w:rsidRPr="00F86A30">
        <w:rPr>
          <w:rFonts w:ascii="Times New Roman" w:hAnsi="Times New Roman" w:cs="Times New Roman"/>
          <w:sz w:val="24"/>
          <w:szCs w:val="24"/>
        </w:rPr>
        <w:tab/>
      </w:r>
      <w:r w:rsidR="00B71BEE" w:rsidRPr="00F86A30">
        <w:rPr>
          <w:rFonts w:ascii="Times New Roman" w:hAnsi="Times New Roman" w:cs="Times New Roman"/>
          <w:sz w:val="24"/>
          <w:szCs w:val="24"/>
        </w:rPr>
        <w:tab/>
      </w:r>
      <w:r w:rsidRPr="00F86A30">
        <w:rPr>
          <w:rFonts w:ascii="Times New Roman" w:hAnsi="Times New Roman" w:cs="Times New Roman"/>
          <w:sz w:val="24"/>
          <w:szCs w:val="24"/>
        </w:rPr>
        <w:t>А.Н.Мозговой</w:t>
      </w:r>
    </w:p>
    <w:p w:rsidR="00F86A30" w:rsidRPr="00F86A30" w:rsidRDefault="00F86A30" w:rsidP="00F86A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A30" w:rsidRPr="00F86A30" w:rsidRDefault="00F86A30" w:rsidP="00F86A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6A30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F86A30" w:rsidRPr="00F86A30" w:rsidRDefault="00F86A30" w:rsidP="00F86A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6A30">
        <w:rPr>
          <w:rFonts w:ascii="Times New Roman" w:hAnsi="Times New Roman" w:cs="Times New Roman"/>
          <w:sz w:val="24"/>
          <w:szCs w:val="24"/>
        </w:rPr>
        <w:t xml:space="preserve">руководителя финансового отдела </w:t>
      </w:r>
      <w:r w:rsidRPr="00F86A30">
        <w:rPr>
          <w:rFonts w:ascii="Times New Roman" w:hAnsi="Times New Roman" w:cs="Times New Roman"/>
          <w:sz w:val="24"/>
          <w:szCs w:val="24"/>
        </w:rPr>
        <w:tab/>
      </w:r>
      <w:r w:rsidRPr="00F86A30">
        <w:rPr>
          <w:rFonts w:ascii="Times New Roman" w:hAnsi="Times New Roman" w:cs="Times New Roman"/>
          <w:sz w:val="24"/>
          <w:szCs w:val="24"/>
        </w:rPr>
        <w:tab/>
      </w:r>
      <w:r w:rsidRPr="00F86A30">
        <w:rPr>
          <w:rFonts w:ascii="Times New Roman" w:hAnsi="Times New Roman" w:cs="Times New Roman"/>
          <w:sz w:val="24"/>
          <w:szCs w:val="24"/>
        </w:rPr>
        <w:tab/>
      </w:r>
      <w:r w:rsidRPr="00F86A30">
        <w:rPr>
          <w:rFonts w:ascii="Times New Roman" w:hAnsi="Times New Roman" w:cs="Times New Roman"/>
          <w:sz w:val="24"/>
          <w:szCs w:val="24"/>
        </w:rPr>
        <w:tab/>
      </w:r>
      <w:r w:rsidRPr="00F86A30">
        <w:rPr>
          <w:rFonts w:ascii="Times New Roman" w:hAnsi="Times New Roman" w:cs="Times New Roman"/>
          <w:sz w:val="24"/>
          <w:szCs w:val="24"/>
        </w:rPr>
        <w:tab/>
        <w:t>Е.С.Бескоровайная</w:t>
      </w:r>
    </w:p>
    <w:p w:rsidR="00F86A30" w:rsidRDefault="00F86A30" w:rsidP="00F86A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6A30" w:rsidRPr="00F86A30" w:rsidRDefault="00F86A30" w:rsidP="00F86A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6A30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 </w:t>
      </w:r>
    </w:p>
    <w:p w:rsidR="00F86A30" w:rsidRDefault="00F86A30" w:rsidP="00F86A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6A30">
        <w:rPr>
          <w:rFonts w:ascii="Times New Roman" w:hAnsi="Times New Roman" w:cs="Times New Roman"/>
          <w:sz w:val="24"/>
          <w:szCs w:val="24"/>
        </w:rPr>
        <w:t xml:space="preserve">и управлению муниципальным </w:t>
      </w:r>
    </w:p>
    <w:p w:rsidR="00F86A30" w:rsidRPr="00F86A30" w:rsidRDefault="00F86A30" w:rsidP="00F86A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86A30">
        <w:rPr>
          <w:rFonts w:ascii="Times New Roman" w:hAnsi="Times New Roman" w:cs="Times New Roman"/>
          <w:sz w:val="24"/>
          <w:szCs w:val="24"/>
        </w:rPr>
        <w:t>имуществом</w:t>
      </w:r>
      <w:r w:rsidRPr="00F86A30">
        <w:rPr>
          <w:rFonts w:ascii="Times New Roman" w:hAnsi="Times New Roman" w:cs="Times New Roman"/>
          <w:sz w:val="24"/>
          <w:szCs w:val="24"/>
        </w:rPr>
        <w:tab/>
      </w:r>
      <w:r w:rsidRPr="00F86A30">
        <w:rPr>
          <w:rFonts w:ascii="Times New Roman" w:hAnsi="Times New Roman" w:cs="Times New Roman"/>
          <w:sz w:val="24"/>
          <w:szCs w:val="24"/>
        </w:rPr>
        <w:tab/>
      </w:r>
      <w:r w:rsidRPr="00F86A30">
        <w:rPr>
          <w:rFonts w:ascii="Times New Roman" w:hAnsi="Times New Roman" w:cs="Times New Roman"/>
          <w:sz w:val="24"/>
          <w:szCs w:val="24"/>
        </w:rPr>
        <w:tab/>
      </w:r>
      <w:r w:rsidRPr="00F86A30">
        <w:rPr>
          <w:rFonts w:ascii="Times New Roman" w:hAnsi="Times New Roman" w:cs="Times New Roman"/>
          <w:sz w:val="24"/>
          <w:szCs w:val="24"/>
        </w:rPr>
        <w:tab/>
      </w:r>
      <w:r w:rsidRPr="00F86A30">
        <w:rPr>
          <w:rFonts w:ascii="Times New Roman" w:hAnsi="Times New Roman" w:cs="Times New Roman"/>
          <w:sz w:val="24"/>
          <w:szCs w:val="24"/>
        </w:rPr>
        <w:tab/>
      </w:r>
      <w:r w:rsidRPr="00F86A30">
        <w:rPr>
          <w:rFonts w:ascii="Times New Roman" w:hAnsi="Times New Roman" w:cs="Times New Roman"/>
          <w:sz w:val="24"/>
          <w:szCs w:val="24"/>
        </w:rPr>
        <w:tab/>
      </w:r>
      <w:r w:rsidRPr="00F86A30">
        <w:rPr>
          <w:rFonts w:ascii="Times New Roman" w:hAnsi="Times New Roman" w:cs="Times New Roman"/>
          <w:sz w:val="24"/>
          <w:szCs w:val="24"/>
        </w:rPr>
        <w:tab/>
      </w:r>
      <w:r w:rsidRPr="00F86A30">
        <w:rPr>
          <w:rFonts w:ascii="Times New Roman" w:hAnsi="Times New Roman" w:cs="Times New Roman"/>
          <w:sz w:val="24"/>
          <w:szCs w:val="24"/>
        </w:rPr>
        <w:tab/>
        <w:t>Е.А.Котенкова</w:t>
      </w:r>
    </w:p>
    <w:p w:rsidR="00F86A30" w:rsidRPr="00F86A30" w:rsidRDefault="00F86A30" w:rsidP="00F86A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71BEE" w:rsidRPr="00BB7290" w:rsidRDefault="00B71BEE" w:rsidP="00F86A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71BEE" w:rsidRPr="00BB7290" w:rsidRDefault="00B71BEE" w:rsidP="00F86A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71BEE" w:rsidRPr="00BB7290" w:rsidRDefault="00B71BEE" w:rsidP="00F86A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7290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  <w:r w:rsidRPr="00BB7290">
        <w:rPr>
          <w:rFonts w:ascii="Times New Roman" w:hAnsi="Times New Roman" w:cs="Times New Roman"/>
          <w:sz w:val="24"/>
          <w:szCs w:val="24"/>
        </w:rPr>
        <w:tab/>
      </w:r>
      <w:r w:rsidRPr="00BB7290">
        <w:rPr>
          <w:rFonts w:ascii="Times New Roman" w:hAnsi="Times New Roman" w:cs="Times New Roman"/>
          <w:sz w:val="24"/>
          <w:szCs w:val="24"/>
        </w:rPr>
        <w:tab/>
      </w:r>
      <w:r w:rsidRPr="00BB7290">
        <w:rPr>
          <w:rFonts w:ascii="Times New Roman" w:hAnsi="Times New Roman" w:cs="Times New Roman"/>
          <w:sz w:val="24"/>
          <w:szCs w:val="24"/>
        </w:rPr>
        <w:tab/>
      </w:r>
      <w:r w:rsidRPr="00BB7290">
        <w:rPr>
          <w:rFonts w:ascii="Times New Roman" w:hAnsi="Times New Roman" w:cs="Times New Roman"/>
          <w:sz w:val="24"/>
          <w:szCs w:val="24"/>
        </w:rPr>
        <w:tab/>
      </w:r>
      <w:r w:rsidR="00AB19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7290">
        <w:rPr>
          <w:rFonts w:ascii="Times New Roman" w:hAnsi="Times New Roman" w:cs="Times New Roman"/>
          <w:sz w:val="24"/>
          <w:szCs w:val="24"/>
        </w:rPr>
        <w:t>В.Г.Камышанов</w:t>
      </w:r>
    </w:p>
    <w:p w:rsidR="00B71BEE" w:rsidRPr="00BB7290" w:rsidRDefault="00B71BEE" w:rsidP="006E30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6E30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1BEE" w:rsidRDefault="00B71BEE" w:rsidP="007211C4">
      <w:pPr>
        <w:pStyle w:val="31"/>
        <w:ind w:left="5387"/>
        <w:rPr>
          <w:rFonts w:ascii="Times New Roman" w:hAnsi="Times New Roman" w:cs="Times New Roman"/>
        </w:rPr>
        <w:sectPr w:rsidR="00B71BEE" w:rsidSect="00D01E64">
          <w:pgSz w:w="11907" w:h="16840" w:code="9"/>
          <w:pgMar w:top="1134" w:right="567" w:bottom="1701" w:left="1985" w:header="567" w:footer="567" w:gutter="0"/>
          <w:cols w:space="720"/>
          <w:titlePg/>
        </w:sectPr>
      </w:pPr>
    </w:p>
    <w:p w:rsidR="00B71BEE" w:rsidRPr="006E30F9" w:rsidRDefault="00B71BEE" w:rsidP="007211C4">
      <w:pPr>
        <w:pStyle w:val="31"/>
        <w:ind w:left="5387"/>
        <w:rPr>
          <w:rFonts w:ascii="Times New Roman" w:hAnsi="Times New Roman" w:cs="Times New Roman"/>
        </w:rPr>
      </w:pPr>
      <w:r w:rsidRPr="006E30F9">
        <w:rPr>
          <w:rFonts w:ascii="Times New Roman" w:hAnsi="Times New Roman" w:cs="Times New Roman"/>
        </w:rPr>
        <w:lastRenderedPageBreak/>
        <w:t>У Т В Е Р Ж Д Е Н А :</w:t>
      </w:r>
    </w:p>
    <w:p w:rsidR="00B71BEE" w:rsidRPr="006E30F9" w:rsidRDefault="00B71BEE" w:rsidP="007211C4">
      <w:pPr>
        <w:pStyle w:val="31"/>
        <w:ind w:left="5387"/>
        <w:rPr>
          <w:rFonts w:ascii="Times New Roman" w:hAnsi="Times New Roman" w:cs="Times New Roman"/>
        </w:rPr>
      </w:pPr>
      <w:r w:rsidRPr="006E30F9">
        <w:rPr>
          <w:rFonts w:ascii="Times New Roman" w:hAnsi="Times New Roman" w:cs="Times New Roman"/>
        </w:rPr>
        <w:t xml:space="preserve">постановлениемадминистрации Воробьевского муниципального района </w:t>
      </w:r>
    </w:p>
    <w:p w:rsidR="00B71BEE" w:rsidRPr="006E30F9" w:rsidRDefault="00B71BEE" w:rsidP="007211C4">
      <w:pPr>
        <w:pStyle w:val="31"/>
        <w:ind w:left="5387"/>
        <w:rPr>
          <w:rFonts w:ascii="Times New Roman" w:hAnsi="Times New Roman" w:cs="Times New Roman"/>
        </w:rPr>
      </w:pPr>
      <w:r w:rsidRPr="006E30F9">
        <w:rPr>
          <w:rFonts w:ascii="Times New Roman" w:hAnsi="Times New Roman" w:cs="Times New Roman"/>
        </w:rPr>
        <w:t xml:space="preserve">от </w:t>
      </w:r>
      <w:r w:rsidR="002C6FB3">
        <w:rPr>
          <w:rFonts w:ascii="Times New Roman" w:hAnsi="Times New Roman" w:cs="Times New Roman"/>
        </w:rPr>
        <w:t xml:space="preserve">01.02.2021 г. </w:t>
      </w:r>
      <w:r w:rsidRPr="006E30F9">
        <w:rPr>
          <w:rFonts w:ascii="Times New Roman" w:hAnsi="Times New Roman" w:cs="Times New Roman"/>
        </w:rPr>
        <w:t xml:space="preserve">№ </w:t>
      </w:r>
      <w:r w:rsidR="002C6FB3">
        <w:rPr>
          <w:rFonts w:ascii="Times New Roman" w:hAnsi="Times New Roman" w:cs="Times New Roman"/>
        </w:rPr>
        <w:t>125</w:t>
      </w:r>
    </w:p>
    <w:p w:rsidR="00B71BEE" w:rsidRPr="006010CB" w:rsidRDefault="00B71BEE" w:rsidP="007211C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EE" w:rsidRPr="006010CB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EE" w:rsidRPr="006010CB" w:rsidRDefault="002C6FB3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C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71BEE" w:rsidRPr="006010CB" w:rsidRDefault="002C6FB3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0CB">
        <w:rPr>
          <w:rFonts w:ascii="Times New Roman" w:hAnsi="Times New Roman" w:cs="Times New Roman"/>
          <w:b/>
          <w:bCs/>
          <w:sz w:val="28"/>
          <w:szCs w:val="28"/>
        </w:rPr>
        <w:t xml:space="preserve">ВОРОБЬЕВСКОГО МУНИЦИПАЛЬНОГО РАЙОНА </w:t>
      </w:r>
    </w:p>
    <w:p w:rsidR="00B71BEE" w:rsidRPr="006010CB" w:rsidRDefault="004C4D07" w:rsidP="00791865">
      <w:pPr>
        <w:pStyle w:val="ConsPlusTitle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C6FB3" w:rsidRPr="006010CB">
        <w:rPr>
          <w:rFonts w:ascii="Times New Roman" w:hAnsi="Times New Roman"/>
        </w:rPr>
        <w:t>ОХРАНА ОКРУЖАЮЩЕЙ СРЕДЫ</w:t>
      </w:r>
      <w:r>
        <w:rPr>
          <w:rFonts w:ascii="Times New Roman" w:hAnsi="Times New Roman"/>
        </w:rPr>
        <w:t>»</w:t>
      </w:r>
    </w:p>
    <w:p w:rsidR="002C6FB3" w:rsidRPr="006010CB" w:rsidRDefault="002C6FB3" w:rsidP="00791865">
      <w:pPr>
        <w:pStyle w:val="ConsPlusTitle"/>
        <w:jc w:val="center"/>
        <w:outlineLvl w:val="0"/>
        <w:rPr>
          <w:rFonts w:ascii="Times New Roman" w:hAnsi="Times New Roman"/>
        </w:rPr>
      </w:pPr>
    </w:p>
    <w:p w:rsidR="002C6FB3" w:rsidRPr="006010CB" w:rsidRDefault="002C6FB3" w:rsidP="002C6FB3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10CB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Pr="006010CB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муниципальной программы Воробьевского муниципального района </w:t>
      </w:r>
    </w:p>
    <w:p w:rsidR="002C6FB3" w:rsidRPr="006010CB" w:rsidRDefault="004C4D07" w:rsidP="002C6FB3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6FB3" w:rsidRPr="006010CB">
        <w:rPr>
          <w:rFonts w:ascii="Times New Roman" w:hAnsi="Times New Roman" w:cs="Times New Roman"/>
          <w:b w:val="0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2C6FB3" w:rsidRPr="00601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6FB3" w:rsidRDefault="002C6FB3" w:rsidP="002C6FB3">
      <w:pPr>
        <w:ind w:firstLine="720"/>
        <w:rPr>
          <w:rFonts w:ascii="Times New Roman" w:hAnsi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6332"/>
      </w:tblGrid>
      <w:tr w:rsidR="002C6FB3" w:rsidRPr="006010CB" w:rsidTr="00813B42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B3" w:rsidRPr="006010CB" w:rsidRDefault="002C6FB3" w:rsidP="00813B42">
            <w:pPr>
              <w:pStyle w:val="af6"/>
              <w:ind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6010CB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B3" w:rsidRPr="006010CB" w:rsidRDefault="002C6FB3" w:rsidP="00813B42">
            <w:pPr>
              <w:pStyle w:val="af6"/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  <w:r w:rsidRPr="006010C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6010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Воробьевского</w:t>
            </w:r>
            <w:r w:rsidRPr="006010C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2C6FB3" w:rsidRPr="006010CB" w:rsidTr="00813B42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B3" w:rsidRPr="006010CB" w:rsidRDefault="002C6FB3" w:rsidP="00813B42">
            <w:pPr>
              <w:pStyle w:val="af6"/>
              <w:ind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6010CB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B3" w:rsidRPr="006010CB" w:rsidRDefault="002C6FB3" w:rsidP="00813B42">
            <w:pPr>
              <w:pStyle w:val="af6"/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  <w:r w:rsidRPr="006010CB">
              <w:rPr>
                <w:rFonts w:ascii="Times New Roman" w:hAnsi="Times New Roman"/>
                <w:sz w:val="28"/>
                <w:szCs w:val="28"/>
              </w:rPr>
              <w:t xml:space="preserve">Отдел программ и развития сельской территории </w:t>
            </w:r>
            <w:r w:rsidR="007B2886" w:rsidRPr="006010C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6010CB">
              <w:rPr>
                <w:rFonts w:ascii="Times New Roman" w:hAnsi="Times New Roman"/>
                <w:sz w:val="28"/>
                <w:szCs w:val="28"/>
              </w:rPr>
              <w:t xml:space="preserve">Воробьевского муниципального района, отдел по образованию администрации </w:t>
            </w:r>
            <w:r w:rsidRPr="006010C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Воробьевского</w:t>
            </w:r>
            <w:r w:rsidRPr="006010C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</w:t>
            </w:r>
            <w:r w:rsidR="00813B42" w:rsidRPr="006010C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6010CB">
              <w:rPr>
                <w:rFonts w:ascii="Times New Roman" w:hAnsi="Times New Roman"/>
                <w:sz w:val="28"/>
                <w:szCs w:val="28"/>
              </w:rPr>
              <w:t>сельских поселений Воробьевского муниципального района (по согласованию)</w:t>
            </w:r>
          </w:p>
        </w:tc>
      </w:tr>
      <w:tr w:rsidR="002C6FB3" w:rsidRPr="006010CB" w:rsidTr="00813B42">
        <w:trPr>
          <w:trHeight w:val="89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B3" w:rsidRPr="006010CB" w:rsidRDefault="002C6FB3" w:rsidP="00813B42">
            <w:pPr>
              <w:ind w:right="-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и подпрограммы муниципальной 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CB" w:rsidRPr="006010CB" w:rsidRDefault="006010CB" w:rsidP="006010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B">
              <w:rPr>
                <w:rFonts w:ascii="Times New Roman" w:hAnsi="Times New Roman" w:cs="Times New Roman"/>
                <w:sz w:val="28"/>
                <w:szCs w:val="28"/>
              </w:rPr>
              <w:t>1. Создание системы обращения с отходами</w:t>
            </w:r>
          </w:p>
          <w:p w:rsidR="006010CB" w:rsidRPr="006010CB" w:rsidRDefault="006010CB" w:rsidP="006010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B">
              <w:rPr>
                <w:rFonts w:ascii="Times New Roman" w:hAnsi="Times New Roman" w:cs="Times New Roman"/>
                <w:sz w:val="28"/>
                <w:szCs w:val="28"/>
              </w:rPr>
              <w:t>2. Экологическое просвещение</w:t>
            </w:r>
          </w:p>
          <w:p w:rsidR="002C6FB3" w:rsidRPr="006010CB" w:rsidRDefault="006010CB" w:rsidP="006010CB">
            <w:pPr>
              <w:ind w:lef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B">
              <w:rPr>
                <w:rFonts w:ascii="Times New Roman" w:hAnsi="Times New Roman" w:cs="Times New Roman"/>
                <w:sz w:val="28"/>
                <w:szCs w:val="28"/>
              </w:rPr>
              <w:t>3. Развитие системы особо охраняемых природных территорий</w:t>
            </w:r>
          </w:p>
        </w:tc>
      </w:tr>
      <w:tr w:rsidR="002C6FB3" w:rsidRPr="006010CB" w:rsidTr="00813B42">
        <w:trPr>
          <w:trHeight w:val="50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B3" w:rsidRPr="006010CB" w:rsidRDefault="002C6FB3" w:rsidP="00813B42">
            <w:pPr>
              <w:pStyle w:val="af6"/>
              <w:ind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6010CB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B3" w:rsidRPr="006010CB" w:rsidRDefault="004C4D07" w:rsidP="004C4D0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E6C">
              <w:rPr>
                <w:rFonts w:ascii="Times New Roman" w:hAnsi="Times New Roman" w:cs="Times New Roman"/>
                <w:sz w:val="28"/>
                <w:szCs w:val="28"/>
              </w:rPr>
              <w:t>лучшение экологических условий жизнедеятельности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экологической культуры населения, </w:t>
            </w:r>
            <w:r w:rsidRPr="00964E6C">
              <w:rPr>
                <w:rFonts w:ascii="Times New Roman" w:hAnsi="Times New Roman" w:cs="Times New Roman"/>
                <w:sz w:val="28"/>
                <w:szCs w:val="28"/>
              </w:rPr>
              <w:t>сохранение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сстановление природных ресурсов, улучшение санитарного и эстетического состояния территорий </w:t>
            </w:r>
            <w:r w:rsidRPr="006010CB">
              <w:rPr>
                <w:rFonts w:ascii="Times New Roman" w:hAnsi="Times New Roman" w:cs="Times New Roman"/>
                <w:sz w:val="28"/>
                <w:szCs w:val="28"/>
              </w:rPr>
              <w:t>Воробьевского муниципального района</w:t>
            </w:r>
          </w:p>
        </w:tc>
      </w:tr>
      <w:tr w:rsidR="00813B42" w:rsidRPr="006010CB" w:rsidTr="00225AB8">
        <w:trPr>
          <w:trHeight w:val="6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2" w:rsidRPr="006010CB" w:rsidRDefault="00813B42" w:rsidP="00813B42">
            <w:pPr>
              <w:pStyle w:val="af6"/>
              <w:ind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6010CB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AF" w:rsidRPr="006010CB" w:rsidRDefault="00F00D64" w:rsidP="00F00D64">
            <w:pPr>
              <w:tabs>
                <w:tab w:val="left" w:pos="386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B">
              <w:rPr>
                <w:rFonts w:ascii="Times New Roman" w:hAnsi="Times New Roman" w:cs="Times New Roman"/>
                <w:sz w:val="28"/>
                <w:szCs w:val="28"/>
              </w:rPr>
              <w:t>1. Организация мер, направленных на предотвращение вредного воздействия отходов производства и потребления на здоровье человека и окружающую среду.</w:t>
            </w:r>
          </w:p>
          <w:p w:rsidR="00F00D64" w:rsidRPr="006010CB" w:rsidRDefault="006010CB" w:rsidP="00F00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D64" w:rsidRPr="006010CB">
              <w:rPr>
                <w:rFonts w:ascii="Times New Roman" w:hAnsi="Times New Roman" w:cs="Times New Roman"/>
                <w:sz w:val="28"/>
                <w:szCs w:val="28"/>
              </w:rPr>
              <w:t>. Повышение уровня экологического образования и просвещения, информирование населения о состоянии окружающей среды;</w:t>
            </w:r>
          </w:p>
          <w:p w:rsidR="00F458AF" w:rsidRPr="006010CB" w:rsidRDefault="006010CB" w:rsidP="00D018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0D64" w:rsidRPr="006010CB">
              <w:rPr>
                <w:rFonts w:ascii="Times New Roman" w:hAnsi="Times New Roman" w:cs="Times New Roman"/>
                <w:sz w:val="28"/>
                <w:szCs w:val="28"/>
              </w:rPr>
              <w:t>. Развитие особо охраняемых природных территорий местного значения.</w:t>
            </w:r>
          </w:p>
        </w:tc>
      </w:tr>
      <w:tr w:rsidR="00225AB8" w:rsidRPr="00CB7B49" w:rsidTr="00225AB8">
        <w:trPr>
          <w:trHeight w:val="6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8" w:rsidRPr="00CB7B49" w:rsidRDefault="00225AB8" w:rsidP="00225AB8">
            <w:pPr>
              <w:pStyle w:val="af6"/>
              <w:ind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CB7B49">
              <w:rPr>
                <w:rFonts w:ascii="Times New Roman" w:hAnsi="Times New Roman"/>
                <w:sz w:val="28"/>
                <w:szCs w:val="28"/>
              </w:rPr>
              <w:t>Показатели (индикаторы) муниципальной про</w:t>
            </w:r>
            <w:r w:rsidRPr="00CB7B49">
              <w:rPr>
                <w:rFonts w:ascii="Times New Roman" w:hAnsi="Times New Roman"/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8" w:rsidRPr="00CB7B49" w:rsidRDefault="00225AB8" w:rsidP="00225AB8">
            <w:pPr>
              <w:ind w:lef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доля отходов (с исключением из общего объёма отходов, подлежащих переработке), размещенных </w:t>
            </w:r>
            <w:r w:rsidRPr="00CB7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полигоне ТБО в общем количестве образовавшихся отходов в процессе производства;</w:t>
            </w:r>
          </w:p>
          <w:p w:rsidR="00CB7B49" w:rsidRPr="00CB7B49" w:rsidRDefault="00225AB8" w:rsidP="00CB7B49">
            <w:pPr>
              <w:pStyle w:val="af5"/>
              <w:ind w:left="-2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B49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="00CB7B49" w:rsidRPr="00CB7B49">
              <w:rPr>
                <w:rFonts w:ascii="Times New Roman" w:hAnsi="Times New Roman"/>
                <w:sz w:val="28"/>
                <w:szCs w:val="28"/>
              </w:rPr>
              <w:t>Количество проведенных эколого-просветительских мероприятий</w:t>
            </w:r>
          </w:p>
        </w:tc>
      </w:tr>
      <w:tr w:rsidR="00225AB8" w:rsidRPr="006010CB" w:rsidTr="00813B42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B8" w:rsidRPr="006010CB" w:rsidRDefault="00225AB8" w:rsidP="00813B42">
            <w:pPr>
              <w:pStyle w:val="af6"/>
              <w:ind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6010CB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B8" w:rsidRPr="006010CB" w:rsidRDefault="00225AB8" w:rsidP="00813B42">
            <w:pPr>
              <w:ind w:lef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– </w:t>
            </w:r>
            <w:r w:rsidRPr="006010C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0CB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225AB8" w:rsidRPr="006010CB" w:rsidRDefault="00225AB8" w:rsidP="00813B42">
            <w:pPr>
              <w:pStyle w:val="af6"/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  <w:r w:rsidRPr="006010CB">
              <w:rPr>
                <w:rFonts w:ascii="Times New Roman" w:hAnsi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225AB8" w:rsidRPr="006010CB" w:rsidTr="00813B42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B8" w:rsidRPr="006010CB" w:rsidRDefault="00225AB8" w:rsidP="00813B42">
            <w:pPr>
              <w:pStyle w:val="af6"/>
              <w:ind w:left="-108"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6010C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(тыс.рублей)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7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0"/>
              <w:gridCol w:w="1496"/>
            </w:tblGrid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Всего по муниципальной программе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400,0</w:t>
                  </w:r>
                </w:p>
              </w:tc>
            </w:tr>
            <w:tr w:rsidR="00225AB8" w:rsidRPr="006010CB" w:rsidTr="00813B42">
              <w:tc>
                <w:tcPr>
                  <w:tcW w:w="6116" w:type="dxa"/>
                  <w:gridSpan w:val="2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F86A30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внебюджет</w:t>
                  </w: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cr/>
                    <w:t>ые источники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30,0</w:t>
                  </w:r>
                </w:p>
              </w:tc>
            </w:tr>
            <w:tr w:rsidR="00225AB8" w:rsidRPr="006010CB" w:rsidTr="00813B42">
              <w:tc>
                <w:tcPr>
                  <w:tcW w:w="6116" w:type="dxa"/>
                  <w:gridSpan w:val="2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в том числе по годам реализации муниципальной программы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2021 год – всего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400,0</w:t>
                  </w:r>
                </w:p>
              </w:tc>
            </w:tr>
            <w:tr w:rsidR="00225AB8" w:rsidRPr="006010CB" w:rsidTr="00813B42">
              <w:tc>
                <w:tcPr>
                  <w:tcW w:w="6116" w:type="dxa"/>
                  <w:gridSpan w:val="2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225AB8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2022 год – вс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е</w:t>
                  </w: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го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6116" w:type="dxa"/>
                  <w:gridSpan w:val="2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в том числе</w:t>
                  </w: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cr/>
                    <w:t>по источникам финансирования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 xml:space="preserve"> местный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2023 год – всего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6116" w:type="dxa"/>
                  <w:gridSpan w:val="2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2024 год – всего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6116" w:type="dxa"/>
                  <w:gridSpan w:val="2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2025 год – всего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225AB8" w:rsidRPr="006010CB" w:rsidTr="00813B42">
              <w:tc>
                <w:tcPr>
                  <w:tcW w:w="6116" w:type="dxa"/>
                  <w:gridSpan w:val="2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</w:t>
                  </w: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ансирования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фе</w:t>
                  </w: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деральный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</w:t>
                  </w:r>
                </w:p>
              </w:tc>
            </w:tr>
            <w:tr w:rsidR="00225AB8" w:rsidRPr="006010CB" w:rsidTr="00813B42">
              <w:tc>
                <w:tcPr>
                  <w:tcW w:w="4620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96" w:type="dxa"/>
                </w:tcPr>
                <w:p w:rsidR="00225AB8" w:rsidRPr="006010CB" w:rsidRDefault="00225AB8" w:rsidP="001846E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0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</w:t>
                  </w:r>
                </w:p>
              </w:tc>
            </w:tr>
          </w:tbl>
          <w:p w:rsidR="00225AB8" w:rsidRPr="006010CB" w:rsidRDefault="00225AB8" w:rsidP="00813B42">
            <w:pPr>
              <w:pStyle w:val="af6"/>
              <w:ind w:left="-21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10CB" w:rsidRDefault="006010CB">
      <w:pPr>
        <w:ind w:firstLine="0"/>
        <w:jc w:val="left"/>
        <w:rPr>
          <w:rFonts w:ascii="Times New Roman" w:hAnsi="Times New Roman"/>
        </w:rPr>
      </w:pPr>
    </w:p>
    <w:p w:rsidR="00964E6C" w:rsidRPr="00964E6C" w:rsidRDefault="00964E6C" w:rsidP="00964E6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4E6C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Приоритеты муниципальной политики, цели, задачи</w:t>
      </w:r>
    </w:p>
    <w:p w:rsidR="00964E6C" w:rsidRPr="00964E6C" w:rsidRDefault="00964E6C" w:rsidP="00964E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E6C">
        <w:rPr>
          <w:rFonts w:ascii="Times New Roman" w:hAnsi="Times New Roman" w:cs="Times New Roman"/>
          <w:b/>
          <w:bCs/>
          <w:sz w:val="28"/>
          <w:szCs w:val="28"/>
        </w:rPr>
        <w:t>в сфере реализации муниципальной программы</w:t>
      </w:r>
    </w:p>
    <w:p w:rsidR="00964E6C" w:rsidRPr="00964E6C" w:rsidRDefault="00964E6C" w:rsidP="00964E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64E6C" w:rsidRPr="004C4D07" w:rsidRDefault="00964E6C" w:rsidP="00964E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4D07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области охраны окружающей среды определены в соответствии с Лесным кодексом Российской Федерации, Водным кодексом Российской Федерации, Земельным кодексом Российской Федерации, Федеральным законом от 06.10.2003 N 131-ФЗ </w:t>
      </w:r>
      <w:r w:rsidR="004C4D07">
        <w:rPr>
          <w:rFonts w:ascii="Times New Roman" w:hAnsi="Times New Roman" w:cs="Times New Roman"/>
          <w:sz w:val="28"/>
          <w:szCs w:val="28"/>
        </w:rPr>
        <w:t>«</w:t>
      </w:r>
      <w:r w:rsidRPr="004C4D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4D07">
        <w:rPr>
          <w:rFonts w:ascii="Times New Roman" w:hAnsi="Times New Roman" w:cs="Times New Roman"/>
          <w:sz w:val="28"/>
          <w:szCs w:val="28"/>
        </w:rPr>
        <w:t>»</w:t>
      </w:r>
      <w:r w:rsidRPr="004C4D07">
        <w:rPr>
          <w:rFonts w:ascii="Times New Roman" w:hAnsi="Times New Roman" w:cs="Times New Roman"/>
          <w:sz w:val="28"/>
          <w:szCs w:val="28"/>
        </w:rPr>
        <w:t xml:space="preserve">, Федеральным законом от 10.01.2002 N 7-ФЗ </w:t>
      </w:r>
      <w:r w:rsidR="004C4D07">
        <w:rPr>
          <w:rFonts w:ascii="Times New Roman" w:hAnsi="Times New Roman" w:cs="Times New Roman"/>
          <w:sz w:val="28"/>
          <w:szCs w:val="28"/>
        </w:rPr>
        <w:t>«</w:t>
      </w:r>
      <w:r w:rsidRPr="004C4D07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4C4D07">
        <w:rPr>
          <w:rFonts w:ascii="Times New Roman" w:hAnsi="Times New Roman" w:cs="Times New Roman"/>
          <w:sz w:val="28"/>
          <w:szCs w:val="28"/>
        </w:rPr>
        <w:t>»</w:t>
      </w:r>
      <w:r w:rsidRPr="004C4D07">
        <w:rPr>
          <w:rFonts w:ascii="Times New Roman" w:hAnsi="Times New Roman" w:cs="Times New Roman"/>
          <w:sz w:val="28"/>
          <w:szCs w:val="28"/>
        </w:rPr>
        <w:t xml:space="preserve">, Федеральным законом от 24.06.1998 N 89-ФЗ </w:t>
      </w:r>
      <w:r w:rsidR="004C4D07">
        <w:rPr>
          <w:rFonts w:ascii="Times New Roman" w:hAnsi="Times New Roman" w:cs="Times New Roman"/>
          <w:sz w:val="28"/>
          <w:szCs w:val="28"/>
        </w:rPr>
        <w:t>«</w:t>
      </w:r>
      <w:r w:rsidRPr="004C4D0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4C4D07">
        <w:rPr>
          <w:rFonts w:ascii="Times New Roman" w:hAnsi="Times New Roman" w:cs="Times New Roman"/>
          <w:sz w:val="28"/>
          <w:szCs w:val="28"/>
        </w:rPr>
        <w:t>»</w:t>
      </w:r>
      <w:r w:rsidRPr="004C4D07">
        <w:rPr>
          <w:rFonts w:ascii="Times New Roman" w:hAnsi="Times New Roman" w:cs="Times New Roman"/>
          <w:sz w:val="28"/>
          <w:szCs w:val="28"/>
        </w:rPr>
        <w:t xml:space="preserve">, Федеральным законом от 14.03.1995 N 33-ФЗ </w:t>
      </w:r>
      <w:r w:rsidR="004C4D07">
        <w:rPr>
          <w:rFonts w:ascii="Times New Roman" w:hAnsi="Times New Roman" w:cs="Times New Roman"/>
          <w:sz w:val="28"/>
          <w:szCs w:val="28"/>
        </w:rPr>
        <w:t>«</w:t>
      </w:r>
      <w:r w:rsidRPr="004C4D07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4C4D07">
        <w:rPr>
          <w:rFonts w:ascii="Times New Roman" w:hAnsi="Times New Roman" w:cs="Times New Roman"/>
          <w:sz w:val="28"/>
          <w:szCs w:val="28"/>
        </w:rPr>
        <w:t>»</w:t>
      </w:r>
      <w:r w:rsidRPr="004C4D07">
        <w:rPr>
          <w:rFonts w:ascii="Times New Roman" w:hAnsi="Times New Roman" w:cs="Times New Roman"/>
          <w:sz w:val="28"/>
          <w:szCs w:val="28"/>
        </w:rPr>
        <w:t xml:space="preserve">, Федеральным законом от 26.12.2008 N 294-ФЗ </w:t>
      </w:r>
      <w:r w:rsidR="004C4D07">
        <w:rPr>
          <w:rFonts w:ascii="Times New Roman" w:hAnsi="Times New Roman" w:cs="Times New Roman"/>
          <w:sz w:val="28"/>
          <w:szCs w:val="28"/>
        </w:rPr>
        <w:t>«</w:t>
      </w:r>
      <w:r w:rsidRPr="004C4D0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C4D07">
        <w:rPr>
          <w:rFonts w:ascii="Times New Roman" w:hAnsi="Times New Roman" w:cs="Times New Roman"/>
          <w:sz w:val="28"/>
          <w:szCs w:val="28"/>
        </w:rPr>
        <w:t>»</w:t>
      </w:r>
      <w:r w:rsidRPr="004C4D07">
        <w:rPr>
          <w:rFonts w:ascii="Times New Roman" w:hAnsi="Times New Roman" w:cs="Times New Roman"/>
          <w:sz w:val="28"/>
          <w:szCs w:val="28"/>
        </w:rPr>
        <w:t xml:space="preserve">, Законом Воронежской области от 05.07.2005 N 48-ОЗ </w:t>
      </w:r>
      <w:r w:rsidR="004C4D07">
        <w:rPr>
          <w:rFonts w:ascii="Times New Roman" w:hAnsi="Times New Roman" w:cs="Times New Roman"/>
          <w:sz w:val="28"/>
          <w:szCs w:val="28"/>
        </w:rPr>
        <w:t>«</w:t>
      </w:r>
      <w:r w:rsidRPr="004C4D07">
        <w:rPr>
          <w:rFonts w:ascii="Times New Roman" w:hAnsi="Times New Roman" w:cs="Times New Roman"/>
          <w:sz w:val="28"/>
          <w:szCs w:val="28"/>
        </w:rPr>
        <w:t>Об охране окружающей среды и обеспечении экологической безопасности на территории Воронежской области</w:t>
      </w:r>
      <w:r w:rsidR="004C4D07">
        <w:rPr>
          <w:rFonts w:ascii="Times New Roman" w:hAnsi="Times New Roman" w:cs="Times New Roman"/>
          <w:sz w:val="28"/>
          <w:szCs w:val="28"/>
        </w:rPr>
        <w:t>»</w:t>
      </w:r>
      <w:r w:rsidRPr="004C4D07">
        <w:rPr>
          <w:rFonts w:ascii="Times New Roman" w:hAnsi="Times New Roman" w:cs="Times New Roman"/>
          <w:sz w:val="28"/>
          <w:szCs w:val="28"/>
        </w:rPr>
        <w:t xml:space="preserve">, Уставом Воробьевского муниципального района, </w:t>
      </w:r>
    </w:p>
    <w:p w:rsidR="004C4D07" w:rsidRPr="004C4D07" w:rsidRDefault="004C4D07" w:rsidP="004C4D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4D07">
        <w:rPr>
          <w:rFonts w:ascii="Times New Roman" w:hAnsi="Times New Roman" w:cs="Times New Roman"/>
          <w:sz w:val="28"/>
          <w:szCs w:val="28"/>
        </w:rPr>
        <w:t>В соответствии с этими документами основными приоритетами в сфере охраны окружающей среды и природопользования являются:</w:t>
      </w:r>
    </w:p>
    <w:p w:rsidR="004C4D07" w:rsidRPr="004C4D07" w:rsidRDefault="004C4D07" w:rsidP="004C4D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4D07">
        <w:rPr>
          <w:rFonts w:ascii="Times New Roman" w:hAnsi="Times New Roman" w:cs="Times New Roman"/>
          <w:sz w:val="28"/>
          <w:szCs w:val="28"/>
        </w:rPr>
        <w:t>- сохранение окружающей природной среды и обеспечение ее защиты;</w:t>
      </w:r>
    </w:p>
    <w:p w:rsidR="004C4D07" w:rsidRPr="004C4D07" w:rsidRDefault="004C4D07" w:rsidP="004C4D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4D07">
        <w:rPr>
          <w:rFonts w:ascii="Times New Roman" w:hAnsi="Times New Roman" w:cs="Times New Roman"/>
          <w:sz w:val="28"/>
          <w:szCs w:val="28"/>
        </w:rPr>
        <w:t>- ликвидация экологических последствий хозяйственной деятельности в условиях возрастающей экономической активности и глобальных изменений климата;</w:t>
      </w:r>
    </w:p>
    <w:p w:rsidR="004C4D07" w:rsidRPr="004C4D07" w:rsidRDefault="004C4D07" w:rsidP="004C4D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4D07">
        <w:rPr>
          <w:rFonts w:ascii="Times New Roman" w:hAnsi="Times New Roman" w:cs="Times New Roman"/>
          <w:sz w:val="28"/>
          <w:szCs w:val="28"/>
        </w:rPr>
        <w:t>- устойчивое развитие, предусматривающее равное внимание к его экономической, социальной и экологической составляющим, и признание невозможности развития человеческого общества при деградации природы;</w:t>
      </w:r>
    </w:p>
    <w:p w:rsidR="004C4D07" w:rsidRPr="004C4D07" w:rsidRDefault="004C4D07" w:rsidP="004C4D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4D07">
        <w:rPr>
          <w:rFonts w:ascii="Times New Roman" w:hAnsi="Times New Roman" w:cs="Times New Roman"/>
          <w:sz w:val="28"/>
          <w:szCs w:val="28"/>
        </w:rPr>
        <w:t>- предотвращение негативных экологических последствий в результате хозяйственной деятельности;</w:t>
      </w:r>
    </w:p>
    <w:p w:rsidR="004C4D07" w:rsidRPr="004C4D07" w:rsidRDefault="004C4D07" w:rsidP="004C4D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4D07">
        <w:rPr>
          <w:rFonts w:ascii="Times New Roman" w:hAnsi="Times New Roman" w:cs="Times New Roman"/>
          <w:sz w:val="28"/>
          <w:szCs w:val="28"/>
        </w:rPr>
        <w:t>- открытость экологической информации;</w:t>
      </w:r>
    </w:p>
    <w:p w:rsidR="004C4D07" w:rsidRPr="004C4D07" w:rsidRDefault="004C4D07" w:rsidP="004C4D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4D07">
        <w:rPr>
          <w:rFonts w:ascii="Times New Roman" w:hAnsi="Times New Roman" w:cs="Times New Roman"/>
          <w:sz w:val="28"/>
          <w:szCs w:val="28"/>
        </w:rPr>
        <w:t>- участие гражданского общества в подготовке, обсуждении, принятии и реализации решений в области охраны окружающей среды и рационального природопользования.</w:t>
      </w:r>
    </w:p>
    <w:p w:rsidR="00225AB8" w:rsidRPr="004C4D07" w:rsidRDefault="00225AB8" w:rsidP="004C4D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4D07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являются </w:t>
      </w:r>
      <w:r w:rsidR="004C4D07" w:rsidRPr="004C4D07">
        <w:rPr>
          <w:rFonts w:ascii="Times New Roman" w:hAnsi="Times New Roman" w:cs="Times New Roman"/>
          <w:sz w:val="28"/>
          <w:szCs w:val="28"/>
        </w:rPr>
        <w:t>улучшение экологических условий жизнедеятельности населения, повышение экологической культуры населения, сохранение и восстановление природных ресурсов, улучшение санитарного и эстетического состояния территорий Воробьевского муниципального района</w:t>
      </w:r>
    </w:p>
    <w:p w:rsidR="004C4D07" w:rsidRPr="004C4D07" w:rsidRDefault="004C4D07" w:rsidP="004C4D07">
      <w:pPr>
        <w:ind w:firstLine="709"/>
        <w:rPr>
          <w:rFonts w:ascii="Times New Roman" w:hAnsi="Times New Roman"/>
          <w:sz w:val="28"/>
          <w:szCs w:val="28"/>
        </w:rPr>
      </w:pPr>
      <w:r w:rsidRPr="004C4D07">
        <w:rPr>
          <w:rFonts w:ascii="Times New Roman" w:hAnsi="Times New Roman"/>
          <w:sz w:val="28"/>
          <w:szCs w:val="28"/>
        </w:rPr>
        <w:t>Для достижения поставленной цели планируется решение следующих задач:</w:t>
      </w:r>
    </w:p>
    <w:p w:rsidR="004C4D07" w:rsidRPr="004C4D07" w:rsidRDefault="004C4D07" w:rsidP="004C4D0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C4D07">
        <w:rPr>
          <w:rFonts w:ascii="Times New Roman" w:hAnsi="Times New Roman" w:cs="Times New Roman"/>
          <w:sz w:val="28"/>
          <w:szCs w:val="28"/>
        </w:rPr>
        <w:tab/>
        <w:t>- организация мер, направленных на предотвращение вредного воздействия отходов производства и потребления на здоровье человека и окружающую среду.</w:t>
      </w:r>
    </w:p>
    <w:p w:rsidR="004C4D07" w:rsidRPr="004C4D07" w:rsidRDefault="004C4D07" w:rsidP="004C4D0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C4D07">
        <w:rPr>
          <w:rFonts w:ascii="Times New Roman" w:hAnsi="Times New Roman" w:cs="Times New Roman"/>
          <w:sz w:val="28"/>
          <w:szCs w:val="28"/>
        </w:rPr>
        <w:t>- повышение уровня экологического образования и просвещения, информирование населения о состоянии окружающей среды;</w:t>
      </w:r>
    </w:p>
    <w:p w:rsidR="004C4D07" w:rsidRPr="004C4D07" w:rsidRDefault="004C4D07" w:rsidP="004C4D0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C4D07">
        <w:rPr>
          <w:rFonts w:ascii="Times New Roman" w:hAnsi="Times New Roman" w:cs="Times New Roman"/>
          <w:sz w:val="28"/>
          <w:szCs w:val="28"/>
        </w:rPr>
        <w:lastRenderedPageBreak/>
        <w:t>- развитие особо охраняемых природных территорий местного значения.</w:t>
      </w:r>
    </w:p>
    <w:p w:rsidR="004C4D07" w:rsidRPr="004C4D07" w:rsidRDefault="004C4D07" w:rsidP="004C4D07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4D07">
        <w:rPr>
          <w:rFonts w:ascii="Times New Roman" w:hAnsi="Times New Roman"/>
          <w:sz w:val="28"/>
          <w:szCs w:val="28"/>
        </w:rPr>
        <w:t xml:space="preserve">Перечень основных мероприятий и мероприятий, реализуемых в рамках муниципальной программы </w:t>
      </w:r>
      <w:r w:rsidRPr="004C4D07">
        <w:rPr>
          <w:rFonts w:ascii="Times New Roman" w:eastAsiaTheme="minorHAnsi" w:hAnsi="Times New Roman"/>
          <w:sz w:val="28"/>
          <w:szCs w:val="28"/>
          <w:lang w:eastAsia="en-US"/>
        </w:rPr>
        <w:t>приведен в приложении N 1 к муниципальной программе.</w:t>
      </w:r>
    </w:p>
    <w:p w:rsidR="004C4D07" w:rsidRPr="004C4D07" w:rsidRDefault="004C4D07" w:rsidP="004C4D07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4D07">
        <w:rPr>
          <w:rFonts w:ascii="Times New Roman" w:eastAsiaTheme="minorHAnsi" w:hAnsi="Times New Roman"/>
          <w:sz w:val="28"/>
          <w:szCs w:val="28"/>
          <w:lang w:eastAsia="en-US"/>
        </w:rPr>
        <w:t>Сведения о показателях (индикаторах) муниципальной программы и их значениях представлены в приложении N 2 к муниципальной программе.</w:t>
      </w:r>
    </w:p>
    <w:p w:rsidR="004C4D07" w:rsidRPr="004C4D07" w:rsidRDefault="004C4D07" w:rsidP="004C4D07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4D07">
        <w:rPr>
          <w:rFonts w:ascii="Times New Roman" w:eastAsiaTheme="minorHAnsi" w:hAnsi="Times New Roman"/>
          <w:sz w:val="28"/>
          <w:szCs w:val="28"/>
          <w:lang w:eastAsia="en-US"/>
        </w:rPr>
        <w:t>Методики расчета показателей (индикаторов) муниципальной программы приведены в приложении N 3 к муниципальной программе.</w:t>
      </w:r>
    </w:p>
    <w:p w:rsidR="004C4D07" w:rsidRPr="004C4D07" w:rsidRDefault="004C4D07" w:rsidP="004C4D07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4D07">
        <w:rPr>
          <w:rFonts w:ascii="Times New Roman" w:eastAsiaTheme="minorHAnsi" w:hAnsi="Times New Roman"/>
          <w:sz w:val="28"/>
          <w:szCs w:val="28"/>
          <w:lang w:eastAsia="en-US"/>
        </w:rPr>
        <w:t>Расходы местного бюджета на реализацию муниципальной программы приведены в приложении N 4 к муниципальной программе.</w:t>
      </w:r>
    </w:p>
    <w:p w:rsidR="004C4D07" w:rsidRPr="004C4D07" w:rsidRDefault="004C4D07" w:rsidP="004C4D07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4D07">
        <w:rPr>
          <w:rFonts w:ascii="Times New Roman" w:eastAsiaTheme="minorHAnsi" w:hAnsi="Times New Roman"/>
          <w:sz w:val="28"/>
          <w:szCs w:val="28"/>
          <w:lang w:eastAsia="en-US"/>
        </w:rPr>
        <w:t>Финансовое обеспечение и прогнозная (справочная) оценка расходов федерального, областного, местных бюджетов и внебюджетных источников на реализацию муниципальной программы приведены в приложении N 5 к муниципальной программе.</w:t>
      </w:r>
    </w:p>
    <w:p w:rsidR="004C4D07" w:rsidRDefault="004C4D07" w:rsidP="00964E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B2886" w:rsidRPr="00964E6C" w:rsidRDefault="007B2886" w:rsidP="00964E6C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64E6C">
        <w:rPr>
          <w:rFonts w:ascii="Times New Roman" w:hAnsi="Times New Roman" w:cs="Times New Roman"/>
          <w:sz w:val="28"/>
          <w:szCs w:val="28"/>
        </w:rPr>
        <w:br w:type="page"/>
      </w:r>
    </w:p>
    <w:p w:rsidR="00307CE9" w:rsidRDefault="00307CE9" w:rsidP="007B2886">
      <w:pPr>
        <w:jc w:val="right"/>
        <w:rPr>
          <w:rFonts w:ascii="Times New Roman" w:hAnsi="Times New Roman"/>
          <w:sz w:val="24"/>
          <w:szCs w:val="24"/>
        </w:rPr>
        <w:sectPr w:rsidR="00307CE9" w:rsidSect="00791865">
          <w:pgSz w:w="11907" w:h="16840" w:code="9"/>
          <w:pgMar w:top="851" w:right="567" w:bottom="1418" w:left="1985" w:header="567" w:footer="567" w:gutter="0"/>
          <w:cols w:space="720"/>
          <w:titlePg/>
        </w:sectPr>
      </w:pPr>
    </w:p>
    <w:p w:rsidR="00964E6C" w:rsidRPr="006010CB" w:rsidRDefault="00964E6C" w:rsidP="00964E6C">
      <w:pPr>
        <w:jc w:val="right"/>
        <w:rPr>
          <w:rFonts w:ascii="Times New Roman" w:hAnsi="Times New Roman"/>
          <w:sz w:val="24"/>
          <w:szCs w:val="24"/>
        </w:rPr>
      </w:pPr>
      <w:r w:rsidRPr="006010C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B2886" w:rsidRPr="006010CB" w:rsidRDefault="00964E6C" w:rsidP="007B2886">
      <w:pPr>
        <w:jc w:val="right"/>
        <w:rPr>
          <w:rFonts w:ascii="Times New Roman" w:hAnsi="Times New Roman"/>
          <w:sz w:val="24"/>
          <w:szCs w:val="24"/>
        </w:rPr>
      </w:pPr>
      <w:r w:rsidRPr="006010CB">
        <w:rPr>
          <w:rFonts w:ascii="Times New Roman" w:hAnsi="Times New Roman"/>
          <w:sz w:val="24"/>
          <w:szCs w:val="24"/>
        </w:rPr>
        <w:t xml:space="preserve">к </w:t>
      </w:r>
      <w:r w:rsidR="007B2886" w:rsidRPr="006010CB">
        <w:rPr>
          <w:rFonts w:ascii="Times New Roman" w:hAnsi="Times New Roman"/>
          <w:sz w:val="24"/>
          <w:szCs w:val="24"/>
        </w:rPr>
        <w:t xml:space="preserve">муниципальной программе </w:t>
      </w:r>
    </w:p>
    <w:p w:rsidR="007B2886" w:rsidRPr="006010CB" w:rsidRDefault="007B2886" w:rsidP="007B2886">
      <w:pPr>
        <w:jc w:val="right"/>
        <w:rPr>
          <w:rFonts w:ascii="Times New Roman" w:hAnsi="Times New Roman"/>
          <w:sz w:val="24"/>
          <w:szCs w:val="24"/>
        </w:rPr>
      </w:pPr>
      <w:r w:rsidRPr="006010CB">
        <w:rPr>
          <w:rFonts w:ascii="Times New Roman" w:hAnsi="Times New Roman"/>
          <w:sz w:val="24"/>
          <w:szCs w:val="24"/>
        </w:rPr>
        <w:t xml:space="preserve">Воробьевского муниципального района </w:t>
      </w:r>
    </w:p>
    <w:p w:rsidR="007B2886" w:rsidRPr="006010CB" w:rsidRDefault="004C4D07" w:rsidP="007B28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57034" w:rsidRPr="006010CB">
        <w:rPr>
          <w:rFonts w:ascii="Times New Roman" w:hAnsi="Times New Roman"/>
          <w:sz w:val="24"/>
          <w:szCs w:val="24"/>
        </w:rPr>
        <w:t>Охрана окружающей среды</w:t>
      </w:r>
      <w:r>
        <w:rPr>
          <w:rFonts w:ascii="Times New Roman" w:hAnsi="Times New Roman"/>
          <w:sz w:val="24"/>
          <w:szCs w:val="24"/>
        </w:rPr>
        <w:t>»</w:t>
      </w:r>
    </w:p>
    <w:p w:rsidR="007B2886" w:rsidRPr="006010CB" w:rsidRDefault="007B2886" w:rsidP="007B2886">
      <w:pPr>
        <w:jc w:val="right"/>
        <w:rPr>
          <w:rFonts w:ascii="Times New Roman" w:hAnsi="Times New Roman"/>
          <w:sz w:val="24"/>
          <w:szCs w:val="24"/>
        </w:rPr>
      </w:pPr>
    </w:p>
    <w:p w:rsidR="007B2886" w:rsidRPr="006010CB" w:rsidRDefault="007B2886" w:rsidP="007B2886">
      <w:pPr>
        <w:jc w:val="center"/>
        <w:rPr>
          <w:rFonts w:ascii="Times New Roman" w:hAnsi="Times New Roman"/>
          <w:b/>
          <w:sz w:val="24"/>
          <w:szCs w:val="24"/>
        </w:rPr>
      </w:pPr>
      <w:r w:rsidRPr="006010CB">
        <w:rPr>
          <w:rFonts w:ascii="Times New Roman" w:hAnsi="Times New Roman"/>
          <w:b/>
          <w:sz w:val="24"/>
          <w:szCs w:val="24"/>
        </w:rPr>
        <w:t>Перечень</w:t>
      </w:r>
    </w:p>
    <w:p w:rsidR="007B2886" w:rsidRPr="006010CB" w:rsidRDefault="007B2886" w:rsidP="007B2886">
      <w:pPr>
        <w:jc w:val="center"/>
        <w:rPr>
          <w:rFonts w:ascii="Times New Roman" w:hAnsi="Times New Roman"/>
          <w:b/>
          <w:sz w:val="24"/>
          <w:szCs w:val="24"/>
        </w:rPr>
      </w:pPr>
      <w:r w:rsidRPr="006010CB">
        <w:rPr>
          <w:rFonts w:ascii="Times New Roman" w:hAnsi="Times New Roman"/>
          <w:b/>
          <w:sz w:val="24"/>
          <w:szCs w:val="24"/>
        </w:rPr>
        <w:t>основных мероприятий и мероприятий, реализуемых в рамках муниципальной программы Воробьевского муниципального района</w:t>
      </w:r>
      <w:r w:rsidR="00964E6C">
        <w:rPr>
          <w:rFonts w:ascii="Times New Roman" w:hAnsi="Times New Roman"/>
          <w:b/>
          <w:sz w:val="24"/>
          <w:szCs w:val="24"/>
        </w:rPr>
        <w:t xml:space="preserve"> </w:t>
      </w:r>
      <w:r w:rsidR="004C4D07">
        <w:rPr>
          <w:rFonts w:ascii="Times New Roman" w:hAnsi="Times New Roman"/>
          <w:b/>
          <w:sz w:val="24"/>
          <w:szCs w:val="24"/>
        </w:rPr>
        <w:t>«</w:t>
      </w:r>
      <w:r w:rsidR="00AC68CD" w:rsidRPr="006010CB">
        <w:rPr>
          <w:rFonts w:ascii="Times New Roman" w:hAnsi="Times New Roman"/>
          <w:b/>
          <w:sz w:val="24"/>
          <w:szCs w:val="24"/>
        </w:rPr>
        <w:t>Охрана окружающей среды</w:t>
      </w:r>
      <w:r w:rsidR="004C4D07">
        <w:rPr>
          <w:rFonts w:ascii="Times New Roman" w:hAnsi="Times New Roman"/>
          <w:b/>
          <w:sz w:val="24"/>
          <w:szCs w:val="24"/>
        </w:rPr>
        <w:t>»</w:t>
      </w:r>
    </w:p>
    <w:p w:rsidR="007B2886" w:rsidRPr="005E798B" w:rsidRDefault="007B2886" w:rsidP="007B2886">
      <w:pPr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72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4310"/>
        <w:gridCol w:w="1004"/>
        <w:gridCol w:w="2521"/>
        <w:gridCol w:w="3998"/>
      </w:tblGrid>
      <w:tr w:rsidR="007B2886" w:rsidRPr="00964E6C" w:rsidTr="00964E6C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964E6C" w:rsidRDefault="007B2886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964E6C" w:rsidRDefault="007B2886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964E6C" w:rsidRDefault="007B2886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мероприятия/содержание основного мероприятия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964E6C" w:rsidRDefault="007B2886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964E6C" w:rsidRDefault="007B2886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964E6C" w:rsidRDefault="007B2886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основного мероприятия/мероприятия</w:t>
            </w:r>
          </w:p>
        </w:tc>
      </w:tr>
      <w:tr w:rsidR="007B2886" w:rsidRPr="00964E6C" w:rsidTr="00964E6C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964E6C" w:rsidRDefault="007B2886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964E6C" w:rsidRDefault="007B2886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964E6C" w:rsidRDefault="007B2886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964E6C" w:rsidRDefault="007B2886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964E6C" w:rsidRDefault="007B2886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964E6C" w:rsidRDefault="007B2886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2886" w:rsidRPr="00964E6C" w:rsidTr="00964E6C">
        <w:trPr>
          <w:trHeight w:val="20"/>
        </w:trPr>
        <w:tc>
          <w:tcPr>
            <w:tcW w:w="14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964E6C" w:rsidRDefault="007B2886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C4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4C4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026C" w:rsidRPr="00964E6C" w:rsidTr="00964E6C">
        <w:trPr>
          <w:trHeight w:val="20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6C" w:rsidRPr="00964E6C" w:rsidRDefault="00D8026C" w:rsidP="00D8026C">
            <w:pPr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6C" w:rsidRPr="00964E6C" w:rsidRDefault="00D8026C" w:rsidP="006010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обращения с отходами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C" w:rsidRPr="00964E6C" w:rsidRDefault="00D8026C" w:rsidP="00D802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Участие в совершенствовании системы обращения с твердыми коммунальными отходами.</w:t>
            </w:r>
          </w:p>
          <w:p w:rsidR="00D8026C" w:rsidRPr="00964E6C" w:rsidRDefault="00D8026C" w:rsidP="006010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рекультивации и ликвидации несанкционированных свалок отходов, в т.ч. разработка проектно-сметной документации.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6C" w:rsidRPr="00964E6C" w:rsidRDefault="00D8026C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6C" w:rsidRPr="00964E6C" w:rsidRDefault="00D8026C" w:rsidP="00D802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Воробьевского муниципального района </w:t>
            </w:r>
          </w:p>
          <w:p w:rsidR="00D8026C" w:rsidRPr="00964E6C" w:rsidRDefault="00D8026C" w:rsidP="00D802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6C" w:rsidRPr="00964E6C" w:rsidRDefault="00D8026C" w:rsidP="006010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санитарно-экологическое состояние территории Воробьевского муниципального района, снижение негативных последствий в сфере обращения с отходами</w:t>
            </w:r>
          </w:p>
        </w:tc>
      </w:tr>
      <w:tr w:rsidR="00F86A30" w:rsidRPr="00964E6C" w:rsidTr="00964E6C">
        <w:trPr>
          <w:trHeight w:val="20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30" w:rsidRPr="00964E6C" w:rsidRDefault="00F86A30" w:rsidP="00F86A30">
            <w:pPr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="00743506" w:rsidRPr="00964E6C">
              <w:rPr>
                <w:rFonts w:ascii="Times New Roman" w:hAnsi="Times New Roman" w:cs="Times New Roman"/>
                <w:sz w:val="24"/>
                <w:szCs w:val="24"/>
              </w:rPr>
              <w:t>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30" w:rsidRPr="00964E6C" w:rsidRDefault="00F86A30" w:rsidP="006010C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30" w:rsidRPr="00964E6C" w:rsidRDefault="00F86A30" w:rsidP="00964E6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мероприятии, направленных на развитие системы экологического воспитания и информирования населения</w:t>
            </w:r>
            <w:r w:rsidR="006010CB"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экологических мероприятий;</w:t>
            </w:r>
            <w:r w:rsidR="006010CB"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ме</w:t>
            </w:r>
            <w:r w:rsidR="00D01858" w:rsidRPr="00964E6C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, проводимых на региональном и федеральном уровне;</w:t>
            </w:r>
            <w:r w:rsidR="00964E6C"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выставок, конкурсов, семинаров;</w:t>
            </w:r>
            <w:r w:rsidR="006010CB"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защиты от экологической опасности: акций </w:t>
            </w:r>
            <w:r w:rsidR="004C4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Чистая Земля</w:t>
            </w:r>
            <w:r w:rsidR="004C4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  <w:r w:rsidR="004C4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, Всемирного дня окружающей среды и др.</w:t>
            </w:r>
            <w:r w:rsidR="006010CB"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01858" w:rsidRPr="00964E6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 и санитарной очистке территорий;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30" w:rsidRPr="00964E6C" w:rsidRDefault="00F86A30" w:rsidP="00F86A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30" w:rsidRPr="00964E6C" w:rsidRDefault="00F86A30" w:rsidP="00F86A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Администрация Воробьевского муниципального района,</w:t>
            </w:r>
          </w:p>
          <w:p w:rsidR="00F86A30" w:rsidRPr="00964E6C" w:rsidRDefault="00F86A30" w:rsidP="00F86A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поселений, Отдел по образованию, отдел по культуре и туризму, 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образования и культуры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8" w:rsidRPr="00964E6C" w:rsidRDefault="00D01858" w:rsidP="00D018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системы эффективного целенаправленного формирования экологической культуры населения Воробьевского муниципального района;</w:t>
            </w:r>
            <w:r w:rsidR="006010CB"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</w:t>
            </w:r>
          </w:p>
          <w:p w:rsidR="00F86A30" w:rsidRPr="00964E6C" w:rsidRDefault="00F86A30" w:rsidP="00F86A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30" w:rsidRPr="00964E6C" w:rsidTr="00964E6C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30" w:rsidRPr="00964E6C" w:rsidRDefault="00F86A30" w:rsidP="007B2886">
            <w:pPr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D01858" w:rsidRPr="00964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30" w:rsidRPr="00964E6C" w:rsidRDefault="00F86A30" w:rsidP="003A46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Развитие системы особо охраняемых природных территорий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06" w:rsidRPr="00964E6C" w:rsidRDefault="00743506" w:rsidP="0074350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особо охраняемых природных территорий местного значения; </w:t>
            </w:r>
          </w:p>
          <w:p w:rsidR="00F86A30" w:rsidRPr="00964E6C" w:rsidRDefault="00F86A30" w:rsidP="004C4D0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Создание новых ООПТ местного значения, установл</w:t>
            </w:r>
            <w:r w:rsidR="004C4D07">
              <w:rPr>
                <w:rFonts w:ascii="Times New Roman" w:hAnsi="Times New Roman" w:cs="Times New Roman"/>
                <w:sz w:val="24"/>
                <w:szCs w:val="24"/>
              </w:rPr>
              <w:t>ение и утверждение границ ООПТ,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30" w:rsidRPr="00964E6C" w:rsidRDefault="00F86A30" w:rsidP="007B28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30" w:rsidRPr="00964E6C" w:rsidRDefault="00F86A30" w:rsidP="00964E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Администрация Воробьевского муниципального района,</w:t>
            </w:r>
            <w:r w:rsidR="00964E6C"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30" w:rsidRPr="00964E6C" w:rsidRDefault="00F86A30" w:rsidP="00964E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природных комплексов на территориях ООПТ;</w:t>
            </w:r>
            <w:r w:rsidR="006010CB" w:rsidRPr="0096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E6C">
              <w:rPr>
                <w:rFonts w:ascii="Times New Roman" w:hAnsi="Times New Roman" w:cs="Times New Roman"/>
                <w:sz w:val="24"/>
                <w:szCs w:val="24"/>
              </w:rPr>
              <w:t>развитие системы природных комплексов и достопримечательных природных территорий</w:t>
            </w:r>
          </w:p>
        </w:tc>
      </w:tr>
    </w:tbl>
    <w:p w:rsidR="00D8026C" w:rsidRPr="00D01858" w:rsidRDefault="00D8026C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01858">
        <w:rPr>
          <w:rFonts w:ascii="Times New Roman" w:hAnsi="Times New Roman"/>
          <w:sz w:val="24"/>
          <w:szCs w:val="24"/>
        </w:rPr>
        <w:br w:type="page"/>
      </w:r>
    </w:p>
    <w:p w:rsidR="00964E6C" w:rsidRDefault="00964E6C" w:rsidP="00D8026C">
      <w:pPr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964E6C" w:rsidSect="00964E6C">
          <w:pgSz w:w="16840" w:h="11907" w:orient="landscape" w:code="9"/>
          <w:pgMar w:top="1985" w:right="851" w:bottom="567" w:left="1418" w:header="567" w:footer="567" w:gutter="0"/>
          <w:cols w:space="720"/>
          <w:titlePg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6621"/>
        <w:gridCol w:w="902"/>
        <w:gridCol w:w="1322"/>
        <w:gridCol w:w="1341"/>
        <w:gridCol w:w="1248"/>
        <w:gridCol w:w="1287"/>
        <w:gridCol w:w="1275"/>
      </w:tblGrid>
      <w:tr w:rsidR="00D8026C" w:rsidRPr="001336A2" w:rsidTr="00307CE9">
        <w:trPr>
          <w:trHeight w:val="20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26C" w:rsidRPr="001336A2" w:rsidRDefault="00D8026C" w:rsidP="00D802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Приложение 2</w:t>
            </w:r>
          </w:p>
          <w:p w:rsidR="00D8026C" w:rsidRPr="001336A2" w:rsidRDefault="00D8026C" w:rsidP="00D802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D8026C" w:rsidRPr="001336A2" w:rsidRDefault="00D8026C" w:rsidP="00D802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Воробьевского муниципального района </w:t>
            </w:r>
          </w:p>
          <w:p w:rsidR="00D8026C" w:rsidRPr="001336A2" w:rsidRDefault="004C4D07" w:rsidP="00D802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09E4" w:rsidRPr="001336A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</w:t>
            </w:r>
            <w:r w:rsidR="00D8026C" w:rsidRPr="0013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26C" w:rsidRPr="001336A2" w:rsidRDefault="00D8026C" w:rsidP="00D8026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D8026C" w:rsidRPr="001336A2" w:rsidRDefault="00D8026C" w:rsidP="001336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показателях (индикаторах) муниципальной программы Воробьевского муниципального района </w:t>
            </w:r>
            <w:r w:rsidR="004C4D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509E4" w:rsidRPr="001336A2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 w:rsidR="004C4D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36A2" w:rsidRPr="001336A2" w:rsidTr="00307CE9">
        <w:trPr>
          <w:trHeight w:val="20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6A2" w:rsidRPr="001336A2" w:rsidRDefault="001336A2" w:rsidP="00D802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6C" w:rsidRPr="001336A2" w:rsidTr="00307CE9">
        <w:trPr>
          <w:trHeight w:val="2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58" w:rsidRPr="001336A2" w:rsidRDefault="00D8026C" w:rsidP="00D018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26C" w:rsidRPr="001336A2" w:rsidRDefault="00D8026C" w:rsidP="00D018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8026C" w:rsidRPr="001336A2" w:rsidRDefault="00D8026C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6C" w:rsidRPr="001336A2" w:rsidRDefault="00D8026C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8026C" w:rsidRPr="001336A2" w:rsidRDefault="00D8026C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6C" w:rsidRPr="001336A2" w:rsidRDefault="00D8026C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336A2" w:rsidRPr="001336A2" w:rsidTr="00307CE9">
        <w:trPr>
          <w:trHeight w:val="2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2" w:rsidRPr="001336A2" w:rsidRDefault="001336A2" w:rsidP="00D802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6A2" w:rsidRPr="001336A2" w:rsidRDefault="001336A2" w:rsidP="00D802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2" w:rsidRPr="001336A2" w:rsidRDefault="001336A2" w:rsidP="00D802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336A2" w:rsidRPr="001336A2" w:rsidTr="00307CE9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26C" w:rsidRPr="001336A2" w:rsidTr="00307CE9">
        <w:trPr>
          <w:trHeight w:val="20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6C" w:rsidRPr="001336A2" w:rsidRDefault="00D8026C" w:rsidP="00A509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C4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09E4" w:rsidRPr="001336A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4C4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6A2" w:rsidRPr="001336A2" w:rsidTr="00307CE9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6A2" w:rsidRPr="001336A2" w:rsidRDefault="00964E6C" w:rsidP="00F86A30">
            <w:pPr>
              <w:ind w:lef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36A2" w:rsidRPr="001336A2">
              <w:rPr>
                <w:rFonts w:ascii="Times New Roman" w:hAnsi="Times New Roman" w:cs="Times New Roman"/>
                <w:sz w:val="24"/>
                <w:szCs w:val="24"/>
              </w:rPr>
              <w:t xml:space="preserve">оля отходов (с исключением из общего объёма отходов, подлежащих переработке), размещенных на полигоне ТБО в общем количестве образовавшихся отходов в процессе производства и потребления 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36A2" w:rsidRPr="001336A2" w:rsidTr="00307CE9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6A2" w:rsidRPr="001336A2" w:rsidRDefault="001336A2" w:rsidP="00D01858">
            <w:pPr>
              <w:pStyle w:val="af5"/>
              <w:ind w:lef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A2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эколого-просветительских мероприятий 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26C" w:rsidRPr="001336A2" w:rsidTr="00307CE9">
        <w:trPr>
          <w:trHeight w:val="20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6C" w:rsidRPr="001336A2" w:rsidRDefault="00D8026C" w:rsidP="00C9733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 w:rsidR="00C97331" w:rsidRPr="001336A2">
              <w:rPr>
                <w:rFonts w:ascii="Times New Roman" w:hAnsi="Times New Roman" w:cs="Times New Roman"/>
                <w:sz w:val="24"/>
                <w:szCs w:val="24"/>
              </w:rPr>
              <w:t>Создание системы обращения с отходами</w:t>
            </w:r>
          </w:p>
        </w:tc>
      </w:tr>
      <w:tr w:rsidR="001336A2" w:rsidRPr="001336A2" w:rsidTr="00307CE9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6A2" w:rsidRPr="001336A2" w:rsidRDefault="001336A2" w:rsidP="00916F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Доля оборудованных мест накопления ТКО соответствующих нормативным требованиям.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F06F46" w:rsidP="00F06F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F06F46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F06F46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F06F46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026C" w:rsidRPr="001336A2" w:rsidTr="00307CE9">
        <w:trPr>
          <w:trHeight w:val="20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6C" w:rsidRPr="001336A2" w:rsidRDefault="00D8026C" w:rsidP="00307CE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07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7331" w:rsidRPr="001336A2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</w:tr>
      <w:tr w:rsidR="001336A2" w:rsidRPr="001336A2" w:rsidTr="00307CE9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6A2" w:rsidRPr="001336A2" w:rsidRDefault="001336A2" w:rsidP="00D802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A2" w:rsidRPr="001336A2" w:rsidRDefault="00922870" w:rsidP="00922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36A2" w:rsidRPr="001336A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информационных материалов, размещаемых на официальном сайте Воробьевского муниципального района и в средствах массовой информации, информационных стендах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1336A2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026C" w:rsidRPr="001336A2" w:rsidTr="00307CE9">
        <w:trPr>
          <w:trHeight w:val="20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6C" w:rsidRPr="001336A2" w:rsidRDefault="00C97331" w:rsidP="00307CE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07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. Развитие системы особо охраняемых природных территорий</w:t>
            </w:r>
          </w:p>
        </w:tc>
      </w:tr>
      <w:tr w:rsidR="00D01858" w:rsidRPr="001336A2" w:rsidTr="00307CE9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58" w:rsidRPr="001336A2" w:rsidRDefault="00D01858" w:rsidP="00D802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858" w:rsidRPr="001336A2" w:rsidRDefault="00D01858" w:rsidP="00A509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особо охраняемых природных территорий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8" w:rsidRPr="001336A2" w:rsidRDefault="00D01858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8" w:rsidRPr="001336A2" w:rsidRDefault="00D01858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8" w:rsidRPr="001336A2" w:rsidRDefault="00D01858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8" w:rsidRPr="001336A2" w:rsidRDefault="00D01858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8" w:rsidRPr="001336A2" w:rsidRDefault="00D01858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58" w:rsidRPr="001336A2" w:rsidRDefault="00D01858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026C" w:rsidRPr="006010CB" w:rsidRDefault="00D8026C" w:rsidP="00791865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010CB" w:rsidRDefault="006010CB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32A17" w:rsidRDefault="00732A17" w:rsidP="006010CB">
      <w:pPr>
        <w:jc w:val="right"/>
        <w:rPr>
          <w:rFonts w:ascii="Times New Roman" w:hAnsi="Times New Roman"/>
          <w:sz w:val="20"/>
          <w:szCs w:val="20"/>
        </w:rPr>
        <w:sectPr w:rsidR="00732A17" w:rsidSect="00307CE9">
          <w:pgSz w:w="16840" w:h="11907" w:orient="landscape" w:code="9"/>
          <w:pgMar w:top="1985" w:right="851" w:bottom="567" w:left="1418" w:header="567" w:footer="567" w:gutter="0"/>
          <w:cols w:space="720"/>
          <w:titlePg/>
        </w:sectPr>
      </w:pPr>
    </w:p>
    <w:p w:rsidR="006010CB" w:rsidRPr="00B53B5A" w:rsidRDefault="006010CB" w:rsidP="006010CB">
      <w:pPr>
        <w:jc w:val="right"/>
        <w:rPr>
          <w:rFonts w:ascii="Times New Roman" w:hAnsi="Times New Roman" w:cs="Times New Roman"/>
          <w:sz w:val="24"/>
          <w:szCs w:val="24"/>
        </w:rPr>
      </w:pPr>
      <w:r w:rsidRPr="00B53B5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010CB" w:rsidRPr="00B53B5A" w:rsidRDefault="006010CB" w:rsidP="006010CB">
      <w:pPr>
        <w:jc w:val="right"/>
        <w:rPr>
          <w:rFonts w:ascii="Times New Roman" w:hAnsi="Times New Roman" w:cs="Times New Roman"/>
          <w:sz w:val="24"/>
          <w:szCs w:val="24"/>
        </w:rPr>
      </w:pPr>
      <w:r w:rsidRPr="00B53B5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010CB" w:rsidRPr="00B53B5A" w:rsidRDefault="006010CB" w:rsidP="006010CB">
      <w:pPr>
        <w:jc w:val="right"/>
        <w:rPr>
          <w:rFonts w:ascii="Times New Roman" w:hAnsi="Times New Roman" w:cs="Times New Roman"/>
          <w:sz w:val="24"/>
          <w:szCs w:val="24"/>
        </w:rPr>
      </w:pPr>
      <w:r w:rsidRPr="00B53B5A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6010CB" w:rsidRPr="00B53B5A" w:rsidRDefault="004C4D07" w:rsidP="006010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10CB" w:rsidRPr="00B53B5A">
        <w:rPr>
          <w:rFonts w:ascii="Times New Roman" w:hAnsi="Times New Roman" w:cs="Times New Roman"/>
          <w:kern w:val="28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kern w:val="28"/>
          <w:sz w:val="24"/>
          <w:szCs w:val="24"/>
        </w:rPr>
        <w:t>»</w:t>
      </w:r>
      <w:r w:rsidR="006010CB" w:rsidRPr="00B53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0CB" w:rsidRPr="00B53B5A" w:rsidRDefault="006010CB" w:rsidP="006010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0CB" w:rsidRPr="00B53B5A" w:rsidRDefault="006010CB" w:rsidP="00732A1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3B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Методики расчета показателей (индикаторов)</w:t>
      </w:r>
    </w:p>
    <w:p w:rsidR="00732A17" w:rsidRPr="00B53B5A" w:rsidRDefault="006010CB" w:rsidP="00732A17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53B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муниципальной программы Воробьевского муниципального района </w:t>
      </w:r>
    </w:p>
    <w:p w:rsidR="006010CB" w:rsidRPr="00B53B5A" w:rsidRDefault="004C4D07" w:rsidP="00732A1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6010CB" w:rsidRPr="00B53B5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Охрана окружающей среды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»</w:t>
      </w:r>
    </w:p>
    <w:p w:rsidR="006010CB" w:rsidRPr="00B53B5A" w:rsidRDefault="006010CB" w:rsidP="00732A17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098"/>
        <w:gridCol w:w="726"/>
        <w:gridCol w:w="6924"/>
        <w:gridCol w:w="1904"/>
        <w:gridCol w:w="1374"/>
      </w:tblGrid>
      <w:tr w:rsidR="006010CB" w:rsidRPr="00B53B5A" w:rsidTr="00B53B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Орган, ответственный за сбор данных для расчета показателя (индикатора)</w:t>
            </w:r>
          </w:p>
        </w:tc>
      </w:tr>
      <w:tr w:rsidR="006010CB" w:rsidRPr="00B53B5A" w:rsidTr="00B53B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0CB" w:rsidRPr="00B53B5A" w:rsidTr="00B53B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B53B5A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732A17" w:rsidRPr="00B53B5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4C4D0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</w:t>
            </w:r>
            <w:r w:rsidR="00732A17" w:rsidRPr="00B53B5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окружающей среды</w:t>
            </w:r>
            <w:r w:rsidR="004C4D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32A17" w:rsidRPr="00B53B5A" w:rsidTr="00B53B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17" w:rsidRPr="00B53B5A" w:rsidRDefault="00922870" w:rsidP="00922870">
            <w:pPr>
              <w:ind w:lef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2A17" w:rsidRPr="00B53B5A">
              <w:rPr>
                <w:rFonts w:ascii="Times New Roman" w:hAnsi="Times New Roman" w:cs="Times New Roman"/>
                <w:sz w:val="24"/>
                <w:szCs w:val="24"/>
              </w:rPr>
              <w:t xml:space="preserve">оля отходов (с исключением из общего объёма отходов, подлежащих переработке), размещенных на полигоне ТБО в общем количестве образовавшихся отходов в процессе производства и потребления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 xml:space="preserve">До = До.разм/До.общ.*100, где </w:t>
            </w:r>
          </w:p>
          <w:p w:rsidR="00732A17" w:rsidRPr="00B53B5A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53B5A">
              <w:rPr>
                <w:rFonts w:ascii="Times New Roman" w:hAnsi="Times New Roman" w:cs="Times New Roman"/>
                <w:sz w:val="24"/>
                <w:szCs w:val="24"/>
              </w:rPr>
              <w:t xml:space="preserve"> – доля отходов </w:t>
            </w:r>
            <w:r w:rsidR="00B53B5A" w:rsidRPr="00B53B5A">
              <w:rPr>
                <w:rFonts w:ascii="Times New Roman" w:hAnsi="Times New Roman" w:cs="Times New Roman"/>
                <w:sz w:val="24"/>
                <w:szCs w:val="24"/>
              </w:rPr>
              <w:t>(с исключением из общего объёма отходов, подлежащих переработке), размещенных на полигоне ТБО в общем количестве образовавшихся отходов в процессе производства и потребления</w:t>
            </w:r>
          </w:p>
          <w:p w:rsidR="00732A17" w:rsidRPr="00B53B5A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о.разм. – объем отходов размещенных на полигоне ТБО</w:t>
            </w:r>
          </w:p>
          <w:p w:rsidR="00732A17" w:rsidRPr="00B53B5A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о.общ. – общее количество образовавшихся отходов в процессе производства и потребления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1 апреля года, следующего за отчетным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732A17" w:rsidRPr="00B53B5A" w:rsidTr="00B53B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A17" w:rsidRPr="00B53B5A" w:rsidRDefault="00732A17" w:rsidP="00732A17">
            <w:pPr>
              <w:pStyle w:val="af5"/>
              <w:ind w:lef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5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эколого-просветительских мероприятий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устанавливается в результате мониторинга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1 апреля года, следующего за отчетным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732A17" w:rsidRPr="00B53B5A" w:rsidTr="00B53B5A">
        <w:tc>
          <w:tcPr>
            <w:tcW w:w="1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B53B5A" w:rsidP="00B53B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Создание системы обращения с отходами</w:t>
            </w:r>
          </w:p>
        </w:tc>
      </w:tr>
      <w:tr w:rsidR="00732A17" w:rsidRPr="00B53B5A" w:rsidTr="00B53B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B53B5A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Доля оборудованных мест накопления ТКО соответ</w:t>
            </w:r>
            <w:r w:rsidRPr="00B5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ствующих нормативным требованиям.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B53B5A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A" w:rsidRDefault="00B53B5A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Дпл.тко = Кпл.обор../К пл.потр.*100, где </w:t>
            </w:r>
          </w:p>
          <w:p w:rsidR="00B53B5A" w:rsidRDefault="00B53B5A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Дпл.тко - д</w:t>
            </w: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оля оборудованных мест накопления ТКО</w:t>
            </w:r>
          </w:p>
          <w:p w:rsidR="00732A17" w:rsidRDefault="00B53B5A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Кпл.обор – количество </w:t>
            </w:r>
            <w:r w:rsidR="0092287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накопления ТКО </w:t>
            </w:r>
          </w:p>
          <w:p w:rsidR="00B53B5A" w:rsidRPr="00B53B5A" w:rsidRDefault="00B53B5A" w:rsidP="00922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пл.потр.-</w:t>
            </w:r>
            <w:r w:rsidR="00922870">
              <w:rPr>
                <w:rFonts w:ascii="Times New Roman" w:hAnsi="Times New Roman" w:cs="Times New Roman"/>
                <w:sz w:val="24"/>
                <w:szCs w:val="24"/>
              </w:rPr>
              <w:t xml:space="preserve"> общая потребность в оборудованных местах накопления ТКО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апреля года, следующего за </w:t>
            </w:r>
            <w:r w:rsidRPr="00B5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5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732A17" w:rsidRPr="00B53B5A" w:rsidTr="00B53B5A">
        <w:tc>
          <w:tcPr>
            <w:tcW w:w="1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B53B5A" w:rsidP="00B53B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 Экологическое просвещение</w:t>
            </w:r>
          </w:p>
        </w:tc>
      </w:tr>
      <w:tr w:rsidR="00732A17" w:rsidRPr="00B53B5A" w:rsidTr="00B53B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7" w:rsidRPr="00B53B5A" w:rsidRDefault="00732A17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922870" w:rsidP="00922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3B5A" w:rsidRPr="00B53B5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информационных материалов, размещаемых на официальном сайте Воробьевского муниципального района и в средствах массовой информации, информационных стендах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B53B5A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B53B5A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устанавливается в результате мониторинга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1 апреля года, следующего за отчетным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732A17" w:rsidRPr="00B53B5A" w:rsidTr="00B53B5A">
        <w:tc>
          <w:tcPr>
            <w:tcW w:w="1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B53B5A" w:rsidRDefault="00B53B5A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Развитие системы особо охраняемых природных территорий</w:t>
            </w:r>
          </w:p>
        </w:tc>
      </w:tr>
      <w:tr w:rsidR="00B53B5A" w:rsidRPr="00B53B5A" w:rsidTr="00B53B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5A" w:rsidRPr="00B53B5A" w:rsidRDefault="00B53B5A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A" w:rsidRPr="00B53B5A" w:rsidRDefault="00B53B5A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Количество особо охраняемых природных территорий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A" w:rsidRPr="00B53B5A" w:rsidRDefault="00B53B5A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A" w:rsidRPr="00B53B5A" w:rsidRDefault="00B53B5A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устанавливается в результате мониторинга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A" w:rsidRPr="00B53B5A" w:rsidRDefault="00B53B5A" w:rsidP="00B53B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1 апреля года, следующего за отчетным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5A" w:rsidRPr="00B53B5A" w:rsidRDefault="00B53B5A" w:rsidP="00B53B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B5A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</w:tbl>
    <w:p w:rsidR="00922870" w:rsidRDefault="00922870" w:rsidP="00791865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2870" w:rsidRDefault="00922870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67"/>
        <w:gridCol w:w="3097"/>
        <w:gridCol w:w="3765"/>
        <w:gridCol w:w="1395"/>
        <w:gridCol w:w="1051"/>
        <w:gridCol w:w="1051"/>
        <w:gridCol w:w="1051"/>
        <w:gridCol w:w="1051"/>
        <w:gridCol w:w="1059"/>
      </w:tblGrid>
      <w:tr w:rsidR="00922870" w:rsidRPr="00307CE9" w:rsidTr="00307CE9">
        <w:trPr>
          <w:cantSplit/>
          <w:trHeight w:val="20"/>
        </w:trPr>
        <w:tc>
          <w:tcPr>
            <w:tcW w:w="151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Воробьевского муниципального района </w:t>
            </w:r>
          </w:p>
          <w:p w:rsidR="00922870" w:rsidRPr="00307CE9" w:rsidRDefault="004C4D07" w:rsidP="0092287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870" w:rsidRPr="00307CE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2870" w:rsidRPr="0030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местного бюджета</w:t>
            </w:r>
          </w:p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b/>
                <w:sz w:val="24"/>
                <w:szCs w:val="24"/>
              </w:rPr>
              <w:t>на реализацию муниципальной программы Воробьевского муниципального района</w:t>
            </w:r>
          </w:p>
          <w:p w:rsidR="00922870" w:rsidRPr="00307CE9" w:rsidRDefault="004C4D07" w:rsidP="009228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22870" w:rsidRPr="00307CE9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Воробьевского муниципального района (далее - ГРБС), наименование статей расходов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 (тыс. руб.), годы</w:t>
            </w: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70" w:rsidRPr="00307CE9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статьям расходов: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НИОКР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 расходы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Воробьевского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70" w:rsidRPr="00307CE9" w:rsidTr="00307CE9">
        <w:trPr>
          <w:cantSplit/>
          <w:trHeight w:val="20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sz w:val="24"/>
                <w:szCs w:val="24"/>
              </w:rPr>
              <w:t>Создание системы обращения с отходами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статьям расходов: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НИОКР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 расходы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Воробьевского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просвеще</w:t>
            </w:r>
            <w:r w:rsidRPr="00307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статьям расходов: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НИОКР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 расходы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307CE9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307CE9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E9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Воробьевского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CE9" w:rsidRPr="00307CE9" w:rsidTr="00307CE9">
        <w:trPr>
          <w:cantSplit/>
          <w:trHeight w:val="2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sz w:val="24"/>
                <w:szCs w:val="24"/>
              </w:rPr>
              <w:t>Развитие системы особо охраняемых природных территорий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07CE9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статьям расходов: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E9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E9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НИОКР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E9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 расходы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E9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E9" w:rsidRPr="00307CE9" w:rsidTr="00307CE9">
        <w:trPr>
          <w:cantSplit/>
          <w:trHeight w:val="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Воробьевского муниципального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307CE9" w:rsidRDefault="00307CE9" w:rsidP="00791865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07CE9" w:rsidRDefault="00307CE9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43"/>
        <w:gridCol w:w="2672"/>
        <w:gridCol w:w="3116"/>
        <w:gridCol w:w="1346"/>
        <w:gridCol w:w="1122"/>
        <w:gridCol w:w="1122"/>
        <w:gridCol w:w="1122"/>
        <w:gridCol w:w="1122"/>
        <w:gridCol w:w="1122"/>
      </w:tblGrid>
      <w:tr w:rsidR="00307CE9" w:rsidRPr="00307CE9" w:rsidTr="00307CE9">
        <w:trPr>
          <w:trHeight w:val="20"/>
        </w:trPr>
        <w:tc>
          <w:tcPr>
            <w:tcW w:w="147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left="10206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CE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</w:t>
            </w:r>
          </w:p>
          <w:p w:rsidR="00307CE9" w:rsidRPr="00307CE9" w:rsidRDefault="00307CE9" w:rsidP="00307CE9">
            <w:pPr>
              <w:ind w:left="10206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CE9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307CE9" w:rsidRPr="00307CE9" w:rsidRDefault="00307CE9" w:rsidP="00307CE9">
            <w:pPr>
              <w:ind w:left="10206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7CE9">
              <w:rPr>
                <w:rFonts w:ascii="Times New Roman" w:hAnsi="Times New Roman"/>
                <w:sz w:val="24"/>
                <w:szCs w:val="24"/>
              </w:rPr>
              <w:t xml:space="preserve">Воробьевского муниципального района </w:t>
            </w:r>
          </w:p>
          <w:p w:rsidR="00307CE9" w:rsidRPr="00307CE9" w:rsidRDefault="004C4D07" w:rsidP="00307CE9">
            <w:pPr>
              <w:ind w:left="10206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07CE9" w:rsidRPr="00307CE9">
              <w:rPr>
                <w:rFonts w:ascii="Times New Roman" w:hAnsi="Times New Roman"/>
                <w:kern w:val="28"/>
                <w:sz w:val="24"/>
                <w:szCs w:val="24"/>
              </w:rPr>
              <w:t>Охрана окружающей среды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»</w:t>
            </w:r>
            <w:r w:rsidR="00307CE9" w:rsidRPr="0030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CE9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</w:t>
            </w:r>
          </w:p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CE9">
              <w:rPr>
                <w:rFonts w:ascii="Times New Roman" w:hAnsi="Times New Roman"/>
                <w:b/>
                <w:sz w:val="24"/>
                <w:szCs w:val="24"/>
              </w:rPr>
              <w:t>федерального, областного и местных бюджетов, внебюджетных источников на реализацию муниципальной программы Воробьевского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4D0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07CE9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  <w:r w:rsidR="004C4D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07C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Статус</w:t>
            </w:r>
          </w:p>
          <w:p w:rsidR="00307CE9" w:rsidRPr="00307CE9" w:rsidRDefault="00307CE9" w:rsidP="00307C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69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Оценка расходов, тыс. руб.</w:t>
            </w: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CE9" w:rsidRPr="00307CE9" w:rsidRDefault="00307CE9" w:rsidP="00307CE9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8E30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8E30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8E30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7CE9" w:rsidRDefault="00307CE9">
            <w:r w:rsidRPr="008E30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sz w:val="22"/>
                <w:szCs w:val="22"/>
              </w:rPr>
              <w:t>Создание системы обращения с отходами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730B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730B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730B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7CE9" w:rsidRDefault="00307CE9">
            <w:r w:rsidRPr="00730B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sz w:val="22"/>
                <w:szCs w:val="22"/>
              </w:rPr>
              <w:t>Экологическое просвещение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901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901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901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901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7CE9" w:rsidRDefault="00307CE9">
            <w:r w:rsidRPr="009014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3</w:t>
            </w: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sz w:val="22"/>
                <w:szCs w:val="22"/>
              </w:rPr>
              <w:t>Развитие системы особо охраняемых природных территорий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E577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E577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E577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E577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7CE9" w:rsidRDefault="00307CE9">
            <w:r w:rsidRPr="00E577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07CE9" w:rsidRDefault="00307CE9">
            <w:r w:rsidRPr="00E577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CE9" w:rsidRPr="00307CE9" w:rsidTr="00307CE9">
        <w:trPr>
          <w:trHeight w:val="20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307CE9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7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307CE9" w:rsidRDefault="00307CE9" w:rsidP="00307CE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97331" w:rsidRPr="00307CE9" w:rsidRDefault="00C97331" w:rsidP="00307CE9">
      <w:pPr>
        <w:pStyle w:val="ConsPlusTitle"/>
        <w:jc w:val="center"/>
        <w:outlineLvl w:val="0"/>
        <w:rPr>
          <w:rFonts w:ascii="Times New Roman" w:hAnsi="Times New Roman"/>
          <w:sz w:val="2"/>
          <w:szCs w:val="2"/>
        </w:rPr>
      </w:pPr>
    </w:p>
    <w:sectPr w:rsidR="00C97331" w:rsidRPr="00307CE9" w:rsidSect="00307CE9">
      <w:pgSz w:w="16840" w:h="11907" w:orient="landscape" w:code="9"/>
      <w:pgMar w:top="1701" w:right="851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07" w:rsidRDefault="004C4D07">
      <w:r>
        <w:separator/>
      </w:r>
    </w:p>
  </w:endnote>
  <w:endnote w:type="continuationSeparator" w:id="0">
    <w:p w:rsidR="004C4D07" w:rsidRDefault="004C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07" w:rsidRDefault="004C4D07">
      <w:r>
        <w:separator/>
      </w:r>
    </w:p>
  </w:footnote>
  <w:footnote w:type="continuationSeparator" w:id="0">
    <w:p w:rsidR="004C4D07" w:rsidRDefault="004C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E9F2C12"/>
    <w:multiLevelType w:val="hybridMultilevel"/>
    <w:tmpl w:val="EA4886AA"/>
    <w:lvl w:ilvl="0" w:tplc="14EE6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70"/>
    <w:rsid w:val="0000315F"/>
    <w:rsid w:val="000140BA"/>
    <w:rsid w:val="0004356E"/>
    <w:rsid w:val="0006770D"/>
    <w:rsid w:val="00084F15"/>
    <w:rsid w:val="000A7C16"/>
    <w:rsid w:val="000B62AB"/>
    <w:rsid w:val="000C322B"/>
    <w:rsid w:val="000D0856"/>
    <w:rsid w:val="000F0039"/>
    <w:rsid w:val="000F2B5B"/>
    <w:rsid w:val="00101411"/>
    <w:rsid w:val="00106992"/>
    <w:rsid w:val="001336A2"/>
    <w:rsid w:val="00142D6E"/>
    <w:rsid w:val="001507C0"/>
    <w:rsid w:val="00153370"/>
    <w:rsid w:val="00172269"/>
    <w:rsid w:val="00173718"/>
    <w:rsid w:val="00173CEB"/>
    <w:rsid w:val="001846E6"/>
    <w:rsid w:val="00187324"/>
    <w:rsid w:val="001A1DBB"/>
    <w:rsid w:val="001A2CD2"/>
    <w:rsid w:val="001B0849"/>
    <w:rsid w:val="001D438E"/>
    <w:rsid w:val="001D4E70"/>
    <w:rsid w:val="001E505A"/>
    <w:rsid w:val="001E7AB3"/>
    <w:rsid w:val="001F5E3E"/>
    <w:rsid w:val="001F7115"/>
    <w:rsid w:val="00206D85"/>
    <w:rsid w:val="0020706E"/>
    <w:rsid w:val="0021016B"/>
    <w:rsid w:val="00212275"/>
    <w:rsid w:val="00221BD7"/>
    <w:rsid w:val="00225AB8"/>
    <w:rsid w:val="00231C3B"/>
    <w:rsid w:val="0023605A"/>
    <w:rsid w:val="0025028A"/>
    <w:rsid w:val="002642A8"/>
    <w:rsid w:val="00265FDF"/>
    <w:rsid w:val="0027208D"/>
    <w:rsid w:val="00283534"/>
    <w:rsid w:val="002836BE"/>
    <w:rsid w:val="0029302F"/>
    <w:rsid w:val="002966F5"/>
    <w:rsid w:val="00296DD1"/>
    <w:rsid w:val="002A5E78"/>
    <w:rsid w:val="002C6FB3"/>
    <w:rsid w:val="002C7AED"/>
    <w:rsid w:val="002E3497"/>
    <w:rsid w:val="002E4233"/>
    <w:rsid w:val="002F2C24"/>
    <w:rsid w:val="002F6CE3"/>
    <w:rsid w:val="00307CE9"/>
    <w:rsid w:val="00311A30"/>
    <w:rsid w:val="00320055"/>
    <w:rsid w:val="003521EE"/>
    <w:rsid w:val="00362965"/>
    <w:rsid w:val="00372544"/>
    <w:rsid w:val="003A0BFC"/>
    <w:rsid w:val="003A3D9E"/>
    <w:rsid w:val="003A464A"/>
    <w:rsid w:val="003B003E"/>
    <w:rsid w:val="003C6E2D"/>
    <w:rsid w:val="003D0FCE"/>
    <w:rsid w:val="003D15AA"/>
    <w:rsid w:val="003D6DBC"/>
    <w:rsid w:val="003D7490"/>
    <w:rsid w:val="003E2186"/>
    <w:rsid w:val="003E3053"/>
    <w:rsid w:val="003F4847"/>
    <w:rsid w:val="003F6AA3"/>
    <w:rsid w:val="00400A28"/>
    <w:rsid w:val="00407A9A"/>
    <w:rsid w:val="00410C34"/>
    <w:rsid w:val="00416A79"/>
    <w:rsid w:val="004218D9"/>
    <w:rsid w:val="0042675F"/>
    <w:rsid w:val="00432F00"/>
    <w:rsid w:val="0045487F"/>
    <w:rsid w:val="0048502B"/>
    <w:rsid w:val="004916A3"/>
    <w:rsid w:val="00493219"/>
    <w:rsid w:val="00496A5E"/>
    <w:rsid w:val="004A6B11"/>
    <w:rsid w:val="004B0359"/>
    <w:rsid w:val="004B3534"/>
    <w:rsid w:val="004B4CDF"/>
    <w:rsid w:val="004C4D07"/>
    <w:rsid w:val="004D636E"/>
    <w:rsid w:val="004D6646"/>
    <w:rsid w:val="004F1AFF"/>
    <w:rsid w:val="005136F4"/>
    <w:rsid w:val="005159FB"/>
    <w:rsid w:val="005347A4"/>
    <w:rsid w:val="00535A01"/>
    <w:rsid w:val="00535C6B"/>
    <w:rsid w:val="0055456D"/>
    <w:rsid w:val="00566090"/>
    <w:rsid w:val="00581AB7"/>
    <w:rsid w:val="005867F1"/>
    <w:rsid w:val="00590024"/>
    <w:rsid w:val="005A3172"/>
    <w:rsid w:val="005A408E"/>
    <w:rsid w:val="005A4D54"/>
    <w:rsid w:val="005C024B"/>
    <w:rsid w:val="005D1552"/>
    <w:rsid w:val="005E471E"/>
    <w:rsid w:val="005E5B0D"/>
    <w:rsid w:val="005F59F6"/>
    <w:rsid w:val="006010CB"/>
    <w:rsid w:val="006121F6"/>
    <w:rsid w:val="00657D2C"/>
    <w:rsid w:val="006677D8"/>
    <w:rsid w:val="006B68EF"/>
    <w:rsid w:val="006C444A"/>
    <w:rsid w:val="006C69B2"/>
    <w:rsid w:val="006E30F9"/>
    <w:rsid w:val="006E31BD"/>
    <w:rsid w:val="006F0E85"/>
    <w:rsid w:val="006F1A21"/>
    <w:rsid w:val="007211C4"/>
    <w:rsid w:val="00732A17"/>
    <w:rsid w:val="0074105E"/>
    <w:rsid w:val="00743506"/>
    <w:rsid w:val="007468C3"/>
    <w:rsid w:val="00756CB5"/>
    <w:rsid w:val="007628CC"/>
    <w:rsid w:val="00770DF3"/>
    <w:rsid w:val="00772190"/>
    <w:rsid w:val="00777D32"/>
    <w:rsid w:val="00791865"/>
    <w:rsid w:val="0079532A"/>
    <w:rsid w:val="007A4905"/>
    <w:rsid w:val="007B2886"/>
    <w:rsid w:val="007D592D"/>
    <w:rsid w:val="007E2264"/>
    <w:rsid w:val="007F20AC"/>
    <w:rsid w:val="00803581"/>
    <w:rsid w:val="00813B42"/>
    <w:rsid w:val="0082093D"/>
    <w:rsid w:val="00832576"/>
    <w:rsid w:val="008721F6"/>
    <w:rsid w:val="00873967"/>
    <w:rsid w:val="00885F03"/>
    <w:rsid w:val="00896CAC"/>
    <w:rsid w:val="00897E15"/>
    <w:rsid w:val="008A426F"/>
    <w:rsid w:val="008A7D9F"/>
    <w:rsid w:val="008B17F6"/>
    <w:rsid w:val="008C2A1A"/>
    <w:rsid w:val="008C5427"/>
    <w:rsid w:val="008C5EC9"/>
    <w:rsid w:val="008C6047"/>
    <w:rsid w:val="008E0B0E"/>
    <w:rsid w:val="008E7669"/>
    <w:rsid w:val="009050B3"/>
    <w:rsid w:val="00915D8A"/>
    <w:rsid w:val="00916F89"/>
    <w:rsid w:val="0092029E"/>
    <w:rsid w:val="00922870"/>
    <w:rsid w:val="009232C8"/>
    <w:rsid w:val="00942ABB"/>
    <w:rsid w:val="00951542"/>
    <w:rsid w:val="00964818"/>
    <w:rsid w:val="00964E6C"/>
    <w:rsid w:val="00970E20"/>
    <w:rsid w:val="00996AB6"/>
    <w:rsid w:val="009972AA"/>
    <w:rsid w:val="009A7E27"/>
    <w:rsid w:val="009B19E3"/>
    <w:rsid w:val="009C5281"/>
    <w:rsid w:val="009D6F5F"/>
    <w:rsid w:val="009E50A4"/>
    <w:rsid w:val="00A509E4"/>
    <w:rsid w:val="00AA1399"/>
    <w:rsid w:val="00AB1962"/>
    <w:rsid w:val="00AC1040"/>
    <w:rsid w:val="00AC68CD"/>
    <w:rsid w:val="00AC7A77"/>
    <w:rsid w:val="00AD5887"/>
    <w:rsid w:val="00AE162A"/>
    <w:rsid w:val="00AE64BB"/>
    <w:rsid w:val="00B10D23"/>
    <w:rsid w:val="00B12175"/>
    <w:rsid w:val="00B14F1D"/>
    <w:rsid w:val="00B26104"/>
    <w:rsid w:val="00B31B39"/>
    <w:rsid w:val="00B5172A"/>
    <w:rsid w:val="00B53B5A"/>
    <w:rsid w:val="00B57034"/>
    <w:rsid w:val="00B6053E"/>
    <w:rsid w:val="00B61037"/>
    <w:rsid w:val="00B71BEE"/>
    <w:rsid w:val="00BA2CF4"/>
    <w:rsid w:val="00BA6118"/>
    <w:rsid w:val="00BB585F"/>
    <w:rsid w:val="00BB7290"/>
    <w:rsid w:val="00BD0C43"/>
    <w:rsid w:val="00C02D24"/>
    <w:rsid w:val="00C07570"/>
    <w:rsid w:val="00C13DEB"/>
    <w:rsid w:val="00C169F3"/>
    <w:rsid w:val="00C44574"/>
    <w:rsid w:val="00C55909"/>
    <w:rsid w:val="00C7459C"/>
    <w:rsid w:val="00C7561D"/>
    <w:rsid w:val="00C912F9"/>
    <w:rsid w:val="00C97331"/>
    <w:rsid w:val="00CB7B49"/>
    <w:rsid w:val="00CC6E62"/>
    <w:rsid w:val="00CD029D"/>
    <w:rsid w:val="00CE5386"/>
    <w:rsid w:val="00CE7A61"/>
    <w:rsid w:val="00CE7DB5"/>
    <w:rsid w:val="00CF6B67"/>
    <w:rsid w:val="00D01858"/>
    <w:rsid w:val="00D01E64"/>
    <w:rsid w:val="00D113A3"/>
    <w:rsid w:val="00D13C57"/>
    <w:rsid w:val="00D277FE"/>
    <w:rsid w:val="00D36C3F"/>
    <w:rsid w:val="00D45A3F"/>
    <w:rsid w:val="00D76117"/>
    <w:rsid w:val="00D8026C"/>
    <w:rsid w:val="00D94EB2"/>
    <w:rsid w:val="00D95851"/>
    <w:rsid w:val="00DA3382"/>
    <w:rsid w:val="00DB0549"/>
    <w:rsid w:val="00DE2C34"/>
    <w:rsid w:val="00DE3717"/>
    <w:rsid w:val="00DE4E14"/>
    <w:rsid w:val="00E05682"/>
    <w:rsid w:val="00E06D26"/>
    <w:rsid w:val="00E14C2F"/>
    <w:rsid w:val="00E22C1F"/>
    <w:rsid w:val="00E25905"/>
    <w:rsid w:val="00E2712E"/>
    <w:rsid w:val="00E35807"/>
    <w:rsid w:val="00E559B3"/>
    <w:rsid w:val="00E923DC"/>
    <w:rsid w:val="00EA7AC2"/>
    <w:rsid w:val="00EE399C"/>
    <w:rsid w:val="00EE4677"/>
    <w:rsid w:val="00EF3C80"/>
    <w:rsid w:val="00F00D64"/>
    <w:rsid w:val="00F042C8"/>
    <w:rsid w:val="00F06F46"/>
    <w:rsid w:val="00F17297"/>
    <w:rsid w:val="00F2087C"/>
    <w:rsid w:val="00F26DE4"/>
    <w:rsid w:val="00F458AF"/>
    <w:rsid w:val="00F60201"/>
    <w:rsid w:val="00F72EDA"/>
    <w:rsid w:val="00F735C3"/>
    <w:rsid w:val="00F86A30"/>
    <w:rsid w:val="00F95CA6"/>
    <w:rsid w:val="00FA333F"/>
    <w:rsid w:val="00FC10BD"/>
    <w:rsid w:val="00FD05B1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1C475"/>
  <w15:docId w15:val="{2E30F9A8-A975-4213-B5F1-663173A7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140BA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0B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140BA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0BA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140BA"/>
    <w:p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140BA"/>
    <w:p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140BA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140BA"/>
    <w:pPr>
      <w:keepNext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140B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364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0140BA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0140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6F1A21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140BA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0140BA"/>
    <w:rPr>
      <w:rFonts w:ascii="Arial" w:hAnsi="Arial" w:cs="Arial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140BA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25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4DB"/>
    <w:rPr>
      <w:rFonts w:ascii="Arial" w:hAnsi="Arial" w:cs="Arial"/>
      <w:sz w:val="26"/>
      <w:szCs w:val="26"/>
    </w:rPr>
  </w:style>
  <w:style w:type="character" w:styleId="a5">
    <w:name w:val="page number"/>
    <w:basedOn w:val="a0"/>
    <w:uiPriority w:val="99"/>
    <w:rsid w:val="00372544"/>
  </w:style>
  <w:style w:type="paragraph" w:styleId="a6">
    <w:name w:val="Body Text"/>
    <w:basedOn w:val="a"/>
    <w:link w:val="a7"/>
    <w:uiPriority w:val="99"/>
    <w:rsid w:val="00372544"/>
  </w:style>
  <w:style w:type="character" w:customStyle="1" w:styleId="a7">
    <w:name w:val="Основной текст Знак"/>
    <w:basedOn w:val="a0"/>
    <w:link w:val="a6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372544"/>
    <w:pPr>
      <w:ind w:right="4819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8">
    <w:name w:val="Body Text Indent"/>
    <w:basedOn w:val="a"/>
    <w:link w:val="a9"/>
    <w:uiPriority w:val="99"/>
    <w:rsid w:val="00372544"/>
    <w:pPr>
      <w:ind w:left="6237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1D4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4DB"/>
    <w:rPr>
      <w:sz w:val="0"/>
      <w:szCs w:val="0"/>
    </w:rPr>
  </w:style>
  <w:style w:type="paragraph" w:styleId="ac">
    <w:name w:val="footer"/>
    <w:basedOn w:val="a"/>
    <w:link w:val="ad"/>
    <w:uiPriority w:val="99"/>
    <w:rsid w:val="00996A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64DB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333F"/>
    <w:pPr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paragraph" w:customStyle="1" w:styleId="ConsPlusCell">
    <w:name w:val="ConsPlusCell"/>
    <w:uiPriority w:val="99"/>
    <w:rsid w:val="00964818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uiPriority w:val="99"/>
    <w:rsid w:val="000140BA"/>
    <w:rPr>
      <w:rFonts w:ascii="Arial" w:hAnsi="Arial" w:cs="Arial"/>
      <w:color w:val="0000FF"/>
      <w:sz w:val="24"/>
      <w:szCs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semiHidden/>
    <w:rsid w:val="000140BA"/>
    <w:rPr>
      <w:rFonts w:ascii="Courier" w:hAnsi="Courier" w:cs="Courier"/>
      <w:sz w:val="22"/>
      <w:szCs w:val="22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uiPriority w:val="99"/>
    <w:locked/>
    <w:rsid w:val="006F1A2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0140B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rsid w:val="000140B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140BA"/>
    <w:pPr>
      <w:spacing w:before="120" w:after="120"/>
      <w:jc w:val="right"/>
    </w:pPr>
    <w:rPr>
      <w:rFonts w:ascii="Arial" w:hAnsi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0BA"/>
    <w:rPr>
      <w:rFonts w:ascii="Arial" w:hAnsi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140BA"/>
    <w:pPr>
      <w:jc w:val="center"/>
    </w:pPr>
    <w:rPr>
      <w:rFonts w:ascii="Arial" w:hAnsi="Arial"/>
      <w:b/>
      <w:bCs/>
      <w:kern w:val="28"/>
      <w:sz w:val="24"/>
      <w:szCs w:val="24"/>
    </w:rPr>
  </w:style>
  <w:style w:type="paragraph" w:customStyle="1" w:styleId="11">
    <w:name w:val="1Орган_ПР"/>
    <w:basedOn w:val="a"/>
    <w:link w:val="12"/>
    <w:uiPriority w:val="99"/>
    <w:rsid w:val="000140BA"/>
    <w:pPr>
      <w:snapToGrid w:val="0"/>
      <w:ind w:firstLine="0"/>
      <w:jc w:val="center"/>
    </w:pPr>
    <w:rPr>
      <w:b/>
      <w:bCs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uiPriority w:val="99"/>
    <w:locked/>
    <w:rsid w:val="000140BA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customStyle="1" w:styleId="23">
    <w:name w:val="2Название"/>
    <w:basedOn w:val="a"/>
    <w:link w:val="24"/>
    <w:uiPriority w:val="99"/>
    <w:rsid w:val="000140BA"/>
    <w:pPr>
      <w:ind w:firstLine="0"/>
      <w:jc w:val="center"/>
    </w:pPr>
    <w:rPr>
      <w:b/>
      <w:bCs/>
      <w:sz w:val="28"/>
      <w:szCs w:val="28"/>
      <w:lang w:eastAsia="ar-SA"/>
    </w:rPr>
  </w:style>
  <w:style w:type="character" w:customStyle="1" w:styleId="24">
    <w:name w:val="2Название Знак"/>
    <w:basedOn w:val="a0"/>
    <w:link w:val="23"/>
    <w:uiPriority w:val="99"/>
    <w:locked/>
    <w:rsid w:val="000140BA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0140BA"/>
    <w:pPr>
      <w:ind w:left="5103" w:firstLine="0"/>
    </w:pPr>
  </w:style>
  <w:style w:type="character" w:customStyle="1" w:styleId="32">
    <w:name w:val="3Приложение Знак"/>
    <w:basedOn w:val="a0"/>
    <w:link w:val="31"/>
    <w:uiPriority w:val="99"/>
    <w:locked/>
    <w:rsid w:val="000140BA"/>
    <w:rPr>
      <w:rFonts w:ascii="Arial" w:hAnsi="Arial" w:cs="Arial"/>
      <w:sz w:val="28"/>
      <w:szCs w:val="28"/>
    </w:rPr>
  </w:style>
  <w:style w:type="table" w:customStyle="1" w:styleId="41">
    <w:name w:val="4Таблица"/>
    <w:uiPriority w:val="99"/>
    <w:rsid w:val="000140BA"/>
    <w:rPr>
      <w:rFonts w:ascii="Arial" w:hAnsi="Arial"/>
      <w:sz w:val="22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1">
    <w:name w:val="Title"/>
    <w:basedOn w:val="a"/>
    <w:link w:val="af2"/>
    <w:uiPriority w:val="99"/>
    <w:qFormat/>
    <w:rsid w:val="000140B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paragraph" w:customStyle="1" w:styleId="4-">
    <w:name w:val="4Таблица-Т"/>
    <w:basedOn w:val="31"/>
    <w:uiPriority w:val="99"/>
    <w:rsid w:val="000140BA"/>
    <w:pPr>
      <w:ind w:left="0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0140B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uiPriority w:val="99"/>
    <w:rsid w:val="000140BA"/>
    <w:pPr>
      <w:widowControl w:val="0"/>
      <w:autoSpaceDE w:val="0"/>
      <w:autoSpaceDN w:val="0"/>
      <w:adjustRightInd w:val="0"/>
      <w:spacing w:before="420"/>
    </w:pPr>
    <w:rPr>
      <w:rFonts w:ascii="Arial" w:hAnsi="Arial"/>
      <w:sz w:val="28"/>
      <w:szCs w:val="28"/>
    </w:rPr>
  </w:style>
  <w:style w:type="paragraph" w:styleId="af4">
    <w:name w:val="List Paragraph"/>
    <w:basedOn w:val="a"/>
    <w:uiPriority w:val="99"/>
    <w:qFormat/>
    <w:rsid w:val="0036296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1962"/>
    <w:pPr>
      <w:widowControl w:val="0"/>
      <w:autoSpaceDE w:val="0"/>
      <w:autoSpaceDN w:val="0"/>
    </w:pPr>
    <w:rPr>
      <w:sz w:val="28"/>
    </w:rPr>
  </w:style>
  <w:style w:type="paragraph" w:styleId="af5">
    <w:name w:val="No Spacing"/>
    <w:qFormat/>
    <w:rsid w:val="002C6FB3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C6FB3"/>
    <w:rPr>
      <w:rFonts w:cs="Times New Roman"/>
      <w:sz w:val="24"/>
      <w:szCs w:val="24"/>
    </w:rPr>
  </w:style>
  <w:style w:type="table" w:styleId="af7">
    <w:name w:val="Table Grid"/>
    <w:basedOn w:val="a1"/>
    <w:uiPriority w:val="59"/>
    <w:rsid w:val="00813B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14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Б. Смольянинов</dc:creator>
  <cp:lastModifiedBy>Пипченко Елена Александровна</cp:lastModifiedBy>
  <cp:revision>10</cp:revision>
  <cp:lastPrinted>2021-03-02T11:49:00Z</cp:lastPrinted>
  <dcterms:created xsi:type="dcterms:W3CDTF">2021-02-03T10:51:00Z</dcterms:created>
  <dcterms:modified xsi:type="dcterms:W3CDTF">2021-03-02T11:49:00Z</dcterms:modified>
</cp:coreProperties>
</file>