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50" w:rsidRPr="00992C41" w:rsidRDefault="00D31A50" w:rsidP="00D31A50">
      <w:pPr>
        <w:spacing w:line="288" w:lineRule="auto"/>
        <w:jc w:val="center"/>
        <w:rPr>
          <w:b/>
          <w:smallCaps/>
          <w:sz w:val="32"/>
          <w:szCs w:val="32"/>
        </w:rPr>
      </w:pPr>
      <w:r>
        <w:rPr>
          <w:noProof/>
        </w:rPr>
        <w:drawing>
          <wp:anchor distT="0" distB="0" distL="114300" distR="114300" simplePos="0" relativeHeight="251659264" behindDoc="0" locked="0" layoutInCell="1" allowOverlap="1">
            <wp:simplePos x="0" y="0"/>
            <wp:positionH relativeFrom="column">
              <wp:posOffset>2730500</wp:posOffset>
            </wp:positionH>
            <wp:positionV relativeFrom="paragraph">
              <wp:posOffset>-491490</wp:posOffset>
            </wp:positionV>
            <wp:extent cx="485775" cy="609600"/>
            <wp:effectExtent l="0" t="0" r="0" b="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w="9525">
                      <a:noFill/>
                      <a:miter lim="800000"/>
                      <a:headEnd/>
                      <a:tailEnd/>
                    </a:ln>
                  </pic:spPr>
                </pic:pic>
              </a:graphicData>
            </a:graphic>
          </wp:anchor>
        </w:drawing>
      </w:r>
      <w:r w:rsidRPr="00992C41">
        <w:rPr>
          <w:b/>
          <w:smallCaps/>
          <w:sz w:val="32"/>
          <w:szCs w:val="32"/>
        </w:rPr>
        <w:t xml:space="preserve">АДМИНИСТРАЦИЯ ВОРОБЬЕВСКОГО </w:t>
      </w:r>
    </w:p>
    <w:p w:rsidR="00D31A50" w:rsidRPr="00992C41" w:rsidRDefault="00D31A50" w:rsidP="00D31A50">
      <w:pPr>
        <w:jc w:val="center"/>
        <w:rPr>
          <w:b/>
          <w:sz w:val="32"/>
          <w:szCs w:val="32"/>
        </w:rPr>
      </w:pPr>
      <w:r w:rsidRPr="00992C41">
        <w:rPr>
          <w:b/>
          <w:smallCaps/>
          <w:sz w:val="32"/>
          <w:szCs w:val="32"/>
        </w:rPr>
        <w:t>МУНИЦИПАЛЬНОГО РАЙОНА ВОРОНЕЖСКОЙ ОБЛАСТИ</w:t>
      </w:r>
    </w:p>
    <w:p w:rsidR="00D31A50" w:rsidRDefault="00D31A50" w:rsidP="00D31A50">
      <w:pPr>
        <w:jc w:val="center"/>
        <w:rPr>
          <w:rFonts w:ascii="Arial" w:hAnsi="Arial"/>
        </w:rPr>
      </w:pPr>
    </w:p>
    <w:p w:rsidR="00D31A50" w:rsidRPr="00992C41" w:rsidRDefault="00D31A50" w:rsidP="00D31A50">
      <w:pPr>
        <w:jc w:val="center"/>
        <w:rPr>
          <w:b/>
          <w:sz w:val="36"/>
          <w:szCs w:val="36"/>
        </w:rPr>
      </w:pPr>
      <w:proofErr w:type="gramStart"/>
      <w:r>
        <w:rPr>
          <w:b/>
          <w:sz w:val="36"/>
          <w:szCs w:val="36"/>
        </w:rPr>
        <w:t>П</w:t>
      </w:r>
      <w:proofErr w:type="gramEnd"/>
      <w:r>
        <w:rPr>
          <w:b/>
          <w:sz w:val="36"/>
          <w:szCs w:val="36"/>
        </w:rPr>
        <w:t xml:space="preserve"> О С Т А Н О В Л Е Н И Е</w:t>
      </w:r>
    </w:p>
    <w:p w:rsidR="00D31A50" w:rsidRDefault="00D31A50" w:rsidP="00D31A50">
      <w:pPr>
        <w:jc w:val="center"/>
        <w:rPr>
          <w:b/>
          <w:sz w:val="32"/>
        </w:rPr>
      </w:pPr>
    </w:p>
    <w:p w:rsidR="00D31A50" w:rsidRPr="004C5EDA" w:rsidRDefault="00D31A50" w:rsidP="00D31A50">
      <w:pPr>
        <w:spacing w:line="288" w:lineRule="auto"/>
        <w:jc w:val="both"/>
        <w:rPr>
          <w:sz w:val="28"/>
          <w:szCs w:val="28"/>
          <w:u w:val="single"/>
        </w:rPr>
      </w:pPr>
      <w:r w:rsidRPr="004C5EDA">
        <w:rPr>
          <w:sz w:val="28"/>
          <w:szCs w:val="28"/>
          <w:u w:val="single"/>
        </w:rPr>
        <w:t xml:space="preserve">от </w:t>
      </w:r>
      <w:r>
        <w:rPr>
          <w:sz w:val="28"/>
          <w:szCs w:val="28"/>
          <w:u w:val="single"/>
        </w:rPr>
        <w:t xml:space="preserve"> </w:t>
      </w:r>
      <w:r w:rsidR="00ED7AC2">
        <w:rPr>
          <w:sz w:val="28"/>
          <w:szCs w:val="28"/>
          <w:u w:val="single"/>
        </w:rPr>
        <w:t xml:space="preserve"> </w:t>
      </w:r>
      <w:r w:rsidR="001A6EFA">
        <w:rPr>
          <w:sz w:val="28"/>
          <w:szCs w:val="28"/>
          <w:u w:val="single"/>
        </w:rPr>
        <w:t>19</w:t>
      </w:r>
      <w:r w:rsidR="00DA6876">
        <w:rPr>
          <w:sz w:val="28"/>
          <w:szCs w:val="28"/>
          <w:u w:val="single"/>
        </w:rPr>
        <w:t xml:space="preserve"> </w:t>
      </w:r>
      <w:r>
        <w:rPr>
          <w:sz w:val="28"/>
          <w:szCs w:val="28"/>
          <w:u w:val="single"/>
        </w:rPr>
        <w:t xml:space="preserve"> </w:t>
      </w:r>
      <w:r w:rsidR="00DA6876">
        <w:rPr>
          <w:sz w:val="28"/>
          <w:szCs w:val="28"/>
          <w:u w:val="single"/>
        </w:rPr>
        <w:t>ноября</w:t>
      </w:r>
      <w:r>
        <w:rPr>
          <w:sz w:val="28"/>
          <w:szCs w:val="28"/>
          <w:u w:val="single"/>
        </w:rPr>
        <w:t xml:space="preserve"> 2020 г.  </w:t>
      </w:r>
      <w:r w:rsidR="00ED7AC2">
        <w:rPr>
          <w:sz w:val="28"/>
          <w:szCs w:val="28"/>
          <w:u w:val="single"/>
        </w:rPr>
        <w:t xml:space="preserve">  </w:t>
      </w:r>
      <w:r w:rsidRPr="004C5EDA">
        <w:rPr>
          <w:sz w:val="28"/>
          <w:szCs w:val="28"/>
          <w:u w:val="single"/>
        </w:rPr>
        <w:t>№</w:t>
      </w:r>
      <w:r w:rsidR="00ED7AC2">
        <w:rPr>
          <w:sz w:val="28"/>
          <w:szCs w:val="28"/>
          <w:u w:val="single"/>
        </w:rPr>
        <w:t xml:space="preserve"> </w:t>
      </w:r>
      <w:r w:rsidR="00DA6876">
        <w:rPr>
          <w:sz w:val="28"/>
          <w:szCs w:val="28"/>
          <w:u w:val="single"/>
        </w:rPr>
        <w:tab/>
      </w:r>
      <w:r w:rsidR="001A6EFA">
        <w:rPr>
          <w:sz w:val="28"/>
          <w:szCs w:val="28"/>
          <w:u w:val="single"/>
        </w:rPr>
        <w:t>759</w:t>
      </w:r>
      <w:r>
        <w:rPr>
          <w:sz w:val="28"/>
          <w:szCs w:val="28"/>
          <w:u w:val="single"/>
        </w:rPr>
        <w:t xml:space="preserve"> </w:t>
      </w:r>
      <w:r w:rsidRPr="004C5EDA">
        <w:rPr>
          <w:sz w:val="28"/>
          <w:szCs w:val="28"/>
          <w:u w:val="single"/>
        </w:rPr>
        <w:t xml:space="preserve">  </w:t>
      </w:r>
      <w:r>
        <w:rPr>
          <w:sz w:val="28"/>
          <w:szCs w:val="28"/>
          <w:u w:val="single"/>
        </w:rPr>
        <w:t xml:space="preserve">   </w:t>
      </w:r>
      <w:r w:rsidRPr="00400CEB">
        <w:rPr>
          <w:color w:val="FFFFFF" w:themeColor="background1"/>
          <w:sz w:val="28"/>
          <w:szCs w:val="28"/>
          <w:u w:val="single"/>
        </w:rPr>
        <w:t>.</w:t>
      </w:r>
    </w:p>
    <w:p w:rsidR="00D31A50" w:rsidRDefault="00D31A50" w:rsidP="00D31A50">
      <w:pPr>
        <w:spacing w:line="288" w:lineRule="auto"/>
        <w:jc w:val="both"/>
        <w:rPr>
          <w:sz w:val="20"/>
          <w:szCs w:val="20"/>
        </w:rPr>
      </w:pPr>
      <w:r>
        <w:t xml:space="preserve">  </w:t>
      </w:r>
      <w:r>
        <w:tab/>
        <w:t xml:space="preserve">            </w:t>
      </w:r>
      <w:proofErr w:type="gramStart"/>
      <w:r w:rsidRPr="00CF5DAD">
        <w:rPr>
          <w:sz w:val="20"/>
          <w:szCs w:val="20"/>
        </w:rPr>
        <w:t>с</w:t>
      </w:r>
      <w:proofErr w:type="gramEnd"/>
      <w:r w:rsidRPr="00CF5DAD">
        <w:rPr>
          <w:sz w:val="20"/>
          <w:szCs w:val="20"/>
        </w:rPr>
        <w:t>. Воробьевка</w:t>
      </w:r>
    </w:p>
    <w:p w:rsidR="00D31A50" w:rsidRPr="00CF5DAD" w:rsidRDefault="00D31A50" w:rsidP="00D31A50">
      <w:pPr>
        <w:spacing w:line="288" w:lineRule="auto"/>
        <w:jc w:val="both"/>
        <w:rPr>
          <w:sz w:val="20"/>
          <w:szCs w:val="20"/>
        </w:rPr>
      </w:pPr>
    </w:p>
    <w:p w:rsidR="00D31A50" w:rsidRPr="00552CBD" w:rsidRDefault="00861062" w:rsidP="00EE398C">
      <w:pPr>
        <w:suppressAutoHyphens/>
        <w:ind w:right="4534"/>
        <w:jc w:val="both"/>
        <w:rPr>
          <w:b/>
          <w:sz w:val="28"/>
          <w:szCs w:val="28"/>
        </w:rPr>
      </w:pPr>
      <w:r>
        <w:rPr>
          <w:b/>
          <w:sz w:val="28"/>
          <w:szCs w:val="28"/>
        </w:rPr>
        <w:t>О внесении изменений в постановление администрации Воробьевского муниципального района от 26.10.2020 г. № 692 «</w:t>
      </w:r>
      <w:r w:rsidR="00D31A50" w:rsidRPr="00552CBD">
        <w:rPr>
          <w:b/>
          <w:sz w:val="28"/>
          <w:szCs w:val="28"/>
        </w:rPr>
        <w:t>О</w:t>
      </w:r>
      <w:r w:rsidR="00552CBD">
        <w:rPr>
          <w:b/>
          <w:sz w:val="28"/>
          <w:szCs w:val="28"/>
        </w:rPr>
        <w:t>б утверждении положения о порядке предоставления</w:t>
      </w:r>
      <w:r w:rsidR="00D31A50" w:rsidRPr="00552CBD">
        <w:rPr>
          <w:b/>
          <w:sz w:val="28"/>
          <w:szCs w:val="28"/>
        </w:rPr>
        <w:t xml:space="preserve">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Pr>
          <w:b/>
          <w:sz w:val="28"/>
          <w:szCs w:val="28"/>
        </w:rPr>
        <w:t>»</w:t>
      </w:r>
    </w:p>
    <w:p w:rsidR="00D31A50" w:rsidRPr="00255D55" w:rsidRDefault="00D31A50" w:rsidP="00D31A50">
      <w:pPr>
        <w:rPr>
          <w:sz w:val="28"/>
          <w:szCs w:val="28"/>
        </w:rPr>
      </w:pPr>
    </w:p>
    <w:p w:rsidR="00D31A50" w:rsidRPr="00750DEB" w:rsidRDefault="00D31A50" w:rsidP="00D31A50">
      <w:pPr>
        <w:jc w:val="both"/>
        <w:rPr>
          <w:b/>
          <w:sz w:val="28"/>
          <w:szCs w:val="28"/>
        </w:rPr>
      </w:pPr>
    </w:p>
    <w:p w:rsidR="00D31A50" w:rsidRPr="00B46847" w:rsidRDefault="00D31A50" w:rsidP="00F4148D">
      <w:pPr>
        <w:suppressAutoHyphens/>
        <w:spacing w:line="360" w:lineRule="auto"/>
        <w:ind w:firstLine="799"/>
        <w:jc w:val="both"/>
        <w:rPr>
          <w:sz w:val="28"/>
          <w:szCs w:val="28"/>
        </w:rPr>
      </w:pPr>
      <w:r w:rsidRPr="00750DEB">
        <w:rPr>
          <w:sz w:val="28"/>
          <w:szCs w:val="28"/>
        </w:rPr>
        <w:t xml:space="preserve">В целях поддержки малого и среднего предпринимательства на территории </w:t>
      </w:r>
      <w:r>
        <w:rPr>
          <w:sz w:val="28"/>
          <w:szCs w:val="28"/>
        </w:rPr>
        <w:t>Воробье</w:t>
      </w:r>
      <w:r w:rsidRPr="00750DEB">
        <w:rPr>
          <w:sz w:val="28"/>
          <w:szCs w:val="28"/>
        </w:rPr>
        <w:t>вского муниципального района Воронежской</w:t>
      </w:r>
      <w:r w:rsidR="00552CBD">
        <w:rPr>
          <w:sz w:val="28"/>
          <w:szCs w:val="28"/>
        </w:rPr>
        <w:t xml:space="preserve"> области, в соответствии со ст.</w:t>
      </w:r>
      <w:r w:rsidRPr="00750DEB">
        <w:rPr>
          <w:sz w:val="28"/>
          <w:szCs w:val="28"/>
        </w:rPr>
        <w:t xml:space="preserve">78 Бюджетного кодекса Российской Федерации, </w:t>
      </w:r>
      <w:r w:rsidRPr="00750DEB">
        <w:rPr>
          <w:rStyle w:val="FontStyle14"/>
          <w:sz w:val="28"/>
          <w:szCs w:val="28"/>
        </w:rPr>
        <w:t>Федеральным законом от 24.07.2007 № 209 - ФЗ «О развитии малого и среднего предпринимательства в Российской Федерации</w:t>
      </w:r>
      <w:r>
        <w:rPr>
          <w:rStyle w:val="FontStyle14"/>
          <w:sz w:val="28"/>
          <w:szCs w:val="28"/>
        </w:rPr>
        <w:t xml:space="preserve">», </w:t>
      </w:r>
      <w:r w:rsidRPr="00750DEB">
        <w:rPr>
          <w:sz w:val="28"/>
          <w:szCs w:val="28"/>
        </w:rPr>
        <w:t>муниципальной программ</w:t>
      </w:r>
      <w:r>
        <w:rPr>
          <w:sz w:val="28"/>
          <w:szCs w:val="28"/>
        </w:rPr>
        <w:t>ой</w:t>
      </w:r>
      <w:r w:rsidRPr="00750DEB">
        <w:rPr>
          <w:sz w:val="28"/>
          <w:szCs w:val="28"/>
        </w:rPr>
        <w:t xml:space="preserve"> «</w:t>
      </w:r>
      <w:r>
        <w:rPr>
          <w:sz w:val="28"/>
          <w:szCs w:val="28"/>
        </w:rPr>
        <w:t>Экономическое развитие и инновационная экономика</w:t>
      </w:r>
      <w:r w:rsidRPr="00750DEB">
        <w:rPr>
          <w:sz w:val="28"/>
          <w:szCs w:val="28"/>
        </w:rPr>
        <w:t xml:space="preserve">», утвержденной постановлением администрации </w:t>
      </w:r>
      <w:r>
        <w:rPr>
          <w:sz w:val="28"/>
          <w:szCs w:val="28"/>
        </w:rPr>
        <w:t>Воробье</w:t>
      </w:r>
      <w:r w:rsidRPr="00750DEB">
        <w:rPr>
          <w:sz w:val="28"/>
          <w:szCs w:val="28"/>
        </w:rPr>
        <w:t>вского муниципального района от</w:t>
      </w:r>
      <w:r>
        <w:rPr>
          <w:sz w:val="28"/>
          <w:szCs w:val="28"/>
        </w:rPr>
        <w:t xml:space="preserve"> 18.03.20г.</w:t>
      </w:r>
      <w:r w:rsidRPr="00750DEB">
        <w:rPr>
          <w:sz w:val="28"/>
          <w:szCs w:val="28"/>
        </w:rPr>
        <w:t xml:space="preserve"> №</w:t>
      </w:r>
      <w:r w:rsidR="00552CBD">
        <w:rPr>
          <w:sz w:val="28"/>
          <w:szCs w:val="28"/>
        </w:rPr>
        <w:t>178</w:t>
      </w:r>
      <w:r w:rsidRPr="00750DEB">
        <w:rPr>
          <w:sz w:val="28"/>
          <w:szCs w:val="28"/>
        </w:rPr>
        <w:t xml:space="preserve">, администрация </w:t>
      </w:r>
      <w:r>
        <w:rPr>
          <w:sz w:val="28"/>
          <w:szCs w:val="28"/>
        </w:rPr>
        <w:t>Воробьев</w:t>
      </w:r>
      <w:r w:rsidRPr="00750DEB">
        <w:rPr>
          <w:sz w:val="28"/>
          <w:szCs w:val="28"/>
        </w:rPr>
        <w:t>ского</w:t>
      </w:r>
      <w:r>
        <w:rPr>
          <w:sz w:val="28"/>
          <w:szCs w:val="28"/>
        </w:rPr>
        <w:t xml:space="preserve"> </w:t>
      </w:r>
      <w:r w:rsidRPr="00750DEB">
        <w:rPr>
          <w:sz w:val="28"/>
          <w:szCs w:val="28"/>
        </w:rPr>
        <w:t>муниципального</w:t>
      </w:r>
      <w:r>
        <w:rPr>
          <w:sz w:val="28"/>
          <w:szCs w:val="28"/>
        </w:rPr>
        <w:t xml:space="preserve"> </w:t>
      </w:r>
      <w:r w:rsidRPr="00750DEB">
        <w:rPr>
          <w:sz w:val="28"/>
          <w:szCs w:val="28"/>
        </w:rPr>
        <w:t xml:space="preserve">района </w:t>
      </w:r>
      <w:proofErr w:type="gramStart"/>
      <w:r w:rsidRPr="00552CBD">
        <w:rPr>
          <w:b/>
          <w:sz w:val="28"/>
          <w:szCs w:val="28"/>
        </w:rPr>
        <w:t>п</w:t>
      </w:r>
      <w:proofErr w:type="gramEnd"/>
      <w:r w:rsidR="00552CBD">
        <w:rPr>
          <w:b/>
          <w:sz w:val="28"/>
          <w:szCs w:val="28"/>
        </w:rPr>
        <w:t xml:space="preserve"> </w:t>
      </w:r>
      <w:proofErr w:type="gramStart"/>
      <w:r w:rsidRPr="00552CBD">
        <w:rPr>
          <w:b/>
          <w:sz w:val="28"/>
          <w:szCs w:val="28"/>
        </w:rPr>
        <w:t>о</w:t>
      </w:r>
      <w:proofErr w:type="gramEnd"/>
      <w:r w:rsidR="00552CBD">
        <w:rPr>
          <w:b/>
          <w:sz w:val="28"/>
          <w:szCs w:val="28"/>
        </w:rPr>
        <w:t xml:space="preserve"> </w:t>
      </w:r>
      <w:r w:rsidRPr="00552CBD">
        <w:rPr>
          <w:b/>
          <w:sz w:val="28"/>
          <w:szCs w:val="28"/>
        </w:rPr>
        <w:t>с</w:t>
      </w:r>
      <w:r w:rsidR="00552CBD">
        <w:rPr>
          <w:b/>
          <w:sz w:val="28"/>
          <w:szCs w:val="28"/>
        </w:rPr>
        <w:t xml:space="preserve"> </w:t>
      </w:r>
      <w:r w:rsidRPr="00552CBD">
        <w:rPr>
          <w:b/>
          <w:sz w:val="28"/>
          <w:szCs w:val="28"/>
        </w:rPr>
        <w:t>т</w:t>
      </w:r>
      <w:r w:rsidR="00552CBD">
        <w:rPr>
          <w:b/>
          <w:sz w:val="28"/>
          <w:szCs w:val="28"/>
        </w:rPr>
        <w:t xml:space="preserve"> </w:t>
      </w:r>
      <w:r w:rsidRPr="00552CBD">
        <w:rPr>
          <w:b/>
          <w:sz w:val="28"/>
          <w:szCs w:val="28"/>
        </w:rPr>
        <w:t>а</w:t>
      </w:r>
      <w:r w:rsidR="00552CBD">
        <w:rPr>
          <w:b/>
          <w:sz w:val="28"/>
          <w:szCs w:val="28"/>
        </w:rPr>
        <w:t xml:space="preserve"> </w:t>
      </w:r>
      <w:r w:rsidRPr="00552CBD">
        <w:rPr>
          <w:b/>
          <w:sz w:val="28"/>
          <w:szCs w:val="28"/>
        </w:rPr>
        <w:t>н</w:t>
      </w:r>
      <w:r w:rsidR="00552CBD">
        <w:rPr>
          <w:b/>
          <w:sz w:val="28"/>
          <w:szCs w:val="28"/>
        </w:rPr>
        <w:t xml:space="preserve"> </w:t>
      </w:r>
      <w:r w:rsidRPr="00552CBD">
        <w:rPr>
          <w:b/>
          <w:sz w:val="28"/>
          <w:szCs w:val="28"/>
        </w:rPr>
        <w:t>о</w:t>
      </w:r>
      <w:r w:rsidR="00552CBD">
        <w:rPr>
          <w:b/>
          <w:sz w:val="28"/>
          <w:szCs w:val="28"/>
        </w:rPr>
        <w:t xml:space="preserve"> </w:t>
      </w:r>
      <w:r w:rsidRPr="00552CBD">
        <w:rPr>
          <w:b/>
          <w:sz w:val="28"/>
          <w:szCs w:val="28"/>
        </w:rPr>
        <w:t>в</w:t>
      </w:r>
      <w:r w:rsidR="00552CBD">
        <w:rPr>
          <w:b/>
          <w:sz w:val="28"/>
          <w:szCs w:val="28"/>
        </w:rPr>
        <w:t xml:space="preserve"> </w:t>
      </w:r>
      <w:r w:rsidRPr="00552CBD">
        <w:rPr>
          <w:b/>
          <w:sz w:val="28"/>
          <w:szCs w:val="28"/>
        </w:rPr>
        <w:t>л</w:t>
      </w:r>
      <w:r w:rsidR="00552CBD">
        <w:rPr>
          <w:b/>
          <w:sz w:val="28"/>
          <w:szCs w:val="28"/>
        </w:rPr>
        <w:t xml:space="preserve"> </w:t>
      </w:r>
      <w:r w:rsidRPr="00552CBD">
        <w:rPr>
          <w:b/>
          <w:sz w:val="28"/>
          <w:szCs w:val="28"/>
        </w:rPr>
        <w:t>я</w:t>
      </w:r>
      <w:r w:rsidR="00552CBD">
        <w:rPr>
          <w:b/>
          <w:sz w:val="28"/>
          <w:szCs w:val="28"/>
        </w:rPr>
        <w:t xml:space="preserve"> </w:t>
      </w:r>
      <w:r w:rsidRPr="00552CBD">
        <w:rPr>
          <w:b/>
          <w:sz w:val="28"/>
          <w:szCs w:val="28"/>
        </w:rPr>
        <w:t>е</w:t>
      </w:r>
      <w:r w:rsidR="00552CBD">
        <w:rPr>
          <w:b/>
          <w:sz w:val="28"/>
          <w:szCs w:val="28"/>
        </w:rPr>
        <w:t xml:space="preserve"> </w:t>
      </w:r>
      <w:r w:rsidRPr="00552CBD">
        <w:rPr>
          <w:b/>
          <w:sz w:val="28"/>
          <w:szCs w:val="28"/>
        </w:rPr>
        <w:t>т</w:t>
      </w:r>
      <w:r>
        <w:rPr>
          <w:sz w:val="28"/>
          <w:szCs w:val="28"/>
        </w:rPr>
        <w:t>:</w:t>
      </w:r>
    </w:p>
    <w:p w:rsidR="00861062" w:rsidRPr="00F4148D" w:rsidRDefault="00552CBD" w:rsidP="00F4148D">
      <w:pPr>
        <w:suppressAutoHyphens/>
        <w:spacing w:line="360" w:lineRule="auto"/>
        <w:ind w:firstLine="799"/>
        <w:jc w:val="both"/>
        <w:rPr>
          <w:sz w:val="28"/>
          <w:szCs w:val="28"/>
        </w:rPr>
      </w:pPr>
      <w:r w:rsidRPr="00F4148D">
        <w:rPr>
          <w:sz w:val="28"/>
          <w:szCs w:val="28"/>
        </w:rPr>
        <w:t>1.</w:t>
      </w:r>
      <w:r w:rsidR="00861062" w:rsidRPr="00F4148D">
        <w:rPr>
          <w:sz w:val="28"/>
          <w:szCs w:val="28"/>
        </w:rPr>
        <w:t xml:space="preserve"> Внести в </w:t>
      </w:r>
      <w:r w:rsidR="00F4148D">
        <w:rPr>
          <w:sz w:val="28"/>
          <w:szCs w:val="28"/>
        </w:rPr>
        <w:t xml:space="preserve">Положение </w:t>
      </w:r>
      <w:r w:rsidR="00F4148D" w:rsidRPr="00F4148D">
        <w:rPr>
          <w:sz w:val="28"/>
          <w:szCs w:val="28"/>
        </w:rPr>
        <w:t xml:space="preserve">о порядке предоставления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w:t>
      </w:r>
      <w:r w:rsidR="00F4148D" w:rsidRPr="00F4148D">
        <w:rPr>
          <w:sz w:val="28"/>
          <w:szCs w:val="28"/>
        </w:rPr>
        <w:lastRenderedPageBreak/>
        <w:t>услуг)</w:t>
      </w:r>
      <w:r w:rsidR="00F4148D">
        <w:rPr>
          <w:sz w:val="28"/>
          <w:szCs w:val="28"/>
        </w:rPr>
        <w:t xml:space="preserve">, утвержденное </w:t>
      </w:r>
      <w:r w:rsidR="00861062" w:rsidRPr="00F4148D">
        <w:rPr>
          <w:sz w:val="28"/>
          <w:szCs w:val="28"/>
        </w:rPr>
        <w:t>постановление</w:t>
      </w:r>
      <w:r w:rsidR="00F4148D">
        <w:rPr>
          <w:sz w:val="28"/>
          <w:szCs w:val="28"/>
        </w:rPr>
        <w:t>м</w:t>
      </w:r>
      <w:r w:rsidR="00861062" w:rsidRPr="00F4148D">
        <w:rPr>
          <w:sz w:val="28"/>
          <w:szCs w:val="28"/>
        </w:rPr>
        <w:t xml:space="preserve"> администрации Воробьевского муниципального района от 26.10.2020 г. № 692 </w:t>
      </w:r>
      <w:r w:rsidR="007B4787" w:rsidRPr="00F4148D">
        <w:rPr>
          <w:sz w:val="28"/>
          <w:szCs w:val="28"/>
        </w:rPr>
        <w:t xml:space="preserve">(далее - Положение) </w:t>
      </w:r>
      <w:r w:rsidR="00861062" w:rsidRPr="00F4148D">
        <w:rPr>
          <w:sz w:val="28"/>
          <w:szCs w:val="28"/>
        </w:rPr>
        <w:t xml:space="preserve">следующие изменения: </w:t>
      </w:r>
    </w:p>
    <w:p w:rsidR="00861062" w:rsidRPr="00F4148D" w:rsidRDefault="00861062" w:rsidP="00F4148D">
      <w:pPr>
        <w:suppressAutoHyphens/>
        <w:spacing w:line="360" w:lineRule="auto"/>
        <w:ind w:firstLine="799"/>
        <w:jc w:val="both"/>
        <w:rPr>
          <w:sz w:val="28"/>
          <w:szCs w:val="28"/>
        </w:rPr>
      </w:pPr>
      <w:r w:rsidRPr="00F4148D">
        <w:rPr>
          <w:sz w:val="28"/>
          <w:szCs w:val="28"/>
        </w:rPr>
        <w:t>1.1.</w:t>
      </w:r>
      <w:r w:rsidR="007B4787" w:rsidRPr="00F4148D">
        <w:rPr>
          <w:sz w:val="28"/>
          <w:szCs w:val="28"/>
        </w:rPr>
        <w:t xml:space="preserve"> Пункт 2.4 Положения изложить в следующей редакции:</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«2.4. Участник отбора на дату подачи заявления для участия в конкурсном отборе должен соответствовать следующим требованиям:</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 xml:space="preserve">- у участника отбора должна отсутствовать просроченная задолженность по возврату в бюджет Воробьевского муниципального района, субсидий, бюджетных инвестиций, </w:t>
      </w:r>
      <w:r w:rsidR="00EE398C" w:rsidRPr="00F4148D">
        <w:rPr>
          <w:rFonts w:ascii="Times New Roman" w:hAnsi="Times New Roman" w:cs="Times New Roman"/>
          <w:sz w:val="28"/>
          <w:szCs w:val="28"/>
        </w:rPr>
        <w:t>предоставленных,</w:t>
      </w:r>
      <w:r w:rsidRPr="00F4148D">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Воробьевским муниципальным районом;</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 xml:space="preserve">- участники отбора не должны являться иностранными юридическими </w:t>
      </w:r>
      <w:r w:rsidRPr="00F4148D">
        <w:rPr>
          <w:rFonts w:ascii="Times New Roman" w:hAnsi="Times New Roman" w:cs="Times New Roman"/>
          <w:sz w:val="28"/>
          <w:szCs w:val="28"/>
        </w:rPr>
        <w:lastRenderedPageBreak/>
        <w:t>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 участники отбора не должны получать средства из бюджета Воробьевского муниципального района на основании иных муниципальных правовых актов на цели, установленные настоящим Положением;</w:t>
      </w:r>
    </w:p>
    <w:p w:rsidR="007B4787" w:rsidRPr="00F4148D" w:rsidRDefault="007B4787" w:rsidP="00F4148D">
      <w:pPr>
        <w:pStyle w:val="Style6"/>
        <w:widowControl/>
        <w:tabs>
          <w:tab w:val="left" w:pos="1066"/>
        </w:tabs>
        <w:suppressAutoHyphens/>
        <w:spacing w:line="360" w:lineRule="auto"/>
        <w:ind w:firstLine="799"/>
        <w:rPr>
          <w:sz w:val="28"/>
          <w:szCs w:val="28"/>
        </w:rPr>
      </w:pPr>
      <w:r w:rsidRPr="00F4148D">
        <w:rPr>
          <w:sz w:val="28"/>
          <w:szCs w:val="28"/>
        </w:rPr>
        <w:t>- участник отбора зарегистрирован и осуществляет предпринимательскую деятельность на территории Воробьевского муниципального района не менее 1 года;</w:t>
      </w:r>
    </w:p>
    <w:p w:rsidR="007B4787" w:rsidRPr="00F4148D" w:rsidRDefault="007B4787" w:rsidP="00F4148D">
      <w:pPr>
        <w:pStyle w:val="Style6"/>
        <w:suppressAutoHyphens/>
        <w:spacing w:line="360" w:lineRule="auto"/>
        <w:ind w:firstLine="799"/>
        <w:rPr>
          <w:sz w:val="28"/>
          <w:szCs w:val="28"/>
        </w:rPr>
      </w:pPr>
      <w:r w:rsidRPr="00F4148D">
        <w:rPr>
          <w:sz w:val="28"/>
          <w:szCs w:val="28"/>
        </w:rPr>
        <w:t>- участник отбора отвечает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включен в Единый реестр субъектов малого предпринимательства;</w:t>
      </w:r>
    </w:p>
    <w:p w:rsidR="007B4787" w:rsidRPr="00F4148D" w:rsidRDefault="007B4787" w:rsidP="00F4148D">
      <w:pPr>
        <w:pStyle w:val="ConsPlusNormal"/>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 участник отбора не осуществляет виды деятельности, указанные в пункте 1.6 настоящего Положения.».</w:t>
      </w:r>
    </w:p>
    <w:p w:rsidR="007B4787" w:rsidRPr="00F4148D" w:rsidRDefault="007B4787" w:rsidP="00F4148D">
      <w:pPr>
        <w:suppressAutoHyphens/>
        <w:spacing w:line="360" w:lineRule="auto"/>
        <w:ind w:firstLine="799"/>
        <w:jc w:val="both"/>
        <w:rPr>
          <w:sz w:val="28"/>
          <w:szCs w:val="28"/>
        </w:rPr>
      </w:pPr>
      <w:r w:rsidRPr="00F4148D">
        <w:rPr>
          <w:sz w:val="28"/>
          <w:szCs w:val="28"/>
        </w:rPr>
        <w:t>1.2. Пункт 2.5 Положения изложить в следующей редакции:</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«2.5.</w:t>
      </w:r>
      <w:r w:rsidR="00F4148D">
        <w:rPr>
          <w:rFonts w:ascii="Times New Roman" w:hAnsi="Times New Roman" w:cs="Times New Roman"/>
          <w:sz w:val="28"/>
          <w:szCs w:val="28"/>
        </w:rPr>
        <w:t xml:space="preserve"> </w:t>
      </w:r>
      <w:r w:rsidRPr="00F4148D">
        <w:rPr>
          <w:rFonts w:ascii="Times New Roman" w:hAnsi="Times New Roman" w:cs="Times New Roman"/>
          <w:sz w:val="28"/>
          <w:szCs w:val="28"/>
        </w:rPr>
        <w:t>Для участия в конкурсном отборе в сроки, указанные в объявлении, юридические лица и индивидуальные предприниматели, претендующие на участие в конкурсном отборе по предоставлению Гранта (далее – Заявитель, участник отбора) предоставляют в Администрацию конкурсную заявку (далее – Заявка), включающую следующие документы:</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 xml:space="preserve">1) заявление о предоставлении Гранта, включающее согласие на публикацию (размещение) в информационно-коммуникационной сети «Интернет информации об участнике отбора, о подаваемом участником </w:t>
      </w:r>
      <w:r w:rsidRPr="00F4148D">
        <w:rPr>
          <w:rFonts w:ascii="Times New Roman" w:hAnsi="Times New Roman" w:cs="Times New Roman"/>
          <w:sz w:val="28"/>
          <w:szCs w:val="28"/>
        </w:rPr>
        <w:lastRenderedPageBreak/>
        <w:t>отбора предложении (заявке), иной информации об участнике отбора, связанной с соответствующим отбором и согласие на передачу информации по межведомственному запросу, по форме согласно приложению № 1 к Положению;</w:t>
      </w:r>
    </w:p>
    <w:p w:rsidR="007B4787" w:rsidRPr="00F4148D" w:rsidRDefault="007B4787" w:rsidP="00F4148D">
      <w:pPr>
        <w:pStyle w:val="Style6"/>
        <w:widowControl/>
        <w:tabs>
          <w:tab w:val="left" w:pos="1066"/>
        </w:tabs>
        <w:suppressAutoHyphens/>
        <w:spacing w:line="360" w:lineRule="auto"/>
        <w:ind w:firstLine="799"/>
        <w:rPr>
          <w:color w:val="000000"/>
          <w:sz w:val="28"/>
          <w:szCs w:val="28"/>
        </w:rPr>
      </w:pPr>
      <w:r w:rsidRPr="00F4148D">
        <w:rPr>
          <w:sz w:val="28"/>
          <w:szCs w:val="28"/>
        </w:rPr>
        <w:t>2)</w:t>
      </w:r>
      <w:r w:rsidRPr="00F4148D">
        <w:rPr>
          <w:color w:val="000000"/>
          <w:sz w:val="28"/>
          <w:szCs w:val="28"/>
        </w:rPr>
        <w:t xml:space="preserve"> опись документов, прилагаемых к заявке</w:t>
      </w:r>
      <w:r w:rsidRPr="00F4148D">
        <w:rPr>
          <w:sz w:val="28"/>
          <w:szCs w:val="28"/>
        </w:rPr>
        <w:t>, с указанием реквизитов и количества листов каждого документа</w:t>
      </w:r>
      <w:r w:rsidRPr="00F4148D">
        <w:rPr>
          <w:color w:val="000000"/>
          <w:sz w:val="28"/>
          <w:szCs w:val="28"/>
        </w:rPr>
        <w:t>;</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3) расчет размера Гранта  (в расчете размера запрашиваемого Гранта не учитывается сумма НДС) по форме согласно приложению № 2 к Положению;</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4) пояснительную записку, содержащую краткие сведения о получателе, цель получения Гранта и ожидаемые результаты от ее использования;</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5) технико-экономическое обоснование приобретения оборудования в целях создания, и (или) развития, и (или) модернизации производства товаров;</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6) заверенные банком копии платежных поручений, подтверждающих фактическую оплату полной стоимости оборудования;</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7) 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8) заверенные участником отбора копии бухгалтерских документов, подтверждающих постановку на баланс приобретенного производственного оборудования.</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 xml:space="preserve">9) анкету получателя поддержки по форме согласно приложению № 3 к настоящему Положению; </w:t>
      </w:r>
    </w:p>
    <w:p w:rsidR="007B4787" w:rsidRPr="00F4148D" w:rsidRDefault="007B4787" w:rsidP="00F4148D">
      <w:pPr>
        <w:pStyle w:val="ConsPlusNormal"/>
        <w:suppressAutoHyphens/>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10) согласие на обработку персональных данных (для физического лица) согласно приложению № 5 к настоящему Положению;</w:t>
      </w:r>
    </w:p>
    <w:p w:rsidR="007B4787" w:rsidRPr="00F4148D" w:rsidRDefault="007B4787" w:rsidP="00F4148D">
      <w:pPr>
        <w:pStyle w:val="Style6"/>
        <w:widowControl/>
        <w:tabs>
          <w:tab w:val="left" w:pos="1066"/>
        </w:tabs>
        <w:suppressAutoHyphens/>
        <w:spacing w:line="360" w:lineRule="auto"/>
        <w:ind w:firstLine="799"/>
        <w:rPr>
          <w:sz w:val="28"/>
          <w:szCs w:val="28"/>
        </w:rPr>
      </w:pPr>
      <w:r w:rsidRPr="00F4148D">
        <w:rPr>
          <w:sz w:val="28"/>
          <w:szCs w:val="28"/>
        </w:rPr>
        <w:t>11) по собственной инициативе:</w:t>
      </w:r>
    </w:p>
    <w:p w:rsidR="007B4787" w:rsidRPr="00F4148D" w:rsidRDefault="007B4787" w:rsidP="00F4148D">
      <w:pPr>
        <w:pStyle w:val="Style6"/>
        <w:widowControl/>
        <w:tabs>
          <w:tab w:val="left" w:pos="1066"/>
        </w:tabs>
        <w:suppressAutoHyphens/>
        <w:spacing w:line="360" w:lineRule="auto"/>
        <w:ind w:firstLine="799"/>
        <w:rPr>
          <w:sz w:val="28"/>
          <w:szCs w:val="28"/>
        </w:rPr>
      </w:pPr>
      <w:r w:rsidRPr="00F4148D">
        <w:rPr>
          <w:sz w:val="28"/>
          <w:szCs w:val="28"/>
        </w:rPr>
        <w:lastRenderedPageBreak/>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7B4787" w:rsidRPr="00F4148D" w:rsidRDefault="007B4787" w:rsidP="00F4148D">
      <w:pPr>
        <w:pStyle w:val="Style6"/>
        <w:widowControl/>
        <w:tabs>
          <w:tab w:val="left" w:pos="1066"/>
        </w:tabs>
        <w:suppressAutoHyphens/>
        <w:spacing w:line="360" w:lineRule="auto"/>
        <w:ind w:firstLine="799"/>
        <w:rPr>
          <w:sz w:val="28"/>
          <w:szCs w:val="28"/>
        </w:rPr>
      </w:pPr>
      <w:r w:rsidRPr="00F4148D">
        <w:rPr>
          <w:sz w:val="28"/>
          <w:szCs w:val="28"/>
        </w:rPr>
        <w:t>- справку налогового органа о состоянии расчетов по налогам, сборам, пеням и штрафам по состоянию на дату, которая предшествует дате подачи заяв</w:t>
      </w:r>
      <w:r w:rsidR="00EE398C">
        <w:rPr>
          <w:sz w:val="28"/>
          <w:szCs w:val="28"/>
        </w:rPr>
        <w:t>ления не более чем на 30 дней.».</w:t>
      </w:r>
    </w:p>
    <w:p w:rsidR="007B4787" w:rsidRPr="00F4148D" w:rsidRDefault="007B4787" w:rsidP="00F4148D">
      <w:pPr>
        <w:suppressAutoHyphens/>
        <w:spacing w:line="360" w:lineRule="auto"/>
        <w:ind w:firstLine="799"/>
        <w:jc w:val="both"/>
        <w:rPr>
          <w:sz w:val="28"/>
          <w:szCs w:val="28"/>
        </w:rPr>
      </w:pPr>
      <w:r w:rsidRPr="00F4148D">
        <w:rPr>
          <w:sz w:val="28"/>
          <w:szCs w:val="28"/>
        </w:rPr>
        <w:t xml:space="preserve">1.3. В абзац третий пункта 2.6 </w:t>
      </w:r>
      <w:r w:rsidR="00F4148D">
        <w:rPr>
          <w:sz w:val="28"/>
          <w:szCs w:val="28"/>
        </w:rPr>
        <w:t xml:space="preserve">Положения </w:t>
      </w:r>
      <w:r w:rsidRPr="00F4148D">
        <w:rPr>
          <w:sz w:val="28"/>
          <w:szCs w:val="28"/>
        </w:rPr>
        <w:t>изложить в следующей редакции:</w:t>
      </w:r>
    </w:p>
    <w:p w:rsidR="003E14A1" w:rsidRPr="00F4148D" w:rsidRDefault="003E14A1" w:rsidP="00F4148D">
      <w:pPr>
        <w:pStyle w:val="Style6"/>
        <w:widowControl/>
        <w:tabs>
          <w:tab w:val="left" w:pos="1066"/>
        </w:tabs>
        <w:spacing w:line="360" w:lineRule="auto"/>
        <w:ind w:firstLine="799"/>
        <w:rPr>
          <w:sz w:val="28"/>
          <w:szCs w:val="28"/>
        </w:rPr>
      </w:pPr>
      <w:r w:rsidRPr="00F4148D">
        <w:rPr>
          <w:sz w:val="28"/>
          <w:szCs w:val="28"/>
        </w:rPr>
        <w:t>«Не предоставление документов, указанных в подпункте 1</w:t>
      </w:r>
      <w:r w:rsidR="00F4148D">
        <w:rPr>
          <w:sz w:val="28"/>
          <w:szCs w:val="28"/>
        </w:rPr>
        <w:t>1</w:t>
      </w:r>
      <w:r w:rsidRPr="00F4148D">
        <w:rPr>
          <w:sz w:val="28"/>
          <w:szCs w:val="28"/>
        </w:rPr>
        <w:t xml:space="preserve"> пункта 2.5. не является основанием для отклонения заявки.».</w:t>
      </w:r>
    </w:p>
    <w:p w:rsidR="00861062" w:rsidRPr="00F4148D" w:rsidRDefault="003E14A1" w:rsidP="00F4148D">
      <w:pPr>
        <w:suppressAutoHyphens/>
        <w:spacing w:line="360" w:lineRule="auto"/>
        <w:ind w:firstLine="799"/>
        <w:jc w:val="both"/>
        <w:rPr>
          <w:sz w:val="28"/>
          <w:szCs w:val="28"/>
        </w:rPr>
      </w:pPr>
      <w:r w:rsidRPr="00F4148D">
        <w:rPr>
          <w:sz w:val="28"/>
          <w:szCs w:val="28"/>
        </w:rPr>
        <w:t>1.4. Пункты 2.11, 2.12, 2.13, 2.14, 2.15, 2.16  Положения считать пунктами 2.10, 2.11, 2.12, 2.13, 2.14, 2.15 соответственно.</w:t>
      </w:r>
    </w:p>
    <w:p w:rsidR="003E14A1" w:rsidRPr="00F4148D" w:rsidRDefault="003E14A1" w:rsidP="00F4148D">
      <w:pPr>
        <w:suppressAutoHyphens/>
        <w:spacing w:line="360" w:lineRule="auto"/>
        <w:ind w:firstLine="799"/>
        <w:jc w:val="both"/>
        <w:rPr>
          <w:sz w:val="28"/>
          <w:szCs w:val="28"/>
        </w:rPr>
      </w:pPr>
      <w:r w:rsidRPr="00F4148D">
        <w:rPr>
          <w:sz w:val="28"/>
          <w:szCs w:val="28"/>
        </w:rPr>
        <w:t>1.5. Пункт 3.2. Положения изложить в следующей редакции:</w:t>
      </w:r>
    </w:p>
    <w:p w:rsidR="003E14A1" w:rsidRPr="00F4148D" w:rsidRDefault="003E14A1" w:rsidP="00F4148D">
      <w:pPr>
        <w:pStyle w:val="Style6"/>
        <w:widowControl/>
        <w:tabs>
          <w:tab w:val="left" w:pos="1066"/>
        </w:tabs>
        <w:suppressAutoHyphens/>
        <w:spacing w:line="360" w:lineRule="auto"/>
        <w:ind w:firstLine="799"/>
        <w:rPr>
          <w:sz w:val="28"/>
          <w:szCs w:val="28"/>
        </w:rPr>
      </w:pPr>
      <w:r w:rsidRPr="00F4148D">
        <w:rPr>
          <w:sz w:val="28"/>
          <w:szCs w:val="28"/>
        </w:rPr>
        <w:t>«3.2. Получатель субсидии должен соответствовать требованиям, указанным в пунктах 2.4 настоящего Положения на дату подачи заявления для участия в конкурсном отборе.».</w:t>
      </w:r>
    </w:p>
    <w:p w:rsidR="003E14A1" w:rsidRPr="00F4148D" w:rsidRDefault="003E14A1" w:rsidP="00F4148D">
      <w:pPr>
        <w:pStyle w:val="Style6"/>
        <w:widowControl/>
        <w:tabs>
          <w:tab w:val="left" w:pos="1066"/>
        </w:tabs>
        <w:suppressAutoHyphens/>
        <w:spacing w:line="360" w:lineRule="auto"/>
        <w:ind w:firstLine="799"/>
        <w:rPr>
          <w:sz w:val="28"/>
          <w:szCs w:val="28"/>
        </w:rPr>
      </w:pPr>
      <w:r w:rsidRPr="00F4148D">
        <w:rPr>
          <w:sz w:val="28"/>
          <w:szCs w:val="28"/>
        </w:rPr>
        <w:t xml:space="preserve">1.6. </w:t>
      </w:r>
      <w:r w:rsidR="003A471A" w:rsidRPr="00F4148D">
        <w:rPr>
          <w:sz w:val="28"/>
          <w:szCs w:val="28"/>
        </w:rPr>
        <w:t xml:space="preserve">В </w:t>
      </w:r>
      <w:r w:rsidRPr="00F4148D">
        <w:rPr>
          <w:sz w:val="28"/>
          <w:szCs w:val="28"/>
        </w:rPr>
        <w:t>Пункт</w:t>
      </w:r>
      <w:r w:rsidR="003A471A" w:rsidRPr="00F4148D">
        <w:rPr>
          <w:sz w:val="28"/>
          <w:szCs w:val="28"/>
        </w:rPr>
        <w:t>е</w:t>
      </w:r>
      <w:r w:rsidRPr="00F4148D">
        <w:rPr>
          <w:sz w:val="28"/>
          <w:szCs w:val="28"/>
        </w:rPr>
        <w:t xml:space="preserve"> 3.3. Положения:</w:t>
      </w:r>
    </w:p>
    <w:p w:rsidR="003A471A" w:rsidRPr="00F4148D" w:rsidRDefault="003A471A" w:rsidP="00F4148D">
      <w:pPr>
        <w:pStyle w:val="Style6"/>
        <w:widowControl/>
        <w:tabs>
          <w:tab w:val="left" w:pos="1066"/>
        </w:tabs>
        <w:suppressAutoHyphens/>
        <w:spacing w:line="360" w:lineRule="auto"/>
        <w:ind w:firstLine="799"/>
        <w:rPr>
          <w:sz w:val="28"/>
          <w:szCs w:val="28"/>
        </w:rPr>
      </w:pPr>
      <w:r w:rsidRPr="00F4148D">
        <w:rPr>
          <w:sz w:val="28"/>
          <w:szCs w:val="28"/>
        </w:rPr>
        <w:t>- в абзаце первом слова «в подпунктах 11, 12» заменить словами «в подпункте 11»</w:t>
      </w:r>
      <w:r w:rsidR="00F4148D">
        <w:rPr>
          <w:sz w:val="28"/>
          <w:szCs w:val="28"/>
        </w:rPr>
        <w:t>;</w:t>
      </w:r>
    </w:p>
    <w:p w:rsidR="003A471A" w:rsidRPr="00F4148D" w:rsidRDefault="003A471A" w:rsidP="00F4148D">
      <w:pPr>
        <w:pStyle w:val="Style6"/>
        <w:widowControl/>
        <w:tabs>
          <w:tab w:val="left" w:pos="1066"/>
        </w:tabs>
        <w:suppressAutoHyphens/>
        <w:spacing w:line="360" w:lineRule="auto"/>
        <w:ind w:firstLine="799"/>
        <w:rPr>
          <w:sz w:val="28"/>
          <w:szCs w:val="28"/>
        </w:rPr>
      </w:pPr>
      <w:r w:rsidRPr="00F4148D">
        <w:rPr>
          <w:sz w:val="28"/>
          <w:szCs w:val="28"/>
        </w:rPr>
        <w:t>- в абзаце втором слова «в подпункте 12» заменить словами «в подпункте 11»</w:t>
      </w:r>
      <w:r w:rsidR="00F4148D">
        <w:rPr>
          <w:sz w:val="28"/>
          <w:szCs w:val="28"/>
        </w:rPr>
        <w:t>.</w:t>
      </w:r>
    </w:p>
    <w:p w:rsidR="003A471A" w:rsidRPr="00F4148D" w:rsidRDefault="003A471A" w:rsidP="00F4148D">
      <w:pPr>
        <w:pStyle w:val="Style6"/>
        <w:widowControl/>
        <w:tabs>
          <w:tab w:val="left" w:pos="1066"/>
        </w:tabs>
        <w:suppressAutoHyphens/>
        <w:spacing w:line="360" w:lineRule="auto"/>
        <w:ind w:firstLine="799"/>
        <w:rPr>
          <w:sz w:val="28"/>
          <w:szCs w:val="28"/>
        </w:rPr>
      </w:pPr>
      <w:r w:rsidRPr="00F4148D">
        <w:rPr>
          <w:sz w:val="28"/>
          <w:szCs w:val="28"/>
        </w:rPr>
        <w:t>1.7. Пункт 3.4. Положения изложить в следующей редакции:</w:t>
      </w:r>
    </w:p>
    <w:p w:rsidR="003A471A" w:rsidRPr="00F4148D" w:rsidRDefault="003A471A" w:rsidP="00F4148D">
      <w:pPr>
        <w:pStyle w:val="ConsPlusNormal"/>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«3.4. Документы, указанные в пункте 3.3. настоящего порядка ра</w:t>
      </w:r>
      <w:r w:rsidRPr="00F4148D">
        <w:rPr>
          <w:rFonts w:ascii="Times New Roman" w:hAnsi="Times New Roman" w:cs="Times New Roman"/>
          <w:sz w:val="28"/>
          <w:szCs w:val="28"/>
        </w:rPr>
        <w:t>с</w:t>
      </w:r>
      <w:r w:rsidRPr="00F4148D">
        <w:rPr>
          <w:rFonts w:ascii="Times New Roman" w:hAnsi="Times New Roman" w:cs="Times New Roman"/>
          <w:sz w:val="28"/>
          <w:szCs w:val="28"/>
        </w:rPr>
        <w:t>сматриваются конкурсной комиссией в порядке и сроках определенных пунктами 2.10-2.11 настоящего Положения.».</w:t>
      </w:r>
    </w:p>
    <w:p w:rsidR="003E14A1" w:rsidRPr="00F4148D" w:rsidRDefault="003A471A" w:rsidP="00F4148D">
      <w:pPr>
        <w:pStyle w:val="Style6"/>
        <w:widowControl/>
        <w:tabs>
          <w:tab w:val="left" w:pos="1066"/>
        </w:tabs>
        <w:suppressAutoHyphens/>
        <w:spacing w:line="360" w:lineRule="auto"/>
        <w:ind w:firstLine="799"/>
        <w:rPr>
          <w:sz w:val="28"/>
          <w:szCs w:val="28"/>
        </w:rPr>
      </w:pPr>
      <w:r w:rsidRPr="00F4148D">
        <w:rPr>
          <w:sz w:val="28"/>
          <w:szCs w:val="28"/>
        </w:rPr>
        <w:t>1.8. Абзац</w:t>
      </w:r>
      <w:r w:rsidR="007125B9" w:rsidRPr="00F4148D">
        <w:rPr>
          <w:sz w:val="28"/>
          <w:szCs w:val="28"/>
        </w:rPr>
        <w:t>ы</w:t>
      </w:r>
      <w:r w:rsidRPr="00F4148D">
        <w:rPr>
          <w:sz w:val="28"/>
          <w:szCs w:val="28"/>
        </w:rPr>
        <w:t xml:space="preserve"> второй</w:t>
      </w:r>
      <w:r w:rsidR="007125B9" w:rsidRPr="00F4148D">
        <w:rPr>
          <w:sz w:val="28"/>
          <w:szCs w:val="28"/>
        </w:rPr>
        <w:t xml:space="preserve"> – восьмой</w:t>
      </w:r>
      <w:r w:rsidRPr="00F4148D">
        <w:rPr>
          <w:sz w:val="28"/>
          <w:szCs w:val="28"/>
        </w:rPr>
        <w:t xml:space="preserve"> пункта 3.7 </w:t>
      </w:r>
      <w:r w:rsidR="00F4148D" w:rsidRPr="00F4148D">
        <w:rPr>
          <w:sz w:val="28"/>
          <w:szCs w:val="28"/>
        </w:rPr>
        <w:t xml:space="preserve">Положения </w:t>
      </w:r>
      <w:r w:rsidRPr="00F4148D">
        <w:rPr>
          <w:sz w:val="28"/>
          <w:szCs w:val="28"/>
        </w:rPr>
        <w:t>изложить в следующей редакции:</w:t>
      </w:r>
    </w:p>
    <w:p w:rsidR="003A471A" w:rsidRPr="00F4148D" w:rsidRDefault="003A471A" w:rsidP="00F4148D">
      <w:pPr>
        <w:pStyle w:val="ConsPlusNormal"/>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 xml:space="preserve">«Грант предоставляется в размере не превышающем </w:t>
      </w:r>
      <w:r w:rsidR="007125B9" w:rsidRPr="00F4148D">
        <w:rPr>
          <w:rFonts w:ascii="Times New Roman" w:hAnsi="Times New Roman" w:cs="Times New Roman"/>
          <w:sz w:val="28"/>
          <w:szCs w:val="28"/>
        </w:rPr>
        <w:t>6</w:t>
      </w:r>
      <w:r w:rsidRPr="00F4148D">
        <w:rPr>
          <w:rFonts w:ascii="Times New Roman" w:hAnsi="Times New Roman" w:cs="Times New Roman"/>
          <w:sz w:val="28"/>
          <w:szCs w:val="28"/>
        </w:rPr>
        <w:t xml:space="preserve">00000,00 рублей </w:t>
      </w:r>
      <w:r w:rsidRPr="00F4148D">
        <w:rPr>
          <w:rFonts w:ascii="Times New Roman" w:hAnsi="Times New Roman" w:cs="Times New Roman"/>
          <w:sz w:val="28"/>
          <w:szCs w:val="28"/>
        </w:rPr>
        <w:lastRenderedPageBreak/>
        <w:t xml:space="preserve">и не более </w:t>
      </w:r>
      <w:r w:rsidR="007125B9" w:rsidRPr="00F4148D">
        <w:rPr>
          <w:rFonts w:ascii="Times New Roman" w:hAnsi="Times New Roman" w:cs="Times New Roman"/>
          <w:sz w:val="28"/>
          <w:szCs w:val="28"/>
        </w:rPr>
        <w:t>75</w:t>
      </w:r>
      <w:r w:rsidRPr="00F4148D">
        <w:rPr>
          <w:rFonts w:ascii="Times New Roman" w:hAnsi="Times New Roman" w:cs="Times New Roman"/>
          <w:sz w:val="28"/>
          <w:szCs w:val="28"/>
        </w:rPr>
        <w:t xml:space="preserve"> процентов от фактически произведенных получателем гранта затрат на приобретение оборудования по безналичному расчету.». </w:t>
      </w:r>
    </w:p>
    <w:p w:rsidR="007125B9" w:rsidRPr="00F4148D" w:rsidRDefault="007125B9" w:rsidP="00F4148D">
      <w:pPr>
        <w:pStyle w:val="ConsPlusNormal"/>
        <w:spacing w:line="360" w:lineRule="auto"/>
        <w:ind w:firstLine="799"/>
        <w:jc w:val="both"/>
        <w:rPr>
          <w:rFonts w:ascii="Times New Roman" w:hAnsi="Times New Roman" w:cs="Times New Roman"/>
          <w:sz w:val="28"/>
          <w:szCs w:val="28"/>
        </w:rPr>
      </w:pPr>
      <w:r w:rsidRPr="00F4148D">
        <w:rPr>
          <w:rFonts w:ascii="Times New Roman" w:hAnsi="Times New Roman" w:cs="Times New Roman"/>
          <w:sz w:val="28"/>
          <w:szCs w:val="28"/>
        </w:rPr>
        <w:t>Размер гранта определяется по следующей формуле:</w:t>
      </w:r>
    </w:p>
    <w:p w:rsidR="007125B9" w:rsidRPr="00F4148D" w:rsidRDefault="007125B9" w:rsidP="00F4148D">
      <w:pPr>
        <w:pStyle w:val="ConsPlusNormal"/>
        <w:spacing w:line="360" w:lineRule="auto"/>
        <w:ind w:firstLine="709"/>
        <w:jc w:val="center"/>
        <w:rPr>
          <w:rFonts w:ascii="Times New Roman" w:hAnsi="Times New Roman" w:cs="Times New Roman"/>
          <w:sz w:val="28"/>
          <w:szCs w:val="28"/>
        </w:rPr>
      </w:pPr>
      <w:r w:rsidRPr="00F4148D">
        <w:rPr>
          <w:rFonts w:ascii="Times New Roman" w:hAnsi="Times New Roman" w:cs="Times New Roman"/>
          <w:sz w:val="28"/>
          <w:szCs w:val="28"/>
        </w:rPr>
        <w:t>А = В * 0,75, где:</w:t>
      </w:r>
    </w:p>
    <w:p w:rsidR="007125B9" w:rsidRPr="00F4148D" w:rsidRDefault="007125B9" w:rsidP="00F4148D">
      <w:pPr>
        <w:pStyle w:val="ConsPlusNormal"/>
        <w:spacing w:line="360" w:lineRule="auto"/>
        <w:ind w:firstLine="709"/>
        <w:jc w:val="both"/>
        <w:rPr>
          <w:rFonts w:ascii="Times New Roman" w:hAnsi="Times New Roman" w:cs="Times New Roman"/>
          <w:sz w:val="28"/>
          <w:szCs w:val="28"/>
        </w:rPr>
      </w:pPr>
      <w:r w:rsidRPr="00F4148D">
        <w:rPr>
          <w:rFonts w:ascii="Times New Roman" w:hAnsi="Times New Roman" w:cs="Times New Roman"/>
          <w:sz w:val="28"/>
          <w:szCs w:val="28"/>
        </w:rPr>
        <w:t>А - размер Гранта;</w:t>
      </w:r>
    </w:p>
    <w:p w:rsidR="007125B9" w:rsidRPr="00F4148D" w:rsidRDefault="007125B9" w:rsidP="00F4148D">
      <w:pPr>
        <w:pStyle w:val="ConsPlusNormal"/>
        <w:spacing w:line="360" w:lineRule="auto"/>
        <w:ind w:firstLine="709"/>
        <w:jc w:val="both"/>
        <w:rPr>
          <w:rFonts w:ascii="Times New Roman" w:hAnsi="Times New Roman" w:cs="Times New Roman"/>
          <w:sz w:val="28"/>
          <w:szCs w:val="28"/>
        </w:rPr>
      </w:pPr>
      <w:proofErr w:type="gramStart"/>
      <w:r w:rsidRPr="00F4148D">
        <w:rPr>
          <w:rFonts w:ascii="Times New Roman" w:hAnsi="Times New Roman" w:cs="Times New Roman"/>
          <w:sz w:val="28"/>
          <w:szCs w:val="28"/>
        </w:rPr>
        <w:t>В</w:t>
      </w:r>
      <w:proofErr w:type="gramEnd"/>
      <w:r w:rsidRPr="00F4148D">
        <w:rPr>
          <w:rFonts w:ascii="Times New Roman" w:hAnsi="Times New Roman" w:cs="Times New Roman"/>
          <w:sz w:val="28"/>
          <w:szCs w:val="28"/>
        </w:rPr>
        <w:t xml:space="preserve"> - </w:t>
      </w:r>
      <w:proofErr w:type="gramStart"/>
      <w:r w:rsidRPr="00F4148D">
        <w:rPr>
          <w:rFonts w:ascii="Times New Roman" w:hAnsi="Times New Roman" w:cs="Times New Roman"/>
          <w:sz w:val="28"/>
          <w:szCs w:val="28"/>
        </w:rPr>
        <w:t>общая</w:t>
      </w:r>
      <w:proofErr w:type="gramEnd"/>
      <w:r w:rsidRPr="00F4148D">
        <w:rPr>
          <w:rFonts w:ascii="Times New Roman" w:hAnsi="Times New Roman" w:cs="Times New Roman"/>
          <w:sz w:val="28"/>
          <w:szCs w:val="28"/>
        </w:rPr>
        <w:t xml:space="preserve"> сумма затрат по заявке получателя Гранта;</w:t>
      </w:r>
    </w:p>
    <w:p w:rsidR="007125B9" w:rsidRPr="00F4148D" w:rsidRDefault="007125B9" w:rsidP="00F4148D">
      <w:pPr>
        <w:pStyle w:val="ConsPlusNormal"/>
        <w:spacing w:line="360" w:lineRule="auto"/>
        <w:ind w:firstLine="709"/>
        <w:jc w:val="both"/>
        <w:rPr>
          <w:rFonts w:ascii="Times New Roman" w:hAnsi="Times New Roman" w:cs="Times New Roman"/>
          <w:sz w:val="28"/>
          <w:szCs w:val="28"/>
        </w:rPr>
      </w:pPr>
      <w:r w:rsidRPr="00F4148D">
        <w:rPr>
          <w:rFonts w:ascii="Times New Roman" w:hAnsi="Times New Roman" w:cs="Times New Roman"/>
          <w:sz w:val="28"/>
          <w:szCs w:val="28"/>
        </w:rPr>
        <w:t>0,75 - коэффициент финансового обеспечения.</w:t>
      </w:r>
    </w:p>
    <w:p w:rsidR="007125B9" w:rsidRPr="00F4148D" w:rsidRDefault="007125B9" w:rsidP="00F4148D">
      <w:pPr>
        <w:pStyle w:val="ConsPlusNormal"/>
        <w:spacing w:line="360" w:lineRule="auto"/>
        <w:ind w:firstLine="709"/>
        <w:jc w:val="both"/>
        <w:rPr>
          <w:rFonts w:ascii="Times New Roman" w:hAnsi="Times New Roman" w:cs="Times New Roman"/>
          <w:sz w:val="28"/>
          <w:szCs w:val="28"/>
        </w:rPr>
      </w:pPr>
      <w:r w:rsidRPr="00F4148D">
        <w:rPr>
          <w:rFonts w:ascii="Times New Roman" w:hAnsi="Times New Roman" w:cs="Times New Roman"/>
          <w:sz w:val="28"/>
          <w:szCs w:val="28"/>
        </w:rPr>
        <w:t>При этом А не превышает 600000,00 рублей и не превышает размер лимитов бюджетных ассигнований предусмотренных Администрации на ук</w:t>
      </w:r>
      <w:r w:rsidRPr="00F4148D">
        <w:rPr>
          <w:rFonts w:ascii="Times New Roman" w:hAnsi="Times New Roman" w:cs="Times New Roman"/>
          <w:sz w:val="28"/>
          <w:szCs w:val="28"/>
        </w:rPr>
        <w:t>а</w:t>
      </w:r>
      <w:r w:rsidRPr="00F4148D">
        <w:rPr>
          <w:rFonts w:ascii="Times New Roman" w:hAnsi="Times New Roman" w:cs="Times New Roman"/>
          <w:sz w:val="28"/>
          <w:szCs w:val="28"/>
        </w:rPr>
        <w:t>занные цели на соответствующий финансовый год</w:t>
      </w:r>
      <w:proofErr w:type="gramStart"/>
      <w:r w:rsidRPr="00F4148D">
        <w:rPr>
          <w:rFonts w:ascii="Times New Roman" w:hAnsi="Times New Roman" w:cs="Times New Roman"/>
          <w:sz w:val="28"/>
          <w:szCs w:val="28"/>
        </w:rPr>
        <w:t>.».</w:t>
      </w:r>
      <w:proofErr w:type="gramEnd"/>
    </w:p>
    <w:p w:rsidR="007125B9" w:rsidRPr="00F4148D" w:rsidRDefault="007125B9" w:rsidP="00F4148D">
      <w:pPr>
        <w:pStyle w:val="ConsPlusNormal"/>
        <w:spacing w:line="360" w:lineRule="auto"/>
        <w:ind w:firstLine="709"/>
        <w:jc w:val="both"/>
        <w:rPr>
          <w:rFonts w:ascii="Times New Roman" w:hAnsi="Times New Roman" w:cs="Times New Roman"/>
          <w:sz w:val="28"/>
          <w:szCs w:val="28"/>
        </w:rPr>
      </w:pPr>
      <w:r w:rsidRPr="00F4148D">
        <w:rPr>
          <w:rFonts w:ascii="Times New Roman" w:hAnsi="Times New Roman" w:cs="Times New Roman"/>
          <w:sz w:val="28"/>
          <w:szCs w:val="28"/>
        </w:rPr>
        <w:t xml:space="preserve">1.9. Пункт 27 раздела </w:t>
      </w:r>
      <w:r w:rsidRPr="00F4148D">
        <w:rPr>
          <w:rFonts w:ascii="Times New Roman" w:hAnsi="Times New Roman" w:cs="Times New Roman"/>
          <w:sz w:val="28"/>
          <w:szCs w:val="28"/>
          <w:lang w:val="en-US"/>
        </w:rPr>
        <w:t>III</w:t>
      </w:r>
      <w:r w:rsidRPr="00F4148D">
        <w:rPr>
          <w:rFonts w:ascii="Times New Roman" w:hAnsi="Times New Roman" w:cs="Times New Roman"/>
          <w:sz w:val="28"/>
          <w:szCs w:val="28"/>
        </w:rPr>
        <w:t xml:space="preserve"> </w:t>
      </w:r>
      <w:r w:rsidR="00F4148D" w:rsidRPr="00F4148D">
        <w:rPr>
          <w:rFonts w:ascii="Times New Roman" w:hAnsi="Times New Roman" w:cs="Times New Roman"/>
          <w:sz w:val="28"/>
          <w:szCs w:val="28"/>
        </w:rPr>
        <w:t xml:space="preserve">Положения </w:t>
      </w:r>
      <w:r w:rsidRPr="00F4148D">
        <w:rPr>
          <w:rFonts w:ascii="Times New Roman" w:hAnsi="Times New Roman" w:cs="Times New Roman"/>
          <w:sz w:val="28"/>
          <w:szCs w:val="28"/>
        </w:rPr>
        <w:t>считать пунктом 3.13.</w:t>
      </w:r>
    </w:p>
    <w:p w:rsidR="007125B9" w:rsidRPr="00F4148D" w:rsidRDefault="007125B9" w:rsidP="00F4148D">
      <w:pPr>
        <w:pStyle w:val="ConsPlusNormal"/>
        <w:spacing w:line="360" w:lineRule="auto"/>
        <w:ind w:firstLine="709"/>
        <w:jc w:val="both"/>
        <w:rPr>
          <w:rFonts w:ascii="Times New Roman" w:hAnsi="Times New Roman" w:cs="Times New Roman"/>
          <w:sz w:val="28"/>
          <w:szCs w:val="28"/>
        </w:rPr>
      </w:pPr>
      <w:r w:rsidRPr="00F4148D">
        <w:rPr>
          <w:rFonts w:ascii="Times New Roman" w:hAnsi="Times New Roman" w:cs="Times New Roman"/>
          <w:sz w:val="28"/>
          <w:szCs w:val="28"/>
        </w:rPr>
        <w:t xml:space="preserve">1.10. Раздел </w:t>
      </w:r>
      <w:r w:rsidRPr="00F4148D">
        <w:rPr>
          <w:rFonts w:ascii="Times New Roman" w:hAnsi="Times New Roman" w:cs="Times New Roman"/>
          <w:sz w:val="28"/>
          <w:szCs w:val="28"/>
          <w:lang w:val="en-US"/>
        </w:rPr>
        <w:t>V</w:t>
      </w:r>
      <w:r w:rsidRPr="00F4148D">
        <w:rPr>
          <w:rFonts w:ascii="Times New Roman" w:hAnsi="Times New Roman" w:cs="Times New Roman"/>
          <w:sz w:val="28"/>
          <w:szCs w:val="28"/>
        </w:rPr>
        <w:t xml:space="preserve"> </w:t>
      </w:r>
      <w:r w:rsidR="00F4148D" w:rsidRPr="00F4148D">
        <w:rPr>
          <w:rFonts w:ascii="Times New Roman" w:hAnsi="Times New Roman" w:cs="Times New Roman"/>
          <w:sz w:val="28"/>
          <w:szCs w:val="28"/>
        </w:rPr>
        <w:t xml:space="preserve">Положения </w:t>
      </w:r>
      <w:r w:rsidRPr="00F4148D">
        <w:rPr>
          <w:rFonts w:ascii="Times New Roman" w:hAnsi="Times New Roman" w:cs="Times New Roman"/>
          <w:sz w:val="28"/>
          <w:szCs w:val="28"/>
        </w:rPr>
        <w:t>изложить в следующей редакции:</w:t>
      </w:r>
    </w:p>
    <w:p w:rsidR="007125B9" w:rsidRPr="00F4148D" w:rsidRDefault="007125B9" w:rsidP="00F4148D">
      <w:pPr>
        <w:pStyle w:val="ConsPlusNormal"/>
        <w:suppressAutoHyphens/>
        <w:spacing w:line="360" w:lineRule="auto"/>
        <w:ind w:firstLine="539"/>
        <w:jc w:val="both"/>
        <w:rPr>
          <w:rFonts w:ascii="Times New Roman" w:hAnsi="Times New Roman" w:cs="Times New Roman"/>
          <w:sz w:val="28"/>
          <w:szCs w:val="28"/>
        </w:rPr>
      </w:pPr>
      <w:r w:rsidRPr="00F4148D">
        <w:rPr>
          <w:rFonts w:ascii="Times New Roman" w:hAnsi="Times New Roman" w:cs="Times New Roman"/>
          <w:sz w:val="28"/>
          <w:szCs w:val="28"/>
        </w:rPr>
        <w:t>«5.1. Администрация и органы государственного (муниципального) финансового контроля осуществляют проверки соблюдения получателями субсидии условий, целей и порядка их предоставления.</w:t>
      </w:r>
    </w:p>
    <w:p w:rsidR="007125B9" w:rsidRPr="00F4148D" w:rsidRDefault="007125B9" w:rsidP="00F4148D">
      <w:pPr>
        <w:pStyle w:val="ConsPlusNormal"/>
        <w:suppressAutoHyphens/>
        <w:spacing w:line="360" w:lineRule="auto"/>
        <w:ind w:firstLine="539"/>
        <w:jc w:val="both"/>
        <w:rPr>
          <w:rFonts w:ascii="Times New Roman" w:hAnsi="Times New Roman" w:cs="Times New Roman"/>
          <w:sz w:val="28"/>
          <w:szCs w:val="28"/>
        </w:rPr>
      </w:pPr>
      <w:r w:rsidRPr="00F4148D">
        <w:rPr>
          <w:rFonts w:ascii="Times New Roman" w:hAnsi="Times New Roman" w:cs="Times New Roman"/>
          <w:sz w:val="28"/>
          <w:szCs w:val="28"/>
        </w:rPr>
        <w:t>5.2. При нарушении условий, установленных настоящим Положением, Грант подлежит взысканию в доход бюджета Воробьевского муниципального района в соответствии с бюджетным законодательством Российской Федерации.</w:t>
      </w:r>
    </w:p>
    <w:p w:rsidR="007125B9" w:rsidRPr="00F4148D" w:rsidRDefault="007125B9" w:rsidP="00F4148D">
      <w:pPr>
        <w:pStyle w:val="ConsPlusNormal"/>
        <w:suppressAutoHyphens/>
        <w:spacing w:line="360" w:lineRule="auto"/>
        <w:ind w:firstLine="539"/>
        <w:jc w:val="both"/>
        <w:rPr>
          <w:rFonts w:ascii="Times New Roman" w:hAnsi="Times New Roman" w:cs="Times New Roman"/>
          <w:sz w:val="28"/>
          <w:szCs w:val="28"/>
        </w:rPr>
      </w:pPr>
      <w:r w:rsidRPr="00F4148D">
        <w:rPr>
          <w:rFonts w:ascii="Times New Roman" w:hAnsi="Times New Roman" w:cs="Times New Roman"/>
          <w:sz w:val="28"/>
          <w:szCs w:val="28"/>
        </w:rPr>
        <w:t xml:space="preserve">5.3. При выявлении </w:t>
      </w:r>
      <w:proofErr w:type="gramStart"/>
      <w:r w:rsidRPr="00F4148D">
        <w:rPr>
          <w:rFonts w:ascii="Times New Roman" w:hAnsi="Times New Roman" w:cs="Times New Roman"/>
          <w:sz w:val="28"/>
          <w:szCs w:val="28"/>
        </w:rPr>
        <w:t>нарушений условий, установленных для предоставления Гранта Администрация принимает</w:t>
      </w:r>
      <w:proofErr w:type="gramEnd"/>
      <w:r w:rsidRPr="00F4148D">
        <w:rPr>
          <w:rFonts w:ascii="Times New Roman" w:hAnsi="Times New Roman" w:cs="Times New Roman"/>
          <w:sz w:val="28"/>
          <w:szCs w:val="28"/>
        </w:rPr>
        <w:t xml:space="preserve"> меры по возврату Гранта в</w:t>
      </w:r>
      <w:r w:rsidRPr="00F4148D">
        <w:rPr>
          <w:rFonts w:ascii="Times New Roman" w:eastAsia="Calibri" w:hAnsi="Times New Roman" w:cs="Times New Roman"/>
          <w:sz w:val="28"/>
          <w:szCs w:val="28"/>
        </w:rPr>
        <w:t xml:space="preserve"> доход бюджета Воробьевского муниципального района и</w:t>
      </w:r>
      <w:r w:rsidRPr="00F4148D">
        <w:rPr>
          <w:rFonts w:ascii="Times New Roman" w:hAnsi="Times New Roman" w:cs="Times New Roman"/>
          <w:sz w:val="28"/>
          <w:szCs w:val="28"/>
        </w:rPr>
        <w:t xml:space="preserve"> направляет получателю гранта требование о возврате Гранта в полном объеме. </w:t>
      </w:r>
    </w:p>
    <w:p w:rsidR="007125B9" w:rsidRPr="00F4148D" w:rsidRDefault="007125B9" w:rsidP="00F4148D">
      <w:pPr>
        <w:pStyle w:val="ConsPlusNormal"/>
        <w:suppressAutoHyphens/>
        <w:spacing w:line="360" w:lineRule="auto"/>
        <w:ind w:firstLine="539"/>
        <w:jc w:val="both"/>
        <w:rPr>
          <w:rFonts w:ascii="Times New Roman" w:hAnsi="Times New Roman" w:cs="Times New Roman"/>
          <w:sz w:val="28"/>
          <w:szCs w:val="28"/>
        </w:rPr>
      </w:pPr>
      <w:r w:rsidRPr="00F4148D">
        <w:rPr>
          <w:rFonts w:ascii="Times New Roman" w:hAnsi="Times New Roman" w:cs="Times New Roman"/>
          <w:sz w:val="28"/>
          <w:szCs w:val="28"/>
        </w:rPr>
        <w:t xml:space="preserve">5.4. Грант подлежит возврату получателем гранта в течение 10 рабочих дней </w:t>
      </w:r>
      <w:proofErr w:type="gramStart"/>
      <w:r w:rsidRPr="00F4148D">
        <w:rPr>
          <w:rFonts w:ascii="Times New Roman" w:hAnsi="Times New Roman" w:cs="Times New Roman"/>
          <w:sz w:val="28"/>
          <w:szCs w:val="28"/>
        </w:rPr>
        <w:t>с даты получения</w:t>
      </w:r>
      <w:proofErr w:type="gramEnd"/>
      <w:r w:rsidRPr="00F4148D">
        <w:rPr>
          <w:rFonts w:ascii="Times New Roman" w:hAnsi="Times New Roman" w:cs="Times New Roman"/>
          <w:sz w:val="28"/>
          <w:szCs w:val="28"/>
        </w:rPr>
        <w:t xml:space="preserve"> требования в бюджет Воробьевского муниципального района.</w:t>
      </w:r>
    </w:p>
    <w:p w:rsidR="007125B9" w:rsidRPr="00F4148D" w:rsidRDefault="007125B9" w:rsidP="00F4148D">
      <w:pPr>
        <w:pStyle w:val="ConsPlusNormal"/>
        <w:suppressAutoHyphens/>
        <w:spacing w:line="360" w:lineRule="auto"/>
        <w:ind w:firstLine="539"/>
        <w:jc w:val="both"/>
        <w:rPr>
          <w:rFonts w:ascii="Times New Roman" w:hAnsi="Times New Roman" w:cs="Times New Roman"/>
          <w:sz w:val="28"/>
          <w:szCs w:val="28"/>
        </w:rPr>
      </w:pPr>
      <w:r w:rsidRPr="00F4148D">
        <w:rPr>
          <w:rFonts w:ascii="Times New Roman" w:hAnsi="Times New Roman" w:cs="Times New Roman"/>
          <w:sz w:val="28"/>
          <w:szCs w:val="28"/>
        </w:rPr>
        <w:t>5.5. В случае невыполнения требования о возврате Гранта в указанный срок Администрация принимает меры по взысканию подлежащей возврату средств в</w:t>
      </w:r>
      <w:r w:rsidRPr="00F4148D">
        <w:rPr>
          <w:rFonts w:ascii="Times New Roman" w:eastAsia="Calibri" w:hAnsi="Times New Roman" w:cs="Times New Roman"/>
          <w:sz w:val="28"/>
          <w:szCs w:val="28"/>
        </w:rPr>
        <w:t xml:space="preserve"> доход бюджета Воробьевского муниципального района</w:t>
      </w:r>
      <w:r w:rsidRPr="00F4148D">
        <w:rPr>
          <w:rFonts w:ascii="Times New Roman" w:hAnsi="Times New Roman" w:cs="Times New Roman"/>
          <w:sz w:val="28"/>
          <w:szCs w:val="28"/>
        </w:rPr>
        <w:t xml:space="preserve"> в судебном порядке</w:t>
      </w:r>
      <w:proofErr w:type="gramStart"/>
      <w:r w:rsidRPr="00F4148D">
        <w:rPr>
          <w:rFonts w:ascii="Times New Roman" w:hAnsi="Times New Roman" w:cs="Times New Roman"/>
          <w:sz w:val="28"/>
          <w:szCs w:val="28"/>
        </w:rPr>
        <w:t>.».</w:t>
      </w:r>
      <w:proofErr w:type="gramEnd"/>
    </w:p>
    <w:p w:rsidR="007125B9" w:rsidRPr="00B706E5" w:rsidRDefault="007125B9" w:rsidP="00F4148D">
      <w:pPr>
        <w:pStyle w:val="ConsPlusNormal"/>
        <w:tabs>
          <w:tab w:val="left" w:pos="1690"/>
        </w:tabs>
        <w:suppressAutoHyphens/>
        <w:spacing w:line="360" w:lineRule="auto"/>
        <w:ind w:firstLine="539"/>
        <w:jc w:val="both"/>
        <w:rPr>
          <w:rFonts w:ascii="Times New Roman" w:hAnsi="Times New Roman" w:cs="Times New Roman"/>
          <w:sz w:val="28"/>
          <w:szCs w:val="28"/>
        </w:rPr>
      </w:pPr>
      <w:r w:rsidRPr="00F4148D">
        <w:rPr>
          <w:rFonts w:ascii="Times New Roman" w:hAnsi="Times New Roman" w:cs="Times New Roman"/>
          <w:sz w:val="28"/>
          <w:szCs w:val="28"/>
        </w:rPr>
        <w:lastRenderedPageBreak/>
        <w:t xml:space="preserve">1.11. Приложение № 2 к Положению изложить в редакции </w:t>
      </w:r>
      <w:r w:rsidR="00B706E5">
        <w:rPr>
          <w:rFonts w:ascii="Times New Roman" w:hAnsi="Times New Roman" w:cs="Times New Roman"/>
          <w:sz w:val="28"/>
          <w:szCs w:val="28"/>
        </w:rPr>
        <w:t xml:space="preserve">согласно </w:t>
      </w:r>
      <w:r w:rsidRPr="00B706E5">
        <w:rPr>
          <w:rFonts w:ascii="Times New Roman" w:hAnsi="Times New Roman" w:cs="Times New Roman"/>
          <w:sz w:val="28"/>
          <w:szCs w:val="28"/>
        </w:rPr>
        <w:t>приложени</w:t>
      </w:r>
      <w:r w:rsidR="00B706E5" w:rsidRPr="00B706E5">
        <w:rPr>
          <w:rFonts w:ascii="Times New Roman" w:hAnsi="Times New Roman" w:cs="Times New Roman"/>
          <w:sz w:val="28"/>
          <w:szCs w:val="28"/>
        </w:rPr>
        <w:t>ю</w:t>
      </w:r>
      <w:r w:rsidR="00DA6876">
        <w:rPr>
          <w:rFonts w:ascii="Times New Roman" w:hAnsi="Times New Roman" w:cs="Times New Roman"/>
          <w:sz w:val="28"/>
          <w:szCs w:val="28"/>
        </w:rPr>
        <w:t xml:space="preserve"> к настоящему п</w:t>
      </w:r>
      <w:r w:rsidRPr="00B706E5">
        <w:rPr>
          <w:rFonts w:ascii="Times New Roman" w:hAnsi="Times New Roman" w:cs="Times New Roman"/>
          <w:sz w:val="28"/>
          <w:szCs w:val="28"/>
        </w:rPr>
        <w:t>остановлению.</w:t>
      </w:r>
    </w:p>
    <w:p w:rsidR="007125B9" w:rsidRPr="00B706E5" w:rsidRDefault="007125B9" w:rsidP="00B706E5">
      <w:pPr>
        <w:pStyle w:val="ConsPlusNormal"/>
        <w:tabs>
          <w:tab w:val="left" w:pos="1690"/>
        </w:tabs>
        <w:suppressAutoHyphens/>
        <w:spacing w:line="360" w:lineRule="auto"/>
        <w:ind w:firstLine="539"/>
        <w:jc w:val="both"/>
        <w:rPr>
          <w:rFonts w:ascii="Times New Roman" w:hAnsi="Times New Roman" w:cs="Times New Roman"/>
          <w:sz w:val="28"/>
          <w:szCs w:val="28"/>
        </w:rPr>
      </w:pPr>
      <w:r w:rsidRPr="00B706E5">
        <w:rPr>
          <w:rFonts w:ascii="Times New Roman" w:hAnsi="Times New Roman" w:cs="Times New Roman"/>
          <w:sz w:val="28"/>
          <w:szCs w:val="28"/>
        </w:rPr>
        <w:t xml:space="preserve"> </w:t>
      </w:r>
      <w:r w:rsidR="00B84180" w:rsidRPr="00B706E5">
        <w:rPr>
          <w:rFonts w:ascii="Times New Roman" w:hAnsi="Times New Roman" w:cs="Times New Roman"/>
          <w:sz w:val="28"/>
          <w:szCs w:val="28"/>
        </w:rPr>
        <w:t>2</w:t>
      </w:r>
      <w:r w:rsidR="00D31A50" w:rsidRPr="00B706E5">
        <w:rPr>
          <w:rFonts w:ascii="Times New Roman" w:hAnsi="Times New Roman" w:cs="Times New Roman"/>
          <w:sz w:val="28"/>
          <w:szCs w:val="28"/>
        </w:rPr>
        <w:t>.</w:t>
      </w:r>
      <w:r w:rsidR="00552CBD" w:rsidRPr="00B706E5">
        <w:rPr>
          <w:rFonts w:ascii="Times New Roman" w:hAnsi="Times New Roman" w:cs="Times New Roman"/>
          <w:sz w:val="28"/>
          <w:szCs w:val="28"/>
        </w:rPr>
        <w:t xml:space="preserve"> </w:t>
      </w:r>
      <w:proofErr w:type="gramStart"/>
      <w:r w:rsidRPr="00B706E5">
        <w:rPr>
          <w:rFonts w:ascii="Times New Roman" w:hAnsi="Times New Roman" w:cs="Times New Roman"/>
          <w:sz w:val="28"/>
          <w:szCs w:val="28"/>
        </w:rPr>
        <w:t>Контроль за</w:t>
      </w:r>
      <w:proofErr w:type="gramEnd"/>
      <w:r w:rsidRPr="00B706E5">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 руководителя отдела по образованию Письяукова С.А.</w:t>
      </w:r>
    </w:p>
    <w:p w:rsidR="00D31A50" w:rsidRPr="00B706E5" w:rsidRDefault="00D31A50" w:rsidP="00F4148D">
      <w:pPr>
        <w:suppressAutoHyphens/>
        <w:spacing w:line="360" w:lineRule="auto"/>
        <w:ind w:firstLine="799"/>
        <w:jc w:val="both"/>
        <w:rPr>
          <w:sz w:val="28"/>
          <w:szCs w:val="28"/>
        </w:rPr>
      </w:pPr>
    </w:p>
    <w:p w:rsidR="00D31A50" w:rsidRPr="00B706E5" w:rsidRDefault="00D31A50" w:rsidP="00D31A50">
      <w:pPr>
        <w:jc w:val="both"/>
        <w:rPr>
          <w:sz w:val="28"/>
          <w:szCs w:val="28"/>
        </w:rPr>
      </w:pPr>
    </w:p>
    <w:p w:rsidR="00D31A50" w:rsidRPr="00B706E5" w:rsidRDefault="00D31A50" w:rsidP="00D31A50">
      <w:pPr>
        <w:autoSpaceDE w:val="0"/>
        <w:autoSpaceDN w:val="0"/>
        <w:adjustRightInd w:val="0"/>
        <w:jc w:val="both"/>
        <w:rPr>
          <w:color w:val="000000"/>
          <w:sz w:val="28"/>
          <w:szCs w:val="28"/>
        </w:rPr>
      </w:pPr>
    </w:p>
    <w:p w:rsidR="00D31A50" w:rsidRPr="00B706E5" w:rsidRDefault="007125B9" w:rsidP="00D31A50">
      <w:pPr>
        <w:ind w:right="246"/>
        <w:jc w:val="both"/>
        <w:rPr>
          <w:sz w:val="28"/>
          <w:szCs w:val="28"/>
        </w:rPr>
      </w:pPr>
      <w:r w:rsidRPr="00B706E5">
        <w:rPr>
          <w:sz w:val="28"/>
          <w:szCs w:val="28"/>
        </w:rPr>
        <w:t>Г</w:t>
      </w:r>
      <w:r w:rsidR="00D31A50" w:rsidRPr="00B706E5">
        <w:rPr>
          <w:sz w:val="28"/>
          <w:szCs w:val="28"/>
        </w:rPr>
        <w:t>лав</w:t>
      </w:r>
      <w:r w:rsidRPr="00B706E5">
        <w:rPr>
          <w:sz w:val="28"/>
          <w:szCs w:val="28"/>
        </w:rPr>
        <w:t xml:space="preserve">а Воробьевского </w:t>
      </w:r>
    </w:p>
    <w:p w:rsidR="00B706E5" w:rsidRDefault="00D31A50" w:rsidP="007125B9">
      <w:pPr>
        <w:ind w:right="246"/>
        <w:jc w:val="both"/>
        <w:rPr>
          <w:sz w:val="28"/>
          <w:szCs w:val="28"/>
        </w:rPr>
      </w:pPr>
      <w:r w:rsidRPr="00B706E5">
        <w:rPr>
          <w:sz w:val="28"/>
          <w:szCs w:val="28"/>
        </w:rPr>
        <w:t>муниципального района</w:t>
      </w:r>
      <w:r w:rsidRPr="00B706E5">
        <w:rPr>
          <w:sz w:val="28"/>
          <w:szCs w:val="28"/>
        </w:rPr>
        <w:tab/>
      </w:r>
      <w:r w:rsidRPr="00B706E5">
        <w:rPr>
          <w:sz w:val="28"/>
          <w:szCs w:val="28"/>
        </w:rPr>
        <w:tab/>
      </w:r>
      <w:r w:rsidRPr="00B706E5">
        <w:rPr>
          <w:sz w:val="28"/>
          <w:szCs w:val="28"/>
        </w:rPr>
        <w:tab/>
      </w:r>
      <w:r w:rsidRPr="00B706E5">
        <w:rPr>
          <w:sz w:val="28"/>
          <w:szCs w:val="28"/>
        </w:rPr>
        <w:tab/>
        <w:t xml:space="preserve">                </w:t>
      </w:r>
      <w:proofErr w:type="spellStart"/>
      <w:r w:rsidR="007125B9" w:rsidRPr="00B706E5">
        <w:rPr>
          <w:sz w:val="28"/>
          <w:szCs w:val="28"/>
        </w:rPr>
        <w:t>М.П.Гордиенко</w:t>
      </w:r>
      <w:proofErr w:type="spellEnd"/>
    </w:p>
    <w:p w:rsidR="00541FD6" w:rsidRDefault="00B706E5">
      <w:pPr>
        <w:spacing w:after="200" w:line="276" w:lineRule="auto"/>
        <w:rPr>
          <w:color w:val="000000"/>
          <w:szCs w:val="28"/>
        </w:rPr>
      </w:pPr>
      <w:r>
        <w:br w:type="page"/>
      </w:r>
      <w:bookmarkStart w:id="0" w:name="_GoBack"/>
      <w:bookmarkEnd w:id="0"/>
    </w:p>
    <w:p w:rsidR="007125B9" w:rsidRPr="001A6EFA" w:rsidRDefault="007125B9" w:rsidP="001A6EFA">
      <w:pPr>
        <w:tabs>
          <w:tab w:val="left" w:pos="1214"/>
        </w:tabs>
        <w:autoSpaceDE w:val="0"/>
        <w:autoSpaceDN w:val="0"/>
        <w:adjustRightInd w:val="0"/>
        <w:ind w:left="5103"/>
        <w:jc w:val="both"/>
        <w:rPr>
          <w:bCs/>
          <w:sz w:val="28"/>
          <w:szCs w:val="28"/>
        </w:rPr>
      </w:pPr>
      <w:bookmarkStart w:id="1" w:name="P258"/>
      <w:bookmarkEnd w:id="1"/>
      <w:r w:rsidRPr="001A6EFA">
        <w:rPr>
          <w:bCs/>
          <w:sz w:val="28"/>
          <w:szCs w:val="28"/>
        </w:rPr>
        <w:lastRenderedPageBreak/>
        <w:t xml:space="preserve">Приложение </w:t>
      </w:r>
    </w:p>
    <w:p w:rsidR="007125B9" w:rsidRPr="001A6EFA" w:rsidRDefault="007125B9" w:rsidP="001A6EFA">
      <w:pPr>
        <w:tabs>
          <w:tab w:val="left" w:pos="1214"/>
        </w:tabs>
        <w:autoSpaceDE w:val="0"/>
        <w:autoSpaceDN w:val="0"/>
        <w:adjustRightInd w:val="0"/>
        <w:ind w:left="5103"/>
        <w:jc w:val="both"/>
        <w:rPr>
          <w:bCs/>
          <w:sz w:val="28"/>
          <w:szCs w:val="28"/>
        </w:rPr>
      </w:pPr>
      <w:r w:rsidRPr="001A6EFA">
        <w:rPr>
          <w:bCs/>
          <w:sz w:val="28"/>
          <w:szCs w:val="28"/>
        </w:rPr>
        <w:t xml:space="preserve">к постановлению администрации </w:t>
      </w:r>
    </w:p>
    <w:p w:rsidR="007125B9" w:rsidRPr="001A6EFA" w:rsidRDefault="007125B9" w:rsidP="001A6EFA">
      <w:pPr>
        <w:tabs>
          <w:tab w:val="left" w:pos="1214"/>
        </w:tabs>
        <w:autoSpaceDE w:val="0"/>
        <w:autoSpaceDN w:val="0"/>
        <w:adjustRightInd w:val="0"/>
        <w:ind w:left="5103"/>
        <w:jc w:val="both"/>
        <w:rPr>
          <w:bCs/>
          <w:sz w:val="28"/>
          <w:szCs w:val="28"/>
        </w:rPr>
      </w:pPr>
      <w:r w:rsidRPr="001A6EFA">
        <w:rPr>
          <w:bCs/>
          <w:sz w:val="28"/>
          <w:szCs w:val="28"/>
        </w:rPr>
        <w:t xml:space="preserve">Воробьевского муниципального района </w:t>
      </w:r>
    </w:p>
    <w:p w:rsidR="007125B9" w:rsidRPr="001A6EFA" w:rsidRDefault="001A6EFA" w:rsidP="001A6EFA">
      <w:pPr>
        <w:tabs>
          <w:tab w:val="left" w:pos="1214"/>
        </w:tabs>
        <w:autoSpaceDE w:val="0"/>
        <w:autoSpaceDN w:val="0"/>
        <w:adjustRightInd w:val="0"/>
        <w:ind w:left="5103"/>
        <w:jc w:val="both"/>
        <w:rPr>
          <w:bCs/>
          <w:sz w:val="28"/>
          <w:szCs w:val="28"/>
        </w:rPr>
      </w:pPr>
      <w:r w:rsidRPr="001A6EFA">
        <w:rPr>
          <w:bCs/>
          <w:sz w:val="28"/>
          <w:szCs w:val="28"/>
        </w:rPr>
        <w:t>от 19</w:t>
      </w:r>
      <w:r w:rsidR="007125B9" w:rsidRPr="001A6EFA">
        <w:rPr>
          <w:bCs/>
          <w:sz w:val="28"/>
          <w:szCs w:val="28"/>
        </w:rPr>
        <w:t xml:space="preserve">.11.2020 г. № </w:t>
      </w:r>
      <w:r w:rsidRPr="001A6EFA">
        <w:rPr>
          <w:bCs/>
          <w:sz w:val="28"/>
          <w:szCs w:val="28"/>
        </w:rPr>
        <w:t>759</w:t>
      </w:r>
    </w:p>
    <w:p w:rsidR="007125B9" w:rsidRPr="001A6EFA" w:rsidRDefault="007125B9" w:rsidP="001A6EFA">
      <w:pPr>
        <w:tabs>
          <w:tab w:val="left" w:pos="1214"/>
        </w:tabs>
        <w:autoSpaceDE w:val="0"/>
        <w:autoSpaceDN w:val="0"/>
        <w:adjustRightInd w:val="0"/>
        <w:ind w:left="5103"/>
        <w:jc w:val="both"/>
        <w:rPr>
          <w:bCs/>
          <w:sz w:val="28"/>
          <w:szCs w:val="28"/>
        </w:rPr>
      </w:pPr>
    </w:p>
    <w:p w:rsidR="00541FD6" w:rsidRPr="001A6EFA" w:rsidRDefault="007125B9" w:rsidP="001A6EFA">
      <w:pPr>
        <w:tabs>
          <w:tab w:val="left" w:pos="1214"/>
        </w:tabs>
        <w:autoSpaceDE w:val="0"/>
        <w:autoSpaceDN w:val="0"/>
        <w:adjustRightInd w:val="0"/>
        <w:ind w:left="5103"/>
        <w:jc w:val="both"/>
        <w:rPr>
          <w:bCs/>
          <w:sz w:val="28"/>
          <w:szCs w:val="28"/>
        </w:rPr>
      </w:pPr>
      <w:r w:rsidRPr="001A6EFA">
        <w:rPr>
          <w:bCs/>
          <w:sz w:val="28"/>
          <w:szCs w:val="28"/>
        </w:rPr>
        <w:t>«</w:t>
      </w:r>
      <w:r w:rsidR="00541FD6" w:rsidRPr="001A6EFA">
        <w:rPr>
          <w:bCs/>
          <w:sz w:val="28"/>
          <w:szCs w:val="28"/>
        </w:rPr>
        <w:t>Приложение № 2</w:t>
      </w:r>
    </w:p>
    <w:p w:rsidR="00541FD6" w:rsidRPr="009C288A" w:rsidRDefault="00541FD6" w:rsidP="001A6EFA">
      <w:pPr>
        <w:suppressAutoHyphens/>
        <w:ind w:left="5103"/>
        <w:jc w:val="both"/>
        <w:rPr>
          <w:sz w:val="18"/>
          <w:szCs w:val="18"/>
        </w:rPr>
      </w:pPr>
      <w:r w:rsidRPr="001A6EFA">
        <w:rPr>
          <w:bCs/>
          <w:sz w:val="28"/>
          <w:szCs w:val="28"/>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41FD6" w:rsidRPr="009C288A" w:rsidRDefault="00541FD6" w:rsidP="00541FD6">
      <w:pPr>
        <w:autoSpaceDE w:val="0"/>
        <w:autoSpaceDN w:val="0"/>
        <w:adjustRightInd w:val="0"/>
        <w:jc w:val="right"/>
      </w:pPr>
    </w:p>
    <w:p w:rsidR="00541FD6" w:rsidRPr="009C288A" w:rsidRDefault="00541FD6" w:rsidP="00541FD6">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РАСЧЕТ</w:t>
      </w:r>
    </w:p>
    <w:p w:rsidR="00541FD6" w:rsidRPr="009C288A" w:rsidRDefault="00541FD6" w:rsidP="00B243EE">
      <w:pPr>
        <w:pStyle w:val="ConsPlusNonformat"/>
        <w:suppressAutoHyphens/>
        <w:jc w:val="center"/>
        <w:rPr>
          <w:rFonts w:ascii="Times New Roman" w:hAnsi="Times New Roman" w:cs="Times New Roman"/>
          <w:b/>
          <w:sz w:val="28"/>
          <w:szCs w:val="28"/>
        </w:rPr>
      </w:pPr>
      <w:r w:rsidRPr="009C288A">
        <w:rPr>
          <w:rFonts w:ascii="Times New Roman" w:hAnsi="Times New Roman" w:cs="Times New Roman"/>
          <w:b/>
          <w:sz w:val="28"/>
          <w:szCs w:val="28"/>
        </w:rPr>
        <w:t xml:space="preserve">размера </w:t>
      </w:r>
      <w:r w:rsidRPr="009C288A">
        <w:rPr>
          <w:rFonts w:ascii="Times New Roman" w:hAnsi="Times New Roman" w:cs="Times New Roman"/>
          <w:b/>
          <w:bCs/>
          <w:sz w:val="28"/>
          <w:szCs w:val="28"/>
        </w:rPr>
        <w:t>субсидий на компенсацию части затрат</w:t>
      </w:r>
      <w:r w:rsidRPr="009C288A">
        <w:rPr>
          <w:rFonts w:ascii="Times New Roman" w:hAnsi="Times New Roman" w:cs="Times New Roman"/>
          <w:b/>
          <w:sz w:val="28"/>
          <w:szCs w:val="28"/>
        </w:rPr>
        <w:t>, связанных с приобретением оборудования в целях создания и (или) развития либо</w:t>
      </w:r>
    </w:p>
    <w:p w:rsidR="00541FD6" w:rsidRPr="009C288A" w:rsidRDefault="00541FD6" w:rsidP="00B243EE">
      <w:pPr>
        <w:pStyle w:val="ConsPlusNonformat"/>
        <w:suppressAutoHyphens/>
        <w:jc w:val="center"/>
        <w:rPr>
          <w:rFonts w:ascii="Times New Roman" w:hAnsi="Times New Roman" w:cs="Times New Roman"/>
          <w:b/>
          <w:sz w:val="28"/>
          <w:szCs w:val="28"/>
        </w:rPr>
      </w:pPr>
      <w:r w:rsidRPr="009C288A">
        <w:rPr>
          <w:rFonts w:ascii="Times New Roman" w:hAnsi="Times New Roman" w:cs="Times New Roman"/>
          <w:b/>
          <w:sz w:val="28"/>
          <w:szCs w:val="28"/>
        </w:rPr>
        <w:t>модернизации производства товаров (работ, услуг)</w:t>
      </w:r>
    </w:p>
    <w:p w:rsidR="00541FD6" w:rsidRPr="009C288A" w:rsidRDefault="00541FD6" w:rsidP="00541FD6">
      <w:pPr>
        <w:pStyle w:val="ConsPlusNonformat"/>
        <w:rPr>
          <w:rFonts w:ascii="Times New Roman" w:hAnsi="Times New Roman" w:cs="Times New Roman"/>
          <w:sz w:val="24"/>
          <w:szCs w:val="24"/>
        </w:rPr>
      </w:pPr>
    </w:p>
    <w:p w:rsidR="00541FD6" w:rsidRPr="009C288A" w:rsidRDefault="00541FD6" w:rsidP="007125B9">
      <w:pPr>
        <w:pStyle w:val="ConsPlusNonformat"/>
        <w:rPr>
          <w:rFonts w:ascii="Times New Roman" w:hAnsi="Times New Roman" w:cs="Times New Roman"/>
          <w:sz w:val="24"/>
          <w:szCs w:val="24"/>
        </w:rPr>
      </w:pPr>
      <w:r w:rsidRPr="009C288A">
        <w:rPr>
          <w:rFonts w:ascii="Times New Roman" w:hAnsi="Times New Roman" w:cs="Times New Roman"/>
          <w:sz w:val="24"/>
          <w:szCs w:val="24"/>
        </w:rPr>
        <w:t>Полное наименование юридического лица ___________</w:t>
      </w:r>
      <w:r w:rsidR="00B706E5">
        <w:rPr>
          <w:rFonts w:ascii="Times New Roman" w:hAnsi="Times New Roman" w:cs="Times New Roman"/>
          <w:sz w:val="24"/>
          <w:szCs w:val="24"/>
        </w:rPr>
        <w:t>______________________________</w:t>
      </w:r>
    </w:p>
    <w:p w:rsidR="00541FD6" w:rsidRPr="009C288A" w:rsidRDefault="00541FD6" w:rsidP="007125B9">
      <w:pPr>
        <w:pStyle w:val="ConsPlusNonformat"/>
        <w:rPr>
          <w:rFonts w:ascii="Times New Roman" w:hAnsi="Times New Roman" w:cs="Times New Roman"/>
          <w:sz w:val="24"/>
          <w:szCs w:val="24"/>
        </w:rPr>
      </w:pPr>
      <w:r w:rsidRPr="009C288A">
        <w:rPr>
          <w:rFonts w:ascii="Times New Roman" w:hAnsi="Times New Roman" w:cs="Times New Roman"/>
          <w:sz w:val="24"/>
          <w:szCs w:val="24"/>
        </w:rPr>
        <w:t>(Ф.И.О. индивидуального предпринимателя) _________</w:t>
      </w:r>
      <w:r w:rsidR="00B706E5">
        <w:rPr>
          <w:rFonts w:ascii="Times New Roman" w:hAnsi="Times New Roman" w:cs="Times New Roman"/>
          <w:sz w:val="24"/>
          <w:szCs w:val="24"/>
        </w:rPr>
        <w:t>______________________________</w:t>
      </w:r>
    </w:p>
    <w:p w:rsidR="00541FD6" w:rsidRPr="009C288A" w:rsidRDefault="00541FD6" w:rsidP="007125B9">
      <w:pPr>
        <w:pStyle w:val="ConsPlusNonformat"/>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w:t>
      </w:r>
      <w:r w:rsidR="00B706E5">
        <w:rPr>
          <w:rFonts w:ascii="Times New Roman" w:hAnsi="Times New Roman" w:cs="Times New Roman"/>
          <w:sz w:val="24"/>
          <w:szCs w:val="24"/>
        </w:rPr>
        <w:t>_____________________________</w:t>
      </w:r>
      <w:r w:rsidRPr="009C288A">
        <w:rPr>
          <w:rFonts w:ascii="Times New Roman" w:hAnsi="Times New Roman" w:cs="Times New Roman"/>
          <w:sz w:val="24"/>
          <w:szCs w:val="24"/>
        </w:rPr>
        <w:t>___</w:t>
      </w:r>
    </w:p>
    <w:p w:rsidR="00541FD6" w:rsidRPr="009C288A" w:rsidRDefault="00B706E5" w:rsidP="007125B9">
      <w:pPr>
        <w:pStyle w:val="ConsPlusNonformat"/>
        <w:rPr>
          <w:rFonts w:ascii="Times New Roman" w:hAnsi="Times New Roman" w:cs="Times New Roman"/>
          <w:sz w:val="24"/>
          <w:szCs w:val="24"/>
        </w:rPr>
      </w:pPr>
      <w:r>
        <w:rPr>
          <w:rFonts w:ascii="Times New Roman" w:hAnsi="Times New Roman" w:cs="Times New Roman"/>
          <w:sz w:val="24"/>
          <w:szCs w:val="24"/>
        </w:rPr>
        <w:t>ИНН __________________________</w:t>
      </w:r>
      <w:r w:rsidR="00541FD6" w:rsidRPr="009C288A">
        <w:rPr>
          <w:rFonts w:ascii="Times New Roman" w:hAnsi="Times New Roman" w:cs="Times New Roman"/>
          <w:sz w:val="24"/>
          <w:szCs w:val="24"/>
        </w:rPr>
        <w:t xml:space="preserve">____ </w:t>
      </w:r>
      <w:proofErr w:type="gramStart"/>
      <w:r w:rsidR="00541FD6" w:rsidRPr="009C288A">
        <w:rPr>
          <w:rFonts w:ascii="Times New Roman" w:hAnsi="Times New Roman" w:cs="Times New Roman"/>
          <w:sz w:val="24"/>
          <w:szCs w:val="24"/>
        </w:rPr>
        <w:t>р</w:t>
      </w:r>
      <w:proofErr w:type="gramEnd"/>
      <w:r w:rsidR="00541FD6" w:rsidRPr="009C288A">
        <w:rPr>
          <w:rFonts w:ascii="Times New Roman" w:hAnsi="Times New Roman" w:cs="Times New Roman"/>
          <w:sz w:val="24"/>
          <w:szCs w:val="24"/>
        </w:rPr>
        <w:t>/</w:t>
      </w:r>
      <w:proofErr w:type="spellStart"/>
      <w:r w:rsidR="00541FD6" w:rsidRPr="009C288A">
        <w:rPr>
          <w:rFonts w:ascii="Times New Roman" w:hAnsi="Times New Roman" w:cs="Times New Roman"/>
          <w:sz w:val="24"/>
          <w:szCs w:val="24"/>
        </w:rPr>
        <w:t>сч</w:t>
      </w:r>
      <w:proofErr w:type="spellEnd"/>
      <w:r>
        <w:rPr>
          <w:rFonts w:ascii="Times New Roman" w:hAnsi="Times New Roman" w:cs="Times New Roman"/>
          <w:sz w:val="24"/>
          <w:szCs w:val="24"/>
        </w:rPr>
        <w:t xml:space="preserve"> ______________________________</w:t>
      </w:r>
      <w:r w:rsidR="00541FD6" w:rsidRPr="009C288A">
        <w:rPr>
          <w:rFonts w:ascii="Times New Roman" w:hAnsi="Times New Roman" w:cs="Times New Roman"/>
          <w:sz w:val="24"/>
          <w:szCs w:val="24"/>
        </w:rPr>
        <w:t>________</w:t>
      </w:r>
    </w:p>
    <w:p w:rsidR="00541FD6" w:rsidRPr="009C288A" w:rsidRDefault="00541FD6" w:rsidP="007125B9">
      <w:pPr>
        <w:pStyle w:val="ConsPlusNonformat"/>
        <w:rPr>
          <w:rFonts w:ascii="Times New Roman" w:hAnsi="Times New Roman" w:cs="Times New Roman"/>
          <w:sz w:val="24"/>
          <w:szCs w:val="24"/>
        </w:rPr>
      </w:pPr>
      <w:r w:rsidRPr="009C288A">
        <w:rPr>
          <w:rFonts w:ascii="Times New Roman" w:hAnsi="Times New Roman" w:cs="Times New Roman"/>
          <w:sz w:val="24"/>
          <w:szCs w:val="24"/>
        </w:rPr>
        <w:t>Наименование банка _</w:t>
      </w:r>
      <w:r w:rsidR="00B706E5">
        <w:rPr>
          <w:rFonts w:ascii="Times New Roman" w:hAnsi="Times New Roman" w:cs="Times New Roman"/>
          <w:sz w:val="24"/>
          <w:szCs w:val="24"/>
        </w:rPr>
        <w:t>_____________________________</w:t>
      </w:r>
      <w:r w:rsidRPr="009C288A">
        <w:rPr>
          <w:rFonts w:ascii="Times New Roman" w:hAnsi="Times New Roman" w:cs="Times New Roman"/>
          <w:sz w:val="24"/>
          <w:szCs w:val="24"/>
        </w:rPr>
        <w:t>_____________________________</w:t>
      </w:r>
    </w:p>
    <w:p w:rsidR="00541FD6" w:rsidRPr="009C288A" w:rsidRDefault="00541FD6" w:rsidP="007125B9">
      <w:pPr>
        <w:pStyle w:val="ConsPlusNonformat"/>
        <w:rPr>
          <w:rFonts w:ascii="Times New Roman" w:hAnsi="Times New Roman" w:cs="Times New Roman"/>
          <w:sz w:val="24"/>
          <w:szCs w:val="24"/>
        </w:rPr>
      </w:pPr>
      <w:r w:rsidRPr="009C288A">
        <w:rPr>
          <w:rFonts w:ascii="Times New Roman" w:hAnsi="Times New Roman" w:cs="Times New Roman"/>
          <w:sz w:val="24"/>
          <w:szCs w:val="24"/>
        </w:rPr>
        <w:t>БИК ________________________________ к/</w:t>
      </w:r>
      <w:proofErr w:type="spellStart"/>
      <w:r w:rsidRPr="009C288A">
        <w:rPr>
          <w:rFonts w:ascii="Times New Roman" w:hAnsi="Times New Roman" w:cs="Times New Roman"/>
          <w:sz w:val="24"/>
          <w:szCs w:val="24"/>
        </w:rPr>
        <w:t>сч</w:t>
      </w:r>
      <w:proofErr w:type="spellEnd"/>
      <w:r w:rsidR="00B706E5">
        <w:rPr>
          <w:rFonts w:ascii="Times New Roman" w:hAnsi="Times New Roman" w:cs="Times New Roman"/>
          <w:sz w:val="24"/>
          <w:szCs w:val="24"/>
        </w:rPr>
        <w:t xml:space="preserve"> _____________________________</w:t>
      </w:r>
      <w:r w:rsidRPr="009C288A">
        <w:rPr>
          <w:rFonts w:ascii="Times New Roman" w:hAnsi="Times New Roman" w:cs="Times New Roman"/>
          <w:sz w:val="24"/>
          <w:szCs w:val="24"/>
        </w:rPr>
        <w:t>________</w:t>
      </w:r>
    </w:p>
    <w:p w:rsidR="00541FD6" w:rsidRPr="009C288A" w:rsidRDefault="00541FD6" w:rsidP="007125B9">
      <w:pPr>
        <w:pStyle w:val="ConsPlusNonformat"/>
        <w:rPr>
          <w:rFonts w:ascii="Times New Roman" w:hAnsi="Times New Roman" w:cs="Times New Roman"/>
          <w:sz w:val="24"/>
          <w:szCs w:val="24"/>
        </w:rPr>
      </w:pPr>
      <w:r w:rsidRPr="009C288A">
        <w:rPr>
          <w:rFonts w:ascii="Times New Roman" w:hAnsi="Times New Roman" w:cs="Times New Roman"/>
          <w:sz w:val="24"/>
          <w:szCs w:val="24"/>
        </w:rPr>
        <w:t>Адрес юридический: ___________________________________________________________</w:t>
      </w:r>
    </w:p>
    <w:p w:rsidR="00541FD6" w:rsidRPr="009C288A" w:rsidRDefault="00541FD6" w:rsidP="007125B9">
      <w:pPr>
        <w:pStyle w:val="ConsPlusNonformat"/>
        <w:rPr>
          <w:rFonts w:ascii="Times New Roman" w:hAnsi="Times New Roman" w:cs="Times New Roman"/>
          <w:sz w:val="24"/>
          <w:szCs w:val="24"/>
        </w:rPr>
      </w:pPr>
      <w:r w:rsidRPr="009C288A">
        <w:rPr>
          <w:rFonts w:ascii="Times New Roman" w:hAnsi="Times New Roman" w:cs="Times New Roman"/>
          <w:sz w:val="24"/>
          <w:szCs w:val="24"/>
        </w:rPr>
        <w:t>Адрес фактический: ______________</w:t>
      </w:r>
      <w:r w:rsidR="00B706E5">
        <w:rPr>
          <w:rFonts w:ascii="Times New Roman" w:hAnsi="Times New Roman" w:cs="Times New Roman"/>
          <w:sz w:val="24"/>
          <w:szCs w:val="24"/>
        </w:rPr>
        <w:t>______________________</w:t>
      </w:r>
      <w:r w:rsidRPr="009C288A">
        <w:rPr>
          <w:rFonts w:ascii="Times New Roman" w:hAnsi="Times New Roman" w:cs="Times New Roman"/>
          <w:sz w:val="24"/>
          <w:szCs w:val="24"/>
        </w:rPr>
        <w:t>________________________</w:t>
      </w:r>
    </w:p>
    <w:p w:rsidR="00541FD6" w:rsidRPr="009C288A" w:rsidRDefault="00541FD6" w:rsidP="007125B9">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57"/>
        <w:gridCol w:w="1757"/>
        <w:gridCol w:w="1134"/>
        <w:gridCol w:w="1077"/>
        <w:gridCol w:w="964"/>
        <w:gridCol w:w="1474"/>
        <w:gridCol w:w="1430"/>
      </w:tblGrid>
      <w:tr w:rsidR="00541FD6" w:rsidRPr="007125B9" w:rsidTr="007125B9">
        <w:tc>
          <w:tcPr>
            <w:tcW w:w="1757" w:type="dxa"/>
            <w:vMerge w:val="restart"/>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Наименование оборудования</w:t>
            </w:r>
          </w:p>
        </w:tc>
        <w:tc>
          <w:tcPr>
            <w:tcW w:w="1757" w:type="dxa"/>
            <w:vMerge w:val="restart"/>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Реквизиты д</w:t>
            </w:r>
            <w:r w:rsidRPr="007125B9">
              <w:rPr>
                <w:rFonts w:ascii="Times New Roman" w:hAnsi="Times New Roman" w:cs="Times New Roman"/>
                <w:sz w:val="24"/>
                <w:szCs w:val="24"/>
              </w:rPr>
              <w:t>о</w:t>
            </w:r>
            <w:r w:rsidRPr="007125B9">
              <w:rPr>
                <w:rFonts w:ascii="Times New Roman" w:hAnsi="Times New Roman" w:cs="Times New Roman"/>
                <w:sz w:val="24"/>
                <w:szCs w:val="24"/>
              </w:rPr>
              <w:t>говора купли-продажи обор</w:t>
            </w:r>
            <w:r w:rsidRPr="007125B9">
              <w:rPr>
                <w:rFonts w:ascii="Times New Roman" w:hAnsi="Times New Roman" w:cs="Times New Roman"/>
                <w:sz w:val="24"/>
                <w:szCs w:val="24"/>
              </w:rPr>
              <w:t>у</w:t>
            </w:r>
            <w:r w:rsidRPr="007125B9">
              <w:rPr>
                <w:rFonts w:ascii="Times New Roman" w:hAnsi="Times New Roman" w:cs="Times New Roman"/>
                <w:sz w:val="24"/>
                <w:szCs w:val="24"/>
              </w:rPr>
              <w:t>дования (наименование, номер, дата)</w:t>
            </w:r>
          </w:p>
        </w:tc>
        <w:tc>
          <w:tcPr>
            <w:tcW w:w="3175" w:type="dxa"/>
            <w:gridSpan w:val="3"/>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Стоимость оборудования по договору на приобретение в собственность оборудования, рублей</w:t>
            </w:r>
          </w:p>
        </w:tc>
        <w:tc>
          <w:tcPr>
            <w:tcW w:w="1474" w:type="dxa"/>
            <w:vMerge w:val="restart"/>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Расчет пр</w:t>
            </w:r>
            <w:r w:rsidRPr="007125B9">
              <w:rPr>
                <w:rFonts w:ascii="Times New Roman" w:hAnsi="Times New Roman" w:cs="Times New Roman"/>
                <w:sz w:val="24"/>
                <w:szCs w:val="24"/>
              </w:rPr>
              <w:t>е</w:t>
            </w:r>
            <w:r w:rsidRPr="007125B9">
              <w:rPr>
                <w:rFonts w:ascii="Times New Roman" w:hAnsi="Times New Roman" w:cs="Times New Roman"/>
                <w:sz w:val="24"/>
                <w:szCs w:val="24"/>
              </w:rPr>
              <w:t>дельного размера су</w:t>
            </w:r>
            <w:r w:rsidRPr="007125B9">
              <w:rPr>
                <w:rFonts w:ascii="Times New Roman" w:hAnsi="Times New Roman" w:cs="Times New Roman"/>
                <w:sz w:val="24"/>
                <w:szCs w:val="24"/>
              </w:rPr>
              <w:t>б</w:t>
            </w:r>
            <w:r w:rsidRPr="007125B9">
              <w:rPr>
                <w:rFonts w:ascii="Times New Roman" w:hAnsi="Times New Roman" w:cs="Times New Roman"/>
                <w:sz w:val="24"/>
                <w:szCs w:val="24"/>
              </w:rPr>
              <w:t>сидии</w:t>
            </w:r>
          </w:p>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 xml:space="preserve">(гр. 4 * </w:t>
            </w:r>
            <w:r w:rsidR="00B243EE" w:rsidRPr="007125B9">
              <w:rPr>
                <w:rFonts w:ascii="Times New Roman" w:hAnsi="Times New Roman" w:cs="Times New Roman"/>
                <w:sz w:val="24"/>
                <w:szCs w:val="24"/>
              </w:rPr>
              <w:t>7</w:t>
            </w:r>
            <w:r w:rsidRPr="007125B9">
              <w:rPr>
                <w:rFonts w:ascii="Times New Roman" w:hAnsi="Times New Roman" w:cs="Times New Roman"/>
                <w:sz w:val="24"/>
                <w:szCs w:val="24"/>
              </w:rPr>
              <w:t>5%), рублей</w:t>
            </w:r>
          </w:p>
        </w:tc>
        <w:tc>
          <w:tcPr>
            <w:tcW w:w="1430" w:type="dxa"/>
            <w:vMerge w:val="restart"/>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Предельный размер су</w:t>
            </w:r>
            <w:r w:rsidRPr="007125B9">
              <w:rPr>
                <w:rFonts w:ascii="Times New Roman" w:hAnsi="Times New Roman" w:cs="Times New Roman"/>
                <w:sz w:val="24"/>
                <w:szCs w:val="24"/>
              </w:rPr>
              <w:t>б</w:t>
            </w:r>
            <w:r w:rsidRPr="007125B9">
              <w:rPr>
                <w:rFonts w:ascii="Times New Roman" w:hAnsi="Times New Roman" w:cs="Times New Roman"/>
                <w:sz w:val="24"/>
                <w:szCs w:val="24"/>
              </w:rPr>
              <w:t>сидии, ру</w:t>
            </w:r>
            <w:r w:rsidRPr="007125B9">
              <w:rPr>
                <w:rFonts w:ascii="Times New Roman" w:hAnsi="Times New Roman" w:cs="Times New Roman"/>
                <w:sz w:val="24"/>
                <w:szCs w:val="24"/>
              </w:rPr>
              <w:t>б</w:t>
            </w:r>
            <w:r w:rsidRPr="007125B9">
              <w:rPr>
                <w:rFonts w:ascii="Times New Roman" w:hAnsi="Times New Roman" w:cs="Times New Roman"/>
                <w:sz w:val="24"/>
                <w:szCs w:val="24"/>
              </w:rPr>
              <w:t>лей</w:t>
            </w:r>
          </w:p>
        </w:tc>
      </w:tr>
      <w:tr w:rsidR="00541FD6" w:rsidRPr="007125B9" w:rsidTr="007125B9">
        <w:tc>
          <w:tcPr>
            <w:tcW w:w="1757" w:type="dxa"/>
            <w:vMerge/>
          </w:tcPr>
          <w:p w:rsidR="00541FD6" w:rsidRPr="007125B9" w:rsidRDefault="00541FD6" w:rsidP="007125B9">
            <w:pPr>
              <w:pStyle w:val="ConsPlusNonformat"/>
              <w:jc w:val="both"/>
              <w:rPr>
                <w:rFonts w:ascii="Times New Roman" w:hAnsi="Times New Roman" w:cs="Times New Roman"/>
                <w:sz w:val="24"/>
                <w:szCs w:val="24"/>
              </w:rPr>
            </w:pPr>
          </w:p>
        </w:tc>
        <w:tc>
          <w:tcPr>
            <w:tcW w:w="1757" w:type="dxa"/>
            <w:vMerge/>
          </w:tcPr>
          <w:p w:rsidR="00541FD6" w:rsidRPr="007125B9" w:rsidRDefault="00541FD6" w:rsidP="007125B9">
            <w:pPr>
              <w:pStyle w:val="ConsPlusNonformat"/>
              <w:jc w:val="both"/>
              <w:rPr>
                <w:rFonts w:ascii="Times New Roman" w:hAnsi="Times New Roman" w:cs="Times New Roman"/>
                <w:sz w:val="24"/>
                <w:szCs w:val="24"/>
              </w:rPr>
            </w:pPr>
          </w:p>
        </w:tc>
        <w:tc>
          <w:tcPr>
            <w:tcW w:w="1134" w:type="dxa"/>
            <w:vMerge w:val="restart"/>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ВСЕГО</w:t>
            </w:r>
          </w:p>
        </w:tc>
        <w:tc>
          <w:tcPr>
            <w:tcW w:w="2041" w:type="dxa"/>
            <w:gridSpan w:val="2"/>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в том числе</w:t>
            </w:r>
          </w:p>
        </w:tc>
        <w:tc>
          <w:tcPr>
            <w:tcW w:w="1474" w:type="dxa"/>
            <w:vMerge/>
          </w:tcPr>
          <w:p w:rsidR="00541FD6" w:rsidRPr="007125B9" w:rsidRDefault="00541FD6" w:rsidP="007125B9">
            <w:pPr>
              <w:pStyle w:val="ConsPlusNonformat"/>
              <w:jc w:val="both"/>
              <w:rPr>
                <w:rFonts w:ascii="Times New Roman" w:hAnsi="Times New Roman" w:cs="Times New Roman"/>
                <w:sz w:val="24"/>
                <w:szCs w:val="24"/>
              </w:rPr>
            </w:pPr>
          </w:p>
        </w:tc>
        <w:tc>
          <w:tcPr>
            <w:tcW w:w="1430" w:type="dxa"/>
            <w:vMerge/>
          </w:tcPr>
          <w:p w:rsidR="00541FD6" w:rsidRPr="007125B9" w:rsidRDefault="00541FD6" w:rsidP="007125B9">
            <w:pPr>
              <w:pStyle w:val="ConsPlusNonformat"/>
              <w:jc w:val="both"/>
              <w:rPr>
                <w:rFonts w:ascii="Times New Roman" w:hAnsi="Times New Roman" w:cs="Times New Roman"/>
                <w:sz w:val="24"/>
                <w:szCs w:val="24"/>
              </w:rPr>
            </w:pPr>
          </w:p>
        </w:tc>
      </w:tr>
      <w:tr w:rsidR="00541FD6" w:rsidRPr="007125B9" w:rsidTr="007125B9">
        <w:tc>
          <w:tcPr>
            <w:tcW w:w="1757" w:type="dxa"/>
            <w:vMerge/>
          </w:tcPr>
          <w:p w:rsidR="00541FD6" w:rsidRPr="007125B9" w:rsidRDefault="00541FD6" w:rsidP="007125B9">
            <w:pPr>
              <w:pStyle w:val="ConsPlusNonformat"/>
              <w:jc w:val="both"/>
              <w:rPr>
                <w:rFonts w:ascii="Times New Roman" w:hAnsi="Times New Roman" w:cs="Times New Roman"/>
                <w:sz w:val="24"/>
                <w:szCs w:val="24"/>
              </w:rPr>
            </w:pPr>
          </w:p>
        </w:tc>
        <w:tc>
          <w:tcPr>
            <w:tcW w:w="1757" w:type="dxa"/>
            <w:vMerge/>
          </w:tcPr>
          <w:p w:rsidR="00541FD6" w:rsidRPr="007125B9" w:rsidRDefault="00541FD6" w:rsidP="007125B9">
            <w:pPr>
              <w:pStyle w:val="ConsPlusNonformat"/>
              <w:jc w:val="both"/>
              <w:rPr>
                <w:rFonts w:ascii="Times New Roman" w:hAnsi="Times New Roman" w:cs="Times New Roman"/>
                <w:sz w:val="24"/>
                <w:szCs w:val="24"/>
              </w:rPr>
            </w:pPr>
          </w:p>
        </w:tc>
        <w:tc>
          <w:tcPr>
            <w:tcW w:w="1134" w:type="dxa"/>
            <w:vMerge/>
          </w:tcPr>
          <w:p w:rsidR="00541FD6" w:rsidRPr="007125B9" w:rsidRDefault="00541FD6" w:rsidP="007125B9">
            <w:pPr>
              <w:pStyle w:val="ConsPlusNonformat"/>
              <w:jc w:val="both"/>
              <w:rPr>
                <w:rFonts w:ascii="Times New Roman" w:hAnsi="Times New Roman" w:cs="Times New Roman"/>
                <w:sz w:val="24"/>
                <w:szCs w:val="24"/>
              </w:rPr>
            </w:pPr>
          </w:p>
        </w:tc>
        <w:tc>
          <w:tcPr>
            <w:tcW w:w="1077" w:type="dxa"/>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без учета НДС</w:t>
            </w:r>
          </w:p>
        </w:tc>
        <w:tc>
          <w:tcPr>
            <w:tcW w:w="964" w:type="dxa"/>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НДС</w:t>
            </w:r>
          </w:p>
        </w:tc>
        <w:tc>
          <w:tcPr>
            <w:tcW w:w="1474" w:type="dxa"/>
            <w:vMerge/>
          </w:tcPr>
          <w:p w:rsidR="00541FD6" w:rsidRPr="007125B9" w:rsidRDefault="00541FD6" w:rsidP="007125B9">
            <w:pPr>
              <w:pStyle w:val="ConsPlusNonformat"/>
              <w:jc w:val="both"/>
              <w:rPr>
                <w:rFonts w:ascii="Times New Roman" w:hAnsi="Times New Roman" w:cs="Times New Roman"/>
                <w:sz w:val="24"/>
                <w:szCs w:val="24"/>
              </w:rPr>
            </w:pPr>
          </w:p>
        </w:tc>
        <w:tc>
          <w:tcPr>
            <w:tcW w:w="1430" w:type="dxa"/>
            <w:vMerge/>
          </w:tcPr>
          <w:p w:rsidR="00541FD6" w:rsidRPr="007125B9" w:rsidRDefault="00541FD6" w:rsidP="007125B9">
            <w:pPr>
              <w:pStyle w:val="ConsPlusNonformat"/>
              <w:jc w:val="both"/>
              <w:rPr>
                <w:rFonts w:ascii="Times New Roman" w:hAnsi="Times New Roman" w:cs="Times New Roman"/>
                <w:sz w:val="24"/>
                <w:szCs w:val="24"/>
              </w:rPr>
            </w:pPr>
          </w:p>
        </w:tc>
      </w:tr>
      <w:tr w:rsidR="00541FD6" w:rsidRPr="007125B9" w:rsidTr="007125B9">
        <w:tc>
          <w:tcPr>
            <w:tcW w:w="1757" w:type="dxa"/>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1</w:t>
            </w:r>
          </w:p>
        </w:tc>
        <w:tc>
          <w:tcPr>
            <w:tcW w:w="1757" w:type="dxa"/>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2</w:t>
            </w:r>
          </w:p>
        </w:tc>
        <w:tc>
          <w:tcPr>
            <w:tcW w:w="1134" w:type="dxa"/>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3</w:t>
            </w:r>
          </w:p>
        </w:tc>
        <w:tc>
          <w:tcPr>
            <w:tcW w:w="1077" w:type="dxa"/>
          </w:tcPr>
          <w:p w:rsidR="00541FD6" w:rsidRPr="007125B9" w:rsidRDefault="00541FD6" w:rsidP="007125B9">
            <w:pPr>
              <w:pStyle w:val="ConsPlusNonformat"/>
              <w:jc w:val="both"/>
              <w:rPr>
                <w:rFonts w:ascii="Times New Roman" w:hAnsi="Times New Roman" w:cs="Times New Roman"/>
                <w:sz w:val="24"/>
                <w:szCs w:val="24"/>
              </w:rPr>
            </w:pPr>
            <w:bookmarkStart w:id="2" w:name="P699"/>
            <w:bookmarkEnd w:id="2"/>
            <w:r w:rsidRPr="007125B9">
              <w:rPr>
                <w:rFonts w:ascii="Times New Roman" w:hAnsi="Times New Roman" w:cs="Times New Roman"/>
                <w:sz w:val="24"/>
                <w:szCs w:val="24"/>
              </w:rPr>
              <w:t>4</w:t>
            </w:r>
          </w:p>
        </w:tc>
        <w:tc>
          <w:tcPr>
            <w:tcW w:w="964" w:type="dxa"/>
          </w:tcPr>
          <w:p w:rsidR="00541FD6" w:rsidRPr="007125B9" w:rsidRDefault="00541FD6" w:rsidP="007125B9">
            <w:pPr>
              <w:pStyle w:val="ConsPlusNonformat"/>
              <w:jc w:val="both"/>
              <w:rPr>
                <w:rFonts w:ascii="Times New Roman" w:hAnsi="Times New Roman" w:cs="Times New Roman"/>
                <w:sz w:val="24"/>
                <w:szCs w:val="24"/>
              </w:rPr>
            </w:pPr>
            <w:r w:rsidRPr="007125B9">
              <w:rPr>
                <w:rFonts w:ascii="Times New Roman" w:hAnsi="Times New Roman" w:cs="Times New Roman"/>
                <w:sz w:val="24"/>
                <w:szCs w:val="24"/>
              </w:rPr>
              <w:t>5</w:t>
            </w:r>
          </w:p>
        </w:tc>
        <w:tc>
          <w:tcPr>
            <w:tcW w:w="1474" w:type="dxa"/>
          </w:tcPr>
          <w:p w:rsidR="00541FD6" w:rsidRPr="007125B9" w:rsidRDefault="00541FD6" w:rsidP="007125B9">
            <w:pPr>
              <w:pStyle w:val="ConsPlusNonformat"/>
              <w:jc w:val="both"/>
              <w:rPr>
                <w:rFonts w:ascii="Times New Roman" w:hAnsi="Times New Roman" w:cs="Times New Roman"/>
                <w:sz w:val="24"/>
                <w:szCs w:val="24"/>
              </w:rPr>
            </w:pPr>
            <w:bookmarkStart w:id="3" w:name="P701"/>
            <w:bookmarkEnd w:id="3"/>
            <w:r w:rsidRPr="007125B9">
              <w:rPr>
                <w:rFonts w:ascii="Times New Roman" w:hAnsi="Times New Roman" w:cs="Times New Roman"/>
                <w:sz w:val="24"/>
                <w:szCs w:val="24"/>
              </w:rPr>
              <w:t>6</w:t>
            </w:r>
          </w:p>
        </w:tc>
        <w:tc>
          <w:tcPr>
            <w:tcW w:w="1430" w:type="dxa"/>
          </w:tcPr>
          <w:p w:rsidR="00541FD6" w:rsidRPr="007125B9" w:rsidRDefault="00541FD6" w:rsidP="007125B9">
            <w:pPr>
              <w:pStyle w:val="ConsPlusNonformat"/>
              <w:jc w:val="both"/>
              <w:rPr>
                <w:rFonts w:ascii="Times New Roman" w:hAnsi="Times New Roman" w:cs="Times New Roman"/>
                <w:sz w:val="24"/>
                <w:szCs w:val="24"/>
              </w:rPr>
            </w:pPr>
            <w:bookmarkStart w:id="4" w:name="P702"/>
            <w:bookmarkEnd w:id="4"/>
            <w:r w:rsidRPr="007125B9">
              <w:rPr>
                <w:rFonts w:ascii="Times New Roman" w:hAnsi="Times New Roman" w:cs="Times New Roman"/>
                <w:sz w:val="24"/>
                <w:szCs w:val="24"/>
              </w:rPr>
              <w:t>7</w:t>
            </w:r>
          </w:p>
        </w:tc>
      </w:tr>
      <w:tr w:rsidR="00541FD6" w:rsidRPr="007125B9" w:rsidTr="007125B9">
        <w:tc>
          <w:tcPr>
            <w:tcW w:w="1757" w:type="dxa"/>
          </w:tcPr>
          <w:p w:rsidR="00541FD6" w:rsidRPr="007125B9" w:rsidRDefault="00541FD6" w:rsidP="007125B9">
            <w:pPr>
              <w:pStyle w:val="ConsPlusNonformat"/>
              <w:jc w:val="both"/>
              <w:rPr>
                <w:rFonts w:ascii="Times New Roman" w:hAnsi="Times New Roman" w:cs="Times New Roman"/>
                <w:sz w:val="24"/>
                <w:szCs w:val="24"/>
              </w:rPr>
            </w:pPr>
          </w:p>
        </w:tc>
        <w:tc>
          <w:tcPr>
            <w:tcW w:w="1757" w:type="dxa"/>
          </w:tcPr>
          <w:p w:rsidR="00541FD6" w:rsidRPr="007125B9" w:rsidRDefault="00541FD6" w:rsidP="007125B9">
            <w:pPr>
              <w:pStyle w:val="ConsPlusNonformat"/>
              <w:jc w:val="both"/>
              <w:rPr>
                <w:rFonts w:ascii="Times New Roman" w:hAnsi="Times New Roman" w:cs="Times New Roman"/>
                <w:sz w:val="24"/>
                <w:szCs w:val="24"/>
              </w:rPr>
            </w:pPr>
          </w:p>
        </w:tc>
        <w:tc>
          <w:tcPr>
            <w:tcW w:w="1134" w:type="dxa"/>
          </w:tcPr>
          <w:p w:rsidR="00541FD6" w:rsidRPr="007125B9" w:rsidRDefault="00541FD6" w:rsidP="007125B9">
            <w:pPr>
              <w:pStyle w:val="ConsPlusNonformat"/>
              <w:jc w:val="both"/>
              <w:rPr>
                <w:rFonts w:ascii="Times New Roman" w:hAnsi="Times New Roman" w:cs="Times New Roman"/>
                <w:sz w:val="24"/>
                <w:szCs w:val="24"/>
              </w:rPr>
            </w:pPr>
          </w:p>
        </w:tc>
        <w:tc>
          <w:tcPr>
            <w:tcW w:w="1077" w:type="dxa"/>
          </w:tcPr>
          <w:p w:rsidR="00541FD6" w:rsidRPr="007125B9" w:rsidRDefault="00541FD6" w:rsidP="007125B9">
            <w:pPr>
              <w:pStyle w:val="ConsPlusNonformat"/>
              <w:jc w:val="both"/>
              <w:rPr>
                <w:rFonts w:ascii="Times New Roman" w:hAnsi="Times New Roman" w:cs="Times New Roman"/>
                <w:sz w:val="24"/>
                <w:szCs w:val="24"/>
              </w:rPr>
            </w:pPr>
          </w:p>
        </w:tc>
        <w:tc>
          <w:tcPr>
            <w:tcW w:w="964" w:type="dxa"/>
          </w:tcPr>
          <w:p w:rsidR="00541FD6" w:rsidRPr="007125B9" w:rsidRDefault="00541FD6" w:rsidP="007125B9">
            <w:pPr>
              <w:pStyle w:val="ConsPlusNonformat"/>
              <w:jc w:val="both"/>
              <w:rPr>
                <w:rFonts w:ascii="Times New Roman" w:hAnsi="Times New Roman" w:cs="Times New Roman"/>
                <w:sz w:val="24"/>
                <w:szCs w:val="24"/>
              </w:rPr>
            </w:pPr>
          </w:p>
        </w:tc>
        <w:tc>
          <w:tcPr>
            <w:tcW w:w="1474" w:type="dxa"/>
          </w:tcPr>
          <w:p w:rsidR="00541FD6" w:rsidRPr="007125B9" w:rsidRDefault="00541FD6" w:rsidP="007125B9">
            <w:pPr>
              <w:pStyle w:val="ConsPlusNonformat"/>
              <w:jc w:val="both"/>
              <w:rPr>
                <w:rFonts w:ascii="Times New Roman" w:hAnsi="Times New Roman" w:cs="Times New Roman"/>
                <w:sz w:val="24"/>
                <w:szCs w:val="24"/>
              </w:rPr>
            </w:pPr>
          </w:p>
        </w:tc>
        <w:tc>
          <w:tcPr>
            <w:tcW w:w="1430" w:type="dxa"/>
            <w:vMerge w:val="restart"/>
            <w:vAlign w:val="center"/>
          </w:tcPr>
          <w:p w:rsidR="00541FD6" w:rsidRPr="007125B9" w:rsidRDefault="00541FD6" w:rsidP="007125B9">
            <w:pPr>
              <w:pStyle w:val="ConsPlusNonformat"/>
              <w:jc w:val="both"/>
              <w:rPr>
                <w:rFonts w:ascii="Times New Roman" w:hAnsi="Times New Roman" w:cs="Times New Roman"/>
                <w:sz w:val="24"/>
                <w:szCs w:val="24"/>
              </w:rPr>
            </w:pPr>
          </w:p>
        </w:tc>
      </w:tr>
      <w:tr w:rsidR="00541FD6" w:rsidRPr="007125B9" w:rsidTr="007125B9">
        <w:tc>
          <w:tcPr>
            <w:tcW w:w="1757" w:type="dxa"/>
          </w:tcPr>
          <w:p w:rsidR="00541FD6" w:rsidRPr="007125B9" w:rsidRDefault="00541FD6" w:rsidP="007125B9">
            <w:pPr>
              <w:pStyle w:val="ConsPlusNonformat"/>
              <w:jc w:val="both"/>
              <w:rPr>
                <w:rFonts w:ascii="Times New Roman" w:hAnsi="Times New Roman" w:cs="Times New Roman"/>
                <w:sz w:val="24"/>
                <w:szCs w:val="24"/>
              </w:rPr>
            </w:pPr>
          </w:p>
        </w:tc>
        <w:tc>
          <w:tcPr>
            <w:tcW w:w="1757" w:type="dxa"/>
          </w:tcPr>
          <w:p w:rsidR="00541FD6" w:rsidRPr="007125B9" w:rsidRDefault="00541FD6" w:rsidP="007125B9">
            <w:pPr>
              <w:pStyle w:val="ConsPlusNonformat"/>
              <w:jc w:val="both"/>
              <w:rPr>
                <w:rFonts w:ascii="Times New Roman" w:hAnsi="Times New Roman" w:cs="Times New Roman"/>
                <w:sz w:val="24"/>
                <w:szCs w:val="24"/>
              </w:rPr>
            </w:pPr>
          </w:p>
        </w:tc>
        <w:tc>
          <w:tcPr>
            <w:tcW w:w="1134" w:type="dxa"/>
          </w:tcPr>
          <w:p w:rsidR="00541FD6" w:rsidRPr="007125B9" w:rsidRDefault="00541FD6" w:rsidP="007125B9">
            <w:pPr>
              <w:pStyle w:val="ConsPlusNonformat"/>
              <w:jc w:val="both"/>
              <w:rPr>
                <w:rFonts w:ascii="Times New Roman" w:hAnsi="Times New Roman" w:cs="Times New Roman"/>
                <w:sz w:val="24"/>
                <w:szCs w:val="24"/>
              </w:rPr>
            </w:pPr>
          </w:p>
        </w:tc>
        <w:tc>
          <w:tcPr>
            <w:tcW w:w="1077" w:type="dxa"/>
          </w:tcPr>
          <w:p w:rsidR="00541FD6" w:rsidRPr="007125B9" w:rsidRDefault="00541FD6" w:rsidP="007125B9">
            <w:pPr>
              <w:pStyle w:val="ConsPlusNonformat"/>
              <w:jc w:val="both"/>
              <w:rPr>
                <w:rFonts w:ascii="Times New Roman" w:hAnsi="Times New Roman" w:cs="Times New Roman"/>
                <w:sz w:val="24"/>
                <w:szCs w:val="24"/>
              </w:rPr>
            </w:pPr>
          </w:p>
        </w:tc>
        <w:tc>
          <w:tcPr>
            <w:tcW w:w="964" w:type="dxa"/>
          </w:tcPr>
          <w:p w:rsidR="00541FD6" w:rsidRPr="007125B9" w:rsidRDefault="00541FD6" w:rsidP="007125B9">
            <w:pPr>
              <w:pStyle w:val="ConsPlusNonformat"/>
              <w:jc w:val="both"/>
              <w:rPr>
                <w:rFonts w:ascii="Times New Roman" w:hAnsi="Times New Roman" w:cs="Times New Roman"/>
                <w:sz w:val="24"/>
                <w:szCs w:val="24"/>
              </w:rPr>
            </w:pPr>
          </w:p>
        </w:tc>
        <w:tc>
          <w:tcPr>
            <w:tcW w:w="1474" w:type="dxa"/>
          </w:tcPr>
          <w:p w:rsidR="00541FD6" w:rsidRPr="007125B9" w:rsidRDefault="00541FD6" w:rsidP="007125B9">
            <w:pPr>
              <w:pStyle w:val="ConsPlusNonformat"/>
              <w:jc w:val="both"/>
              <w:rPr>
                <w:rFonts w:ascii="Times New Roman" w:hAnsi="Times New Roman" w:cs="Times New Roman"/>
                <w:sz w:val="24"/>
                <w:szCs w:val="24"/>
              </w:rPr>
            </w:pPr>
          </w:p>
        </w:tc>
        <w:tc>
          <w:tcPr>
            <w:tcW w:w="1430" w:type="dxa"/>
            <w:vMerge/>
          </w:tcPr>
          <w:p w:rsidR="00541FD6" w:rsidRPr="007125B9" w:rsidRDefault="00541FD6" w:rsidP="007125B9">
            <w:pPr>
              <w:pStyle w:val="ConsPlusNonformat"/>
              <w:jc w:val="both"/>
              <w:rPr>
                <w:rFonts w:ascii="Times New Roman" w:hAnsi="Times New Roman" w:cs="Times New Roman"/>
                <w:sz w:val="24"/>
                <w:szCs w:val="24"/>
              </w:rPr>
            </w:pPr>
          </w:p>
        </w:tc>
      </w:tr>
      <w:tr w:rsidR="00541FD6" w:rsidRPr="007125B9" w:rsidTr="007125B9">
        <w:tc>
          <w:tcPr>
            <w:tcW w:w="1757" w:type="dxa"/>
          </w:tcPr>
          <w:p w:rsidR="00541FD6" w:rsidRPr="007125B9" w:rsidRDefault="00541FD6" w:rsidP="007125B9">
            <w:pPr>
              <w:pStyle w:val="ConsPlusNonformat"/>
              <w:jc w:val="both"/>
              <w:rPr>
                <w:rFonts w:ascii="Times New Roman" w:hAnsi="Times New Roman" w:cs="Times New Roman"/>
                <w:sz w:val="24"/>
                <w:szCs w:val="24"/>
              </w:rPr>
            </w:pPr>
          </w:p>
        </w:tc>
        <w:tc>
          <w:tcPr>
            <w:tcW w:w="1757" w:type="dxa"/>
          </w:tcPr>
          <w:p w:rsidR="00541FD6" w:rsidRPr="007125B9" w:rsidRDefault="00541FD6" w:rsidP="007125B9">
            <w:pPr>
              <w:pStyle w:val="ConsPlusNonformat"/>
              <w:jc w:val="both"/>
              <w:rPr>
                <w:rFonts w:ascii="Times New Roman" w:hAnsi="Times New Roman" w:cs="Times New Roman"/>
                <w:sz w:val="24"/>
                <w:szCs w:val="24"/>
              </w:rPr>
            </w:pPr>
          </w:p>
        </w:tc>
        <w:tc>
          <w:tcPr>
            <w:tcW w:w="1134" w:type="dxa"/>
          </w:tcPr>
          <w:p w:rsidR="00541FD6" w:rsidRPr="007125B9" w:rsidRDefault="00541FD6" w:rsidP="007125B9">
            <w:pPr>
              <w:pStyle w:val="ConsPlusNonformat"/>
              <w:jc w:val="both"/>
              <w:rPr>
                <w:rFonts w:ascii="Times New Roman" w:hAnsi="Times New Roman" w:cs="Times New Roman"/>
                <w:sz w:val="24"/>
                <w:szCs w:val="24"/>
              </w:rPr>
            </w:pPr>
          </w:p>
        </w:tc>
        <w:tc>
          <w:tcPr>
            <w:tcW w:w="1077" w:type="dxa"/>
          </w:tcPr>
          <w:p w:rsidR="00541FD6" w:rsidRPr="007125B9" w:rsidRDefault="00541FD6" w:rsidP="007125B9">
            <w:pPr>
              <w:pStyle w:val="ConsPlusNonformat"/>
              <w:jc w:val="both"/>
              <w:rPr>
                <w:rFonts w:ascii="Times New Roman" w:hAnsi="Times New Roman" w:cs="Times New Roman"/>
                <w:sz w:val="24"/>
                <w:szCs w:val="24"/>
              </w:rPr>
            </w:pPr>
          </w:p>
        </w:tc>
        <w:tc>
          <w:tcPr>
            <w:tcW w:w="964" w:type="dxa"/>
          </w:tcPr>
          <w:p w:rsidR="00541FD6" w:rsidRPr="007125B9" w:rsidRDefault="00541FD6" w:rsidP="007125B9">
            <w:pPr>
              <w:pStyle w:val="ConsPlusNonformat"/>
              <w:jc w:val="both"/>
              <w:rPr>
                <w:rFonts w:ascii="Times New Roman" w:hAnsi="Times New Roman" w:cs="Times New Roman"/>
                <w:sz w:val="24"/>
                <w:szCs w:val="24"/>
              </w:rPr>
            </w:pPr>
          </w:p>
        </w:tc>
        <w:tc>
          <w:tcPr>
            <w:tcW w:w="1474" w:type="dxa"/>
          </w:tcPr>
          <w:p w:rsidR="00541FD6" w:rsidRPr="007125B9" w:rsidRDefault="00541FD6" w:rsidP="007125B9">
            <w:pPr>
              <w:pStyle w:val="ConsPlusNonformat"/>
              <w:jc w:val="both"/>
              <w:rPr>
                <w:rFonts w:ascii="Times New Roman" w:hAnsi="Times New Roman" w:cs="Times New Roman"/>
                <w:sz w:val="24"/>
                <w:szCs w:val="24"/>
              </w:rPr>
            </w:pPr>
          </w:p>
        </w:tc>
        <w:tc>
          <w:tcPr>
            <w:tcW w:w="1430" w:type="dxa"/>
            <w:vMerge/>
          </w:tcPr>
          <w:p w:rsidR="00541FD6" w:rsidRPr="007125B9" w:rsidRDefault="00541FD6" w:rsidP="007125B9">
            <w:pPr>
              <w:pStyle w:val="ConsPlusNonformat"/>
              <w:jc w:val="both"/>
              <w:rPr>
                <w:rFonts w:ascii="Times New Roman" w:hAnsi="Times New Roman" w:cs="Times New Roman"/>
                <w:sz w:val="24"/>
                <w:szCs w:val="24"/>
              </w:rPr>
            </w:pPr>
          </w:p>
        </w:tc>
      </w:tr>
      <w:tr w:rsidR="00541FD6" w:rsidRPr="007125B9" w:rsidTr="007125B9">
        <w:tc>
          <w:tcPr>
            <w:tcW w:w="3514" w:type="dxa"/>
            <w:gridSpan w:val="2"/>
          </w:tcPr>
          <w:p w:rsidR="00541FD6" w:rsidRPr="007125B9" w:rsidRDefault="00541FD6" w:rsidP="007125B9">
            <w:pPr>
              <w:pStyle w:val="ConsPlusNonformat"/>
              <w:jc w:val="both"/>
              <w:rPr>
                <w:rFonts w:ascii="Times New Roman" w:hAnsi="Times New Roman" w:cs="Times New Roman"/>
                <w:sz w:val="24"/>
                <w:szCs w:val="24"/>
              </w:rPr>
            </w:pPr>
            <w:bookmarkStart w:id="5" w:name="P722"/>
            <w:bookmarkEnd w:id="5"/>
            <w:r w:rsidRPr="007125B9">
              <w:rPr>
                <w:rFonts w:ascii="Times New Roman" w:hAnsi="Times New Roman" w:cs="Times New Roman"/>
                <w:sz w:val="24"/>
                <w:szCs w:val="24"/>
              </w:rPr>
              <w:t>Итого</w:t>
            </w:r>
          </w:p>
        </w:tc>
        <w:tc>
          <w:tcPr>
            <w:tcW w:w="1134" w:type="dxa"/>
          </w:tcPr>
          <w:p w:rsidR="00541FD6" w:rsidRPr="007125B9" w:rsidRDefault="00541FD6" w:rsidP="007125B9">
            <w:pPr>
              <w:pStyle w:val="ConsPlusNonformat"/>
              <w:jc w:val="both"/>
              <w:rPr>
                <w:rFonts w:ascii="Times New Roman" w:hAnsi="Times New Roman" w:cs="Times New Roman"/>
                <w:sz w:val="24"/>
                <w:szCs w:val="24"/>
              </w:rPr>
            </w:pPr>
          </w:p>
        </w:tc>
        <w:tc>
          <w:tcPr>
            <w:tcW w:w="1077" w:type="dxa"/>
          </w:tcPr>
          <w:p w:rsidR="00541FD6" w:rsidRPr="007125B9" w:rsidRDefault="00541FD6" w:rsidP="007125B9">
            <w:pPr>
              <w:pStyle w:val="ConsPlusNonformat"/>
              <w:jc w:val="both"/>
              <w:rPr>
                <w:rFonts w:ascii="Times New Roman" w:hAnsi="Times New Roman" w:cs="Times New Roman"/>
                <w:sz w:val="24"/>
                <w:szCs w:val="24"/>
              </w:rPr>
            </w:pPr>
          </w:p>
        </w:tc>
        <w:tc>
          <w:tcPr>
            <w:tcW w:w="964" w:type="dxa"/>
          </w:tcPr>
          <w:p w:rsidR="00541FD6" w:rsidRPr="007125B9" w:rsidRDefault="00541FD6" w:rsidP="007125B9">
            <w:pPr>
              <w:pStyle w:val="ConsPlusNonformat"/>
              <w:jc w:val="both"/>
              <w:rPr>
                <w:rFonts w:ascii="Times New Roman" w:hAnsi="Times New Roman" w:cs="Times New Roman"/>
                <w:sz w:val="24"/>
                <w:szCs w:val="24"/>
              </w:rPr>
            </w:pPr>
          </w:p>
        </w:tc>
        <w:tc>
          <w:tcPr>
            <w:tcW w:w="1474" w:type="dxa"/>
          </w:tcPr>
          <w:p w:rsidR="00541FD6" w:rsidRPr="007125B9" w:rsidRDefault="00541FD6" w:rsidP="007125B9">
            <w:pPr>
              <w:pStyle w:val="ConsPlusNonformat"/>
              <w:jc w:val="both"/>
              <w:rPr>
                <w:rFonts w:ascii="Times New Roman" w:hAnsi="Times New Roman" w:cs="Times New Roman"/>
                <w:sz w:val="24"/>
                <w:szCs w:val="24"/>
              </w:rPr>
            </w:pPr>
          </w:p>
        </w:tc>
        <w:tc>
          <w:tcPr>
            <w:tcW w:w="1430" w:type="dxa"/>
            <w:vMerge/>
          </w:tcPr>
          <w:p w:rsidR="00541FD6" w:rsidRPr="007125B9" w:rsidRDefault="00541FD6" w:rsidP="007125B9">
            <w:pPr>
              <w:pStyle w:val="ConsPlusNonformat"/>
              <w:jc w:val="both"/>
              <w:rPr>
                <w:rFonts w:ascii="Times New Roman" w:hAnsi="Times New Roman" w:cs="Times New Roman"/>
                <w:sz w:val="24"/>
                <w:szCs w:val="24"/>
              </w:rPr>
            </w:pPr>
          </w:p>
        </w:tc>
      </w:tr>
    </w:tbl>
    <w:p w:rsidR="00541FD6" w:rsidRPr="009C288A" w:rsidRDefault="00541FD6" w:rsidP="00F4148D">
      <w:pPr>
        <w:pStyle w:val="ConsPlusNonformat"/>
        <w:rPr>
          <w:rFonts w:ascii="Times New Roman" w:hAnsi="Times New Roman" w:cs="Times New Roman"/>
          <w:sz w:val="24"/>
          <w:szCs w:val="24"/>
        </w:rPr>
      </w:pPr>
    </w:p>
    <w:p w:rsidR="00541FD6" w:rsidRPr="009C288A" w:rsidRDefault="00541FD6" w:rsidP="00F4148D">
      <w:pPr>
        <w:pStyle w:val="ConsPlusNonformat"/>
        <w:rPr>
          <w:rFonts w:ascii="Times New Roman" w:hAnsi="Times New Roman" w:cs="Times New Roman"/>
          <w:sz w:val="24"/>
          <w:szCs w:val="24"/>
        </w:rPr>
      </w:pPr>
      <w:r w:rsidRPr="009C288A">
        <w:rPr>
          <w:rFonts w:ascii="Times New Roman" w:hAnsi="Times New Roman" w:cs="Times New Roman"/>
          <w:sz w:val="24"/>
          <w:szCs w:val="24"/>
        </w:rPr>
        <w:t>Размер предоставляемой субсидии</w:t>
      </w:r>
      <w:proofErr w:type="gramStart"/>
      <w:r w:rsidRPr="009C288A">
        <w:rPr>
          <w:rFonts w:ascii="Times New Roman" w:hAnsi="Times New Roman" w:cs="Times New Roman"/>
          <w:sz w:val="24"/>
          <w:szCs w:val="24"/>
        </w:rPr>
        <w:t xml:space="preserve"> ______________ ( ________________________________ _____________________________________</w:t>
      </w:r>
      <w:r w:rsidR="00B706E5">
        <w:rPr>
          <w:rFonts w:ascii="Times New Roman" w:hAnsi="Times New Roman" w:cs="Times New Roman"/>
          <w:sz w:val="24"/>
          <w:szCs w:val="24"/>
        </w:rPr>
        <w:t>_______________________________</w:t>
      </w:r>
      <w:r w:rsidRPr="009C288A">
        <w:rPr>
          <w:rFonts w:ascii="Times New Roman" w:hAnsi="Times New Roman" w:cs="Times New Roman"/>
          <w:sz w:val="24"/>
          <w:szCs w:val="24"/>
        </w:rPr>
        <w:t xml:space="preserve">)    </w:t>
      </w:r>
      <w:proofErr w:type="gramEnd"/>
      <w:r w:rsidRPr="009C288A">
        <w:rPr>
          <w:rFonts w:ascii="Times New Roman" w:hAnsi="Times New Roman" w:cs="Times New Roman"/>
          <w:sz w:val="24"/>
          <w:szCs w:val="24"/>
        </w:rPr>
        <w:t>рублей.</w:t>
      </w:r>
    </w:p>
    <w:p w:rsidR="00541FD6" w:rsidRPr="009C288A" w:rsidRDefault="00541FD6" w:rsidP="00F4148D">
      <w:pPr>
        <w:pStyle w:val="ConsPlusNonformat"/>
        <w:rPr>
          <w:rFonts w:ascii="Times New Roman" w:hAnsi="Times New Roman" w:cs="Times New Roman"/>
          <w:sz w:val="24"/>
          <w:szCs w:val="24"/>
        </w:rPr>
      </w:pPr>
      <w:r w:rsidRPr="009C288A">
        <w:rPr>
          <w:rFonts w:ascii="Times New Roman" w:hAnsi="Times New Roman" w:cs="Times New Roman"/>
          <w:sz w:val="24"/>
          <w:szCs w:val="24"/>
        </w:rPr>
        <w:lastRenderedPageBreak/>
        <w:t xml:space="preserve">(меньшее из значений по </w:t>
      </w:r>
      <w:r w:rsidRPr="00666369">
        <w:rPr>
          <w:rFonts w:ascii="Times New Roman" w:hAnsi="Times New Roman" w:cs="Times New Roman"/>
          <w:sz w:val="24"/>
          <w:szCs w:val="24"/>
        </w:rPr>
        <w:t>строке</w:t>
      </w:r>
      <w:r w:rsidRPr="009C288A">
        <w:rPr>
          <w:rFonts w:ascii="Times New Roman" w:hAnsi="Times New Roman" w:cs="Times New Roman"/>
          <w:sz w:val="24"/>
          <w:szCs w:val="24"/>
        </w:rPr>
        <w:t xml:space="preserve"> «Итого» по </w:t>
      </w:r>
      <w:r w:rsidRPr="00666369">
        <w:rPr>
          <w:rFonts w:ascii="Times New Roman" w:hAnsi="Times New Roman" w:cs="Times New Roman"/>
          <w:sz w:val="24"/>
          <w:szCs w:val="24"/>
        </w:rPr>
        <w:t>графам 6</w:t>
      </w:r>
      <w:r w:rsidRPr="009C288A">
        <w:rPr>
          <w:rFonts w:ascii="Times New Roman" w:hAnsi="Times New Roman" w:cs="Times New Roman"/>
          <w:sz w:val="24"/>
          <w:szCs w:val="24"/>
        </w:rPr>
        <w:t xml:space="preserve"> и </w:t>
      </w:r>
      <w:r w:rsidRPr="00666369">
        <w:rPr>
          <w:rFonts w:ascii="Times New Roman" w:hAnsi="Times New Roman" w:cs="Times New Roman"/>
          <w:sz w:val="24"/>
          <w:szCs w:val="24"/>
        </w:rPr>
        <w:t>7</w:t>
      </w:r>
      <w:r w:rsidRPr="009C288A">
        <w:rPr>
          <w:rFonts w:ascii="Times New Roman" w:hAnsi="Times New Roman" w:cs="Times New Roman"/>
          <w:sz w:val="24"/>
          <w:szCs w:val="24"/>
        </w:rPr>
        <w:t xml:space="preserve"> таблицы)</w:t>
      </w:r>
    </w:p>
    <w:p w:rsidR="00541FD6" w:rsidRPr="009C288A" w:rsidRDefault="00541FD6" w:rsidP="00F4148D">
      <w:pPr>
        <w:pStyle w:val="ConsPlusNonformat"/>
        <w:rPr>
          <w:rFonts w:ascii="Times New Roman" w:hAnsi="Times New Roman" w:cs="Times New Roman"/>
          <w:sz w:val="24"/>
          <w:szCs w:val="24"/>
        </w:rPr>
      </w:pPr>
    </w:p>
    <w:p w:rsidR="00541FD6" w:rsidRPr="009C288A" w:rsidRDefault="00541FD6" w:rsidP="00F4148D">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организации/</w:t>
      </w:r>
    </w:p>
    <w:p w:rsidR="00541FD6" w:rsidRPr="009C288A" w:rsidRDefault="00541FD6" w:rsidP="00F4148D">
      <w:pPr>
        <w:pStyle w:val="ConsPlusNonformat"/>
        <w:rPr>
          <w:rFonts w:ascii="Times New Roman" w:hAnsi="Times New Roman" w:cs="Times New Roman"/>
          <w:sz w:val="24"/>
          <w:szCs w:val="24"/>
        </w:rPr>
      </w:pPr>
      <w:r w:rsidRPr="009C288A">
        <w:rPr>
          <w:rFonts w:ascii="Times New Roman" w:hAnsi="Times New Roman" w:cs="Times New Roman"/>
          <w:sz w:val="24"/>
          <w:szCs w:val="24"/>
        </w:rPr>
        <w:t>индивидуальный предприниматель   ___________________ /___________________/</w:t>
      </w:r>
    </w:p>
    <w:p w:rsidR="00541FD6" w:rsidRPr="009C288A" w:rsidRDefault="00541FD6" w:rsidP="00F4148D">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(подпись)              (Ф.И.О.)</w:t>
      </w:r>
    </w:p>
    <w:p w:rsidR="00541FD6" w:rsidRPr="009C288A" w:rsidRDefault="00541FD6" w:rsidP="00F4148D">
      <w:pPr>
        <w:pStyle w:val="ConsPlusNonformat"/>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___________________ /___________________/</w:t>
      </w:r>
    </w:p>
    <w:p w:rsidR="00541FD6" w:rsidRPr="009C288A" w:rsidRDefault="00541FD6" w:rsidP="00F4148D">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(подпись)              (Ф.И.О.)</w:t>
      </w:r>
    </w:p>
    <w:p w:rsidR="00F4148D" w:rsidRDefault="00541FD6" w:rsidP="00F4148D">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М.П. (</w:t>
      </w:r>
      <w:r w:rsidR="007125B9">
        <w:rPr>
          <w:rFonts w:ascii="Times New Roman" w:hAnsi="Times New Roman" w:cs="Times New Roman"/>
          <w:sz w:val="24"/>
          <w:szCs w:val="24"/>
        </w:rPr>
        <w:t>заверяется при наличии печати)</w:t>
      </w:r>
      <w:r w:rsidR="00F4148D">
        <w:rPr>
          <w:rFonts w:ascii="Times New Roman" w:hAnsi="Times New Roman" w:cs="Times New Roman"/>
          <w:sz w:val="24"/>
          <w:szCs w:val="24"/>
        </w:rPr>
        <w:t>.</w:t>
      </w:r>
    </w:p>
    <w:p w:rsidR="00541FD6" w:rsidRPr="009C288A" w:rsidRDefault="00F4148D" w:rsidP="00541FD6">
      <w:pPr>
        <w:pStyle w:val="ConsPlusNonformat"/>
        <w:rPr>
          <w:rFonts w:ascii="Times New Roman" w:hAnsi="Times New Roman" w:cs="Times New Roman"/>
          <w:sz w:val="24"/>
          <w:szCs w:val="24"/>
        </w:rPr>
      </w:pPr>
      <w:r>
        <w:rPr>
          <w:rFonts w:ascii="Times New Roman" w:hAnsi="Times New Roman" w:cs="Times New Roman"/>
          <w:sz w:val="24"/>
          <w:szCs w:val="24"/>
        </w:rPr>
        <w:t>»</w:t>
      </w:r>
    </w:p>
    <w:sectPr w:rsidR="00541FD6" w:rsidRPr="009C288A" w:rsidSect="00DA6876">
      <w:headerReference w:type="even" r:id="rId9"/>
      <w:headerReference w:type="default" r:id="rId10"/>
      <w:footerReference w:type="default" r:id="rId11"/>
      <w:headerReference w:type="first" r:id="rId12"/>
      <w:pgSz w:w="11906" w:h="16838"/>
      <w:pgMar w:top="1134" w:right="567" w:bottom="130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69" w:rsidRDefault="00914269">
      <w:r>
        <w:separator/>
      </w:r>
    </w:p>
  </w:endnote>
  <w:endnote w:type="continuationSeparator" w:id="0">
    <w:p w:rsidR="00914269" w:rsidRDefault="0091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8C" w:rsidRDefault="00EE398C">
    <w:pPr>
      <w:pStyle w:val="aa"/>
      <w:framePr w:wrap="auto" w:vAnchor="text" w:hAnchor="margin" w:xAlign="right" w:y="1"/>
      <w:rPr>
        <w:rStyle w:val="af"/>
      </w:rPr>
    </w:pPr>
  </w:p>
  <w:p w:rsidR="00EE398C" w:rsidRDefault="00EE398C" w:rsidP="00541FD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69" w:rsidRDefault="00914269">
      <w:r>
        <w:separator/>
      </w:r>
    </w:p>
  </w:footnote>
  <w:footnote w:type="continuationSeparator" w:id="0">
    <w:p w:rsidR="00914269" w:rsidRDefault="00914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8C" w:rsidRDefault="00EE398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E398C" w:rsidRDefault="00EE398C">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8C" w:rsidRDefault="00EE398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8C" w:rsidRDefault="00EE398C">
    <w:pPr>
      <w:pStyle w:val="ac"/>
      <w:jc w:val="center"/>
    </w:pPr>
  </w:p>
  <w:p w:rsidR="00EE398C" w:rsidRDefault="00EE398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50"/>
    <w:rsid w:val="00026D1A"/>
    <w:rsid w:val="00041D6B"/>
    <w:rsid w:val="00047DDD"/>
    <w:rsid w:val="00054EDD"/>
    <w:rsid w:val="0006452E"/>
    <w:rsid w:val="00074CBD"/>
    <w:rsid w:val="001052C0"/>
    <w:rsid w:val="00124081"/>
    <w:rsid w:val="0013441A"/>
    <w:rsid w:val="00147593"/>
    <w:rsid w:val="0016256A"/>
    <w:rsid w:val="001A6EFA"/>
    <w:rsid w:val="002321A5"/>
    <w:rsid w:val="00232344"/>
    <w:rsid w:val="00271B03"/>
    <w:rsid w:val="002B533E"/>
    <w:rsid w:val="002B5E64"/>
    <w:rsid w:val="002C20F5"/>
    <w:rsid w:val="002D7E05"/>
    <w:rsid w:val="002E49FB"/>
    <w:rsid w:val="00327D6C"/>
    <w:rsid w:val="00344F1E"/>
    <w:rsid w:val="003766F1"/>
    <w:rsid w:val="003842FE"/>
    <w:rsid w:val="003961F6"/>
    <w:rsid w:val="003A471A"/>
    <w:rsid w:val="003C4047"/>
    <w:rsid w:val="003E14A1"/>
    <w:rsid w:val="00435F15"/>
    <w:rsid w:val="00467E29"/>
    <w:rsid w:val="00485400"/>
    <w:rsid w:val="004A303F"/>
    <w:rsid w:val="004D6CA3"/>
    <w:rsid w:val="004E30D0"/>
    <w:rsid w:val="005313DB"/>
    <w:rsid w:val="00536FED"/>
    <w:rsid w:val="00541FD6"/>
    <w:rsid w:val="005521F4"/>
    <w:rsid w:val="00552CBD"/>
    <w:rsid w:val="00553F1F"/>
    <w:rsid w:val="005A7FF5"/>
    <w:rsid w:val="005F34C6"/>
    <w:rsid w:val="0061090D"/>
    <w:rsid w:val="00661576"/>
    <w:rsid w:val="00666369"/>
    <w:rsid w:val="006923D9"/>
    <w:rsid w:val="00694891"/>
    <w:rsid w:val="006A19E1"/>
    <w:rsid w:val="006A32CE"/>
    <w:rsid w:val="006A656F"/>
    <w:rsid w:val="006B69AC"/>
    <w:rsid w:val="007058ED"/>
    <w:rsid w:val="007125B9"/>
    <w:rsid w:val="00713257"/>
    <w:rsid w:val="007544A0"/>
    <w:rsid w:val="007622D4"/>
    <w:rsid w:val="007666B0"/>
    <w:rsid w:val="00771598"/>
    <w:rsid w:val="007811D1"/>
    <w:rsid w:val="007B4787"/>
    <w:rsid w:val="007B7526"/>
    <w:rsid w:val="007D0E81"/>
    <w:rsid w:val="007E4228"/>
    <w:rsid w:val="007F3DEC"/>
    <w:rsid w:val="007F4EDA"/>
    <w:rsid w:val="00802162"/>
    <w:rsid w:val="00820799"/>
    <w:rsid w:val="00837428"/>
    <w:rsid w:val="00861062"/>
    <w:rsid w:val="008C071E"/>
    <w:rsid w:val="008D5C37"/>
    <w:rsid w:val="008F253A"/>
    <w:rsid w:val="00907DB8"/>
    <w:rsid w:val="0091278B"/>
    <w:rsid w:val="00914269"/>
    <w:rsid w:val="00930CBA"/>
    <w:rsid w:val="00956317"/>
    <w:rsid w:val="00961BC7"/>
    <w:rsid w:val="00962DFA"/>
    <w:rsid w:val="00977DF9"/>
    <w:rsid w:val="00987221"/>
    <w:rsid w:val="009D1B35"/>
    <w:rsid w:val="00A35F1F"/>
    <w:rsid w:val="00A422B8"/>
    <w:rsid w:val="00A57CE5"/>
    <w:rsid w:val="00A57EED"/>
    <w:rsid w:val="00A76948"/>
    <w:rsid w:val="00A8134B"/>
    <w:rsid w:val="00A86AEA"/>
    <w:rsid w:val="00AC093E"/>
    <w:rsid w:val="00AC3805"/>
    <w:rsid w:val="00AD3485"/>
    <w:rsid w:val="00AF1160"/>
    <w:rsid w:val="00B028C1"/>
    <w:rsid w:val="00B22394"/>
    <w:rsid w:val="00B243EE"/>
    <w:rsid w:val="00B34E6A"/>
    <w:rsid w:val="00B40395"/>
    <w:rsid w:val="00B47176"/>
    <w:rsid w:val="00B61B5E"/>
    <w:rsid w:val="00B706E5"/>
    <w:rsid w:val="00B80ACE"/>
    <w:rsid w:val="00B84180"/>
    <w:rsid w:val="00B90D4E"/>
    <w:rsid w:val="00B92385"/>
    <w:rsid w:val="00BA3675"/>
    <w:rsid w:val="00BC37E5"/>
    <w:rsid w:val="00BF297F"/>
    <w:rsid w:val="00BF75EE"/>
    <w:rsid w:val="00C01B37"/>
    <w:rsid w:val="00C13AF8"/>
    <w:rsid w:val="00C213A4"/>
    <w:rsid w:val="00C22087"/>
    <w:rsid w:val="00C62067"/>
    <w:rsid w:val="00CB3BFE"/>
    <w:rsid w:val="00CC531C"/>
    <w:rsid w:val="00CD5C36"/>
    <w:rsid w:val="00CE4EC2"/>
    <w:rsid w:val="00CF34CA"/>
    <w:rsid w:val="00CF4D42"/>
    <w:rsid w:val="00D04BBE"/>
    <w:rsid w:val="00D0579C"/>
    <w:rsid w:val="00D31A50"/>
    <w:rsid w:val="00D72741"/>
    <w:rsid w:val="00D8674F"/>
    <w:rsid w:val="00D96689"/>
    <w:rsid w:val="00DA6876"/>
    <w:rsid w:val="00DB436F"/>
    <w:rsid w:val="00DB7A45"/>
    <w:rsid w:val="00DD2AC9"/>
    <w:rsid w:val="00E103B4"/>
    <w:rsid w:val="00E20CB0"/>
    <w:rsid w:val="00E232A6"/>
    <w:rsid w:val="00E41413"/>
    <w:rsid w:val="00E53B4C"/>
    <w:rsid w:val="00E72D3A"/>
    <w:rsid w:val="00E87F68"/>
    <w:rsid w:val="00EA5B9E"/>
    <w:rsid w:val="00EB2911"/>
    <w:rsid w:val="00EB579A"/>
    <w:rsid w:val="00EC29F1"/>
    <w:rsid w:val="00EC3FB9"/>
    <w:rsid w:val="00ED7AC2"/>
    <w:rsid w:val="00EE398C"/>
    <w:rsid w:val="00F21E7D"/>
    <w:rsid w:val="00F23A66"/>
    <w:rsid w:val="00F4148D"/>
    <w:rsid w:val="00F62A62"/>
    <w:rsid w:val="00F7222D"/>
    <w:rsid w:val="00F7668D"/>
    <w:rsid w:val="00F97EBD"/>
    <w:rsid w:val="00FA1DFF"/>
    <w:rsid w:val="00FB347D"/>
    <w:rsid w:val="00FF651B"/>
    <w:rsid w:val="00FF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D31A50"/>
    <w:rPr>
      <w:rFonts w:ascii="Times New Roman" w:hAnsi="Times New Roman" w:cs="Times New Roman"/>
      <w:spacing w:val="10"/>
      <w:sz w:val="24"/>
      <w:szCs w:val="24"/>
    </w:rPr>
  </w:style>
  <w:style w:type="character" w:customStyle="1" w:styleId="a3">
    <w:name w:val="Основной текст Знак"/>
    <w:basedOn w:val="a0"/>
    <w:link w:val="a4"/>
    <w:rsid w:val="00541FD6"/>
    <w:rPr>
      <w:rFonts w:ascii="Times New Roman" w:eastAsia="Times New Roman" w:hAnsi="Times New Roman" w:cs="Times New Roman"/>
      <w:snapToGrid w:val="0"/>
      <w:sz w:val="24"/>
      <w:szCs w:val="20"/>
      <w:lang w:eastAsia="ru-RU"/>
    </w:rPr>
  </w:style>
  <w:style w:type="paragraph" w:styleId="a4">
    <w:name w:val="Body Text"/>
    <w:basedOn w:val="a"/>
    <w:link w:val="a3"/>
    <w:rsid w:val="00541FD6"/>
    <w:pPr>
      <w:widowControl w:val="0"/>
      <w:jc w:val="both"/>
    </w:pPr>
    <w:rPr>
      <w:snapToGrid w:val="0"/>
      <w:szCs w:val="20"/>
    </w:rPr>
  </w:style>
  <w:style w:type="character" w:customStyle="1" w:styleId="a5">
    <w:name w:val="Основной текст с отступом Знак"/>
    <w:basedOn w:val="a0"/>
    <w:link w:val="a6"/>
    <w:uiPriority w:val="99"/>
    <w:semiHidden/>
    <w:rsid w:val="00541FD6"/>
    <w:rPr>
      <w:rFonts w:eastAsiaTheme="minorEastAsia"/>
      <w:lang w:eastAsia="ru-RU"/>
    </w:rPr>
  </w:style>
  <w:style w:type="paragraph" w:styleId="a6">
    <w:name w:val="Body Text Indent"/>
    <w:basedOn w:val="a"/>
    <w:link w:val="a5"/>
    <w:uiPriority w:val="99"/>
    <w:semiHidden/>
    <w:unhideWhenUsed/>
    <w:rsid w:val="00541FD6"/>
    <w:pPr>
      <w:spacing w:after="120" w:line="276" w:lineRule="auto"/>
      <w:ind w:left="283"/>
    </w:pPr>
    <w:rPr>
      <w:rFonts w:asciiTheme="minorHAnsi" w:eastAsiaTheme="minorEastAsia" w:hAnsiTheme="minorHAnsi" w:cstheme="minorBidi"/>
      <w:sz w:val="22"/>
      <w:szCs w:val="22"/>
    </w:rPr>
  </w:style>
  <w:style w:type="character" w:customStyle="1" w:styleId="a7">
    <w:name w:val="Текст выноски Знак"/>
    <w:basedOn w:val="a0"/>
    <w:link w:val="a8"/>
    <w:uiPriority w:val="99"/>
    <w:semiHidden/>
    <w:rsid w:val="00541FD6"/>
    <w:rPr>
      <w:rFonts w:ascii="Tahoma" w:eastAsiaTheme="minorEastAsia" w:hAnsi="Tahoma" w:cs="Tahoma"/>
      <w:sz w:val="16"/>
      <w:szCs w:val="16"/>
      <w:lang w:eastAsia="ru-RU"/>
    </w:rPr>
  </w:style>
  <w:style w:type="paragraph" w:styleId="a8">
    <w:name w:val="Balloon Text"/>
    <w:basedOn w:val="a"/>
    <w:link w:val="a7"/>
    <w:uiPriority w:val="99"/>
    <w:semiHidden/>
    <w:unhideWhenUsed/>
    <w:rsid w:val="00541FD6"/>
    <w:rPr>
      <w:rFonts w:ascii="Tahoma" w:eastAsiaTheme="minorEastAsia" w:hAnsi="Tahoma" w:cs="Tahoma"/>
      <w:sz w:val="16"/>
      <w:szCs w:val="16"/>
    </w:rPr>
  </w:style>
  <w:style w:type="character" w:customStyle="1" w:styleId="a9">
    <w:name w:val="Нижний колонтитул Знак"/>
    <w:basedOn w:val="a0"/>
    <w:link w:val="aa"/>
    <w:uiPriority w:val="99"/>
    <w:rsid w:val="00541FD6"/>
    <w:rPr>
      <w:rFonts w:eastAsiaTheme="minorEastAsia"/>
      <w:lang w:eastAsia="ru-RU"/>
    </w:rPr>
  </w:style>
  <w:style w:type="paragraph" w:styleId="aa">
    <w:name w:val="footer"/>
    <w:basedOn w:val="a"/>
    <w:link w:val="a9"/>
    <w:uiPriority w:val="99"/>
    <w:unhideWhenUsed/>
    <w:rsid w:val="00541FD6"/>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c"/>
    <w:uiPriority w:val="99"/>
    <w:rsid w:val="00541FD6"/>
    <w:rPr>
      <w:rFonts w:ascii="Times New Roman" w:eastAsia="Times New Roman" w:hAnsi="Times New Roman" w:cs="Times New Roman"/>
      <w:sz w:val="20"/>
      <w:szCs w:val="20"/>
      <w:lang w:eastAsia="ru-RU"/>
    </w:rPr>
  </w:style>
  <w:style w:type="paragraph" w:styleId="ac">
    <w:name w:val="header"/>
    <w:basedOn w:val="a"/>
    <w:link w:val="ab"/>
    <w:uiPriority w:val="99"/>
    <w:rsid w:val="00541FD6"/>
    <w:pPr>
      <w:tabs>
        <w:tab w:val="center" w:pos="4677"/>
        <w:tab w:val="right" w:pos="9355"/>
      </w:tabs>
    </w:pPr>
    <w:rPr>
      <w:sz w:val="20"/>
      <w:szCs w:val="20"/>
    </w:rPr>
  </w:style>
  <w:style w:type="paragraph" w:customStyle="1" w:styleId="ConsPlusTitle">
    <w:name w:val="ConsPlusTitle"/>
    <w:rsid w:val="00232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1FD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basedOn w:val="a0"/>
    <w:uiPriority w:val="99"/>
    <w:rsid w:val="00541FD6"/>
    <w:rPr>
      <w:rFonts w:ascii="Times New Roman" w:hAnsi="Times New Roman" w:cs="Times New Roman"/>
      <w:b/>
      <w:bCs/>
      <w:spacing w:val="10"/>
      <w:sz w:val="24"/>
      <w:szCs w:val="24"/>
    </w:rPr>
  </w:style>
  <w:style w:type="paragraph" w:customStyle="1" w:styleId="Style4">
    <w:name w:val="Style4"/>
    <w:basedOn w:val="a"/>
    <w:uiPriority w:val="99"/>
    <w:rsid w:val="00541FD6"/>
    <w:pPr>
      <w:widowControl w:val="0"/>
      <w:autoSpaceDE w:val="0"/>
      <w:autoSpaceDN w:val="0"/>
      <w:adjustRightInd w:val="0"/>
      <w:spacing w:line="326" w:lineRule="exact"/>
      <w:jc w:val="center"/>
    </w:pPr>
  </w:style>
  <w:style w:type="paragraph" w:customStyle="1" w:styleId="Style6">
    <w:name w:val="Style6"/>
    <w:basedOn w:val="a"/>
    <w:uiPriority w:val="99"/>
    <w:rsid w:val="00541FD6"/>
    <w:pPr>
      <w:widowControl w:val="0"/>
      <w:autoSpaceDE w:val="0"/>
      <w:autoSpaceDN w:val="0"/>
      <w:adjustRightInd w:val="0"/>
      <w:spacing w:line="485" w:lineRule="exact"/>
      <w:ind w:firstLine="542"/>
      <w:jc w:val="both"/>
    </w:pPr>
  </w:style>
  <w:style w:type="character" w:styleId="ad">
    <w:name w:val="Hyperlink"/>
    <w:basedOn w:val="a0"/>
    <w:rsid w:val="00541FD6"/>
    <w:rPr>
      <w:color w:val="0000FF"/>
      <w:u w:val="single"/>
    </w:rPr>
  </w:style>
  <w:style w:type="paragraph" w:customStyle="1" w:styleId="ConsPlusNonformat">
    <w:name w:val="ConsPlusNonformat"/>
    <w:uiPriority w:val="99"/>
    <w:rsid w:val="00541FD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541FD6"/>
  </w:style>
  <w:style w:type="character" w:customStyle="1" w:styleId="af">
    <w:name w:val="номер страницы"/>
    <w:basedOn w:val="a0"/>
    <w:rsid w:val="00541FD6"/>
  </w:style>
  <w:style w:type="paragraph" w:customStyle="1" w:styleId="pboth">
    <w:name w:val="pboth"/>
    <w:basedOn w:val="a"/>
    <w:rsid w:val="00666369"/>
    <w:pPr>
      <w:spacing w:before="100" w:beforeAutospacing="1" w:after="100" w:afterAutospacing="1"/>
    </w:pPr>
  </w:style>
  <w:style w:type="paragraph" w:styleId="af0">
    <w:name w:val="Subtitle"/>
    <w:basedOn w:val="a"/>
    <w:next w:val="a"/>
    <w:link w:val="af1"/>
    <w:uiPriority w:val="11"/>
    <w:qFormat/>
    <w:rsid w:val="00E72D3A"/>
    <w:pPr>
      <w:pBdr>
        <w:top w:val="none" w:sz="4" w:space="0" w:color="000000"/>
        <w:left w:val="none" w:sz="4" w:space="0" w:color="000000"/>
        <w:bottom w:val="none" w:sz="4" w:space="0" w:color="000000"/>
        <w:right w:val="none" w:sz="4" w:space="0" w:color="000000"/>
        <w:between w:val="none" w:sz="4" w:space="0" w:color="000000"/>
      </w:pBdr>
      <w:spacing w:before="200" w:after="200"/>
    </w:pPr>
  </w:style>
  <w:style w:type="character" w:customStyle="1" w:styleId="af1">
    <w:name w:val="Подзаголовок Знак"/>
    <w:basedOn w:val="a0"/>
    <w:link w:val="af0"/>
    <w:uiPriority w:val="11"/>
    <w:rsid w:val="00E72D3A"/>
    <w:rPr>
      <w:rFonts w:ascii="Times New Roman" w:eastAsia="Times New Roman" w:hAnsi="Times New Roman" w:cs="Times New Roman"/>
      <w:sz w:val="24"/>
      <w:szCs w:val="24"/>
      <w:lang w:eastAsia="ru-RU"/>
    </w:rPr>
  </w:style>
  <w:style w:type="paragraph" w:styleId="2">
    <w:name w:val="Body Text Indent 2"/>
    <w:basedOn w:val="a"/>
    <w:link w:val="20"/>
    <w:rsid w:val="00271B03"/>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rPr>
      <w:sz w:val="28"/>
      <w:szCs w:val="28"/>
    </w:rPr>
  </w:style>
  <w:style w:type="character" w:customStyle="1" w:styleId="20">
    <w:name w:val="Основной текст с отступом 2 Знак"/>
    <w:basedOn w:val="a0"/>
    <w:link w:val="2"/>
    <w:rsid w:val="00271B0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D31A50"/>
    <w:rPr>
      <w:rFonts w:ascii="Times New Roman" w:hAnsi="Times New Roman" w:cs="Times New Roman"/>
      <w:spacing w:val="10"/>
      <w:sz w:val="24"/>
      <w:szCs w:val="24"/>
    </w:rPr>
  </w:style>
  <w:style w:type="character" w:customStyle="1" w:styleId="a3">
    <w:name w:val="Основной текст Знак"/>
    <w:basedOn w:val="a0"/>
    <w:link w:val="a4"/>
    <w:rsid w:val="00541FD6"/>
    <w:rPr>
      <w:rFonts w:ascii="Times New Roman" w:eastAsia="Times New Roman" w:hAnsi="Times New Roman" w:cs="Times New Roman"/>
      <w:snapToGrid w:val="0"/>
      <w:sz w:val="24"/>
      <w:szCs w:val="20"/>
      <w:lang w:eastAsia="ru-RU"/>
    </w:rPr>
  </w:style>
  <w:style w:type="paragraph" w:styleId="a4">
    <w:name w:val="Body Text"/>
    <w:basedOn w:val="a"/>
    <w:link w:val="a3"/>
    <w:rsid w:val="00541FD6"/>
    <w:pPr>
      <w:widowControl w:val="0"/>
      <w:jc w:val="both"/>
    </w:pPr>
    <w:rPr>
      <w:snapToGrid w:val="0"/>
      <w:szCs w:val="20"/>
    </w:rPr>
  </w:style>
  <w:style w:type="character" w:customStyle="1" w:styleId="a5">
    <w:name w:val="Основной текст с отступом Знак"/>
    <w:basedOn w:val="a0"/>
    <w:link w:val="a6"/>
    <w:uiPriority w:val="99"/>
    <w:semiHidden/>
    <w:rsid w:val="00541FD6"/>
    <w:rPr>
      <w:rFonts w:eastAsiaTheme="minorEastAsia"/>
      <w:lang w:eastAsia="ru-RU"/>
    </w:rPr>
  </w:style>
  <w:style w:type="paragraph" w:styleId="a6">
    <w:name w:val="Body Text Indent"/>
    <w:basedOn w:val="a"/>
    <w:link w:val="a5"/>
    <w:uiPriority w:val="99"/>
    <w:semiHidden/>
    <w:unhideWhenUsed/>
    <w:rsid w:val="00541FD6"/>
    <w:pPr>
      <w:spacing w:after="120" w:line="276" w:lineRule="auto"/>
      <w:ind w:left="283"/>
    </w:pPr>
    <w:rPr>
      <w:rFonts w:asciiTheme="minorHAnsi" w:eastAsiaTheme="minorEastAsia" w:hAnsiTheme="minorHAnsi" w:cstheme="minorBidi"/>
      <w:sz w:val="22"/>
      <w:szCs w:val="22"/>
    </w:rPr>
  </w:style>
  <w:style w:type="character" w:customStyle="1" w:styleId="a7">
    <w:name w:val="Текст выноски Знак"/>
    <w:basedOn w:val="a0"/>
    <w:link w:val="a8"/>
    <w:uiPriority w:val="99"/>
    <w:semiHidden/>
    <w:rsid w:val="00541FD6"/>
    <w:rPr>
      <w:rFonts w:ascii="Tahoma" w:eastAsiaTheme="minorEastAsia" w:hAnsi="Tahoma" w:cs="Tahoma"/>
      <w:sz w:val="16"/>
      <w:szCs w:val="16"/>
      <w:lang w:eastAsia="ru-RU"/>
    </w:rPr>
  </w:style>
  <w:style w:type="paragraph" w:styleId="a8">
    <w:name w:val="Balloon Text"/>
    <w:basedOn w:val="a"/>
    <w:link w:val="a7"/>
    <w:uiPriority w:val="99"/>
    <w:semiHidden/>
    <w:unhideWhenUsed/>
    <w:rsid w:val="00541FD6"/>
    <w:rPr>
      <w:rFonts w:ascii="Tahoma" w:eastAsiaTheme="minorEastAsia" w:hAnsi="Tahoma" w:cs="Tahoma"/>
      <w:sz w:val="16"/>
      <w:szCs w:val="16"/>
    </w:rPr>
  </w:style>
  <w:style w:type="character" w:customStyle="1" w:styleId="a9">
    <w:name w:val="Нижний колонтитул Знак"/>
    <w:basedOn w:val="a0"/>
    <w:link w:val="aa"/>
    <w:uiPriority w:val="99"/>
    <w:rsid w:val="00541FD6"/>
    <w:rPr>
      <w:rFonts w:eastAsiaTheme="minorEastAsia"/>
      <w:lang w:eastAsia="ru-RU"/>
    </w:rPr>
  </w:style>
  <w:style w:type="paragraph" w:styleId="aa">
    <w:name w:val="footer"/>
    <w:basedOn w:val="a"/>
    <w:link w:val="a9"/>
    <w:uiPriority w:val="99"/>
    <w:unhideWhenUsed/>
    <w:rsid w:val="00541FD6"/>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c"/>
    <w:uiPriority w:val="99"/>
    <w:rsid w:val="00541FD6"/>
    <w:rPr>
      <w:rFonts w:ascii="Times New Roman" w:eastAsia="Times New Roman" w:hAnsi="Times New Roman" w:cs="Times New Roman"/>
      <w:sz w:val="20"/>
      <w:szCs w:val="20"/>
      <w:lang w:eastAsia="ru-RU"/>
    </w:rPr>
  </w:style>
  <w:style w:type="paragraph" w:styleId="ac">
    <w:name w:val="header"/>
    <w:basedOn w:val="a"/>
    <w:link w:val="ab"/>
    <w:uiPriority w:val="99"/>
    <w:rsid w:val="00541FD6"/>
    <w:pPr>
      <w:tabs>
        <w:tab w:val="center" w:pos="4677"/>
        <w:tab w:val="right" w:pos="9355"/>
      </w:tabs>
    </w:pPr>
    <w:rPr>
      <w:sz w:val="20"/>
      <w:szCs w:val="20"/>
    </w:rPr>
  </w:style>
  <w:style w:type="paragraph" w:customStyle="1" w:styleId="ConsPlusTitle">
    <w:name w:val="ConsPlusTitle"/>
    <w:rsid w:val="00232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1FD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basedOn w:val="a0"/>
    <w:uiPriority w:val="99"/>
    <w:rsid w:val="00541FD6"/>
    <w:rPr>
      <w:rFonts w:ascii="Times New Roman" w:hAnsi="Times New Roman" w:cs="Times New Roman"/>
      <w:b/>
      <w:bCs/>
      <w:spacing w:val="10"/>
      <w:sz w:val="24"/>
      <w:szCs w:val="24"/>
    </w:rPr>
  </w:style>
  <w:style w:type="paragraph" w:customStyle="1" w:styleId="Style4">
    <w:name w:val="Style4"/>
    <w:basedOn w:val="a"/>
    <w:uiPriority w:val="99"/>
    <w:rsid w:val="00541FD6"/>
    <w:pPr>
      <w:widowControl w:val="0"/>
      <w:autoSpaceDE w:val="0"/>
      <w:autoSpaceDN w:val="0"/>
      <w:adjustRightInd w:val="0"/>
      <w:spacing w:line="326" w:lineRule="exact"/>
      <w:jc w:val="center"/>
    </w:pPr>
  </w:style>
  <w:style w:type="paragraph" w:customStyle="1" w:styleId="Style6">
    <w:name w:val="Style6"/>
    <w:basedOn w:val="a"/>
    <w:uiPriority w:val="99"/>
    <w:rsid w:val="00541FD6"/>
    <w:pPr>
      <w:widowControl w:val="0"/>
      <w:autoSpaceDE w:val="0"/>
      <w:autoSpaceDN w:val="0"/>
      <w:adjustRightInd w:val="0"/>
      <w:spacing w:line="485" w:lineRule="exact"/>
      <w:ind w:firstLine="542"/>
      <w:jc w:val="both"/>
    </w:pPr>
  </w:style>
  <w:style w:type="character" w:styleId="ad">
    <w:name w:val="Hyperlink"/>
    <w:basedOn w:val="a0"/>
    <w:rsid w:val="00541FD6"/>
    <w:rPr>
      <w:color w:val="0000FF"/>
      <w:u w:val="single"/>
    </w:rPr>
  </w:style>
  <w:style w:type="paragraph" w:customStyle="1" w:styleId="ConsPlusNonformat">
    <w:name w:val="ConsPlusNonformat"/>
    <w:uiPriority w:val="99"/>
    <w:rsid w:val="00541FD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541FD6"/>
  </w:style>
  <w:style w:type="character" w:customStyle="1" w:styleId="af">
    <w:name w:val="номер страницы"/>
    <w:basedOn w:val="a0"/>
    <w:rsid w:val="00541FD6"/>
  </w:style>
  <w:style w:type="paragraph" w:customStyle="1" w:styleId="pboth">
    <w:name w:val="pboth"/>
    <w:basedOn w:val="a"/>
    <w:rsid w:val="00666369"/>
    <w:pPr>
      <w:spacing w:before="100" w:beforeAutospacing="1" w:after="100" w:afterAutospacing="1"/>
    </w:pPr>
  </w:style>
  <w:style w:type="paragraph" w:styleId="af0">
    <w:name w:val="Subtitle"/>
    <w:basedOn w:val="a"/>
    <w:next w:val="a"/>
    <w:link w:val="af1"/>
    <w:uiPriority w:val="11"/>
    <w:qFormat/>
    <w:rsid w:val="00E72D3A"/>
    <w:pPr>
      <w:pBdr>
        <w:top w:val="none" w:sz="4" w:space="0" w:color="000000"/>
        <w:left w:val="none" w:sz="4" w:space="0" w:color="000000"/>
        <w:bottom w:val="none" w:sz="4" w:space="0" w:color="000000"/>
        <w:right w:val="none" w:sz="4" w:space="0" w:color="000000"/>
        <w:between w:val="none" w:sz="4" w:space="0" w:color="000000"/>
      </w:pBdr>
      <w:spacing w:before="200" w:after="200"/>
    </w:pPr>
  </w:style>
  <w:style w:type="character" w:customStyle="1" w:styleId="af1">
    <w:name w:val="Подзаголовок Знак"/>
    <w:basedOn w:val="a0"/>
    <w:link w:val="af0"/>
    <w:uiPriority w:val="11"/>
    <w:rsid w:val="00E72D3A"/>
    <w:rPr>
      <w:rFonts w:ascii="Times New Roman" w:eastAsia="Times New Roman" w:hAnsi="Times New Roman" w:cs="Times New Roman"/>
      <w:sz w:val="24"/>
      <w:szCs w:val="24"/>
      <w:lang w:eastAsia="ru-RU"/>
    </w:rPr>
  </w:style>
  <w:style w:type="paragraph" w:styleId="2">
    <w:name w:val="Body Text Indent 2"/>
    <w:basedOn w:val="a"/>
    <w:link w:val="20"/>
    <w:rsid w:val="00271B03"/>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rPr>
      <w:sz w:val="28"/>
      <w:szCs w:val="28"/>
    </w:rPr>
  </w:style>
  <w:style w:type="character" w:customStyle="1" w:styleId="20">
    <w:name w:val="Основной текст с отступом 2 Знак"/>
    <w:basedOn w:val="a0"/>
    <w:link w:val="2"/>
    <w:rsid w:val="00271B0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8655">
      <w:bodyDiv w:val="1"/>
      <w:marLeft w:val="0"/>
      <w:marRight w:val="0"/>
      <w:marTop w:val="0"/>
      <w:marBottom w:val="0"/>
      <w:divBdr>
        <w:top w:val="none" w:sz="0" w:space="0" w:color="auto"/>
        <w:left w:val="none" w:sz="0" w:space="0" w:color="auto"/>
        <w:bottom w:val="none" w:sz="0" w:space="0" w:color="auto"/>
        <w:right w:val="none" w:sz="0" w:space="0" w:color="auto"/>
      </w:divBdr>
    </w:div>
    <w:div w:id="688873602">
      <w:bodyDiv w:val="1"/>
      <w:marLeft w:val="0"/>
      <w:marRight w:val="0"/>
      <w:marTop w:val="0"/>
      <w:marBottom w:val="0"/>
      <w:divBdr>
        <w:top w:val="none" w:sz="0" w:space="0" w:color="auto"/>
        <w:left w:val="none" w:sz="0" w:space="0" w:color="auto"/>
        <w:bottom w:val="none" w:sz="0" w:space="0" w:color="auto"/>
        <w:right w:val="none" w:sz="0" w:space="0" w:color="auto"/>
      </w:divBdr>
    </w:div>
    <w:div w:id="14673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4417-5E6C-405C-98A5-B999BF4B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1811</Words>
  <Characters>10328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EKotenkova</dc:creator>
  <cp:lastModifiedBy>Камышанов Виктор Григорьевич</cp:lastModifiedBy>
  <cp:revision>6</cp:revision>
  <cp:lastPrinted>2020-11-19T06:42:00Z</cp:lastPrinted>
  <dcterms:created xsi:type="dcterms:W3CDTF">2020-11-19T05:05:00Z</dcterms:created>
  <dcterms:modified xsi:type="dcterms:W3CDTF">2022-01-10T12:14:00Z</dcterms:modified>
</cp:coreProperties>
</file>