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13" w:rsidRDefault="006C5F6F" w:rsidP="0065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-479425</wp:posOffset>
            </wp:positionV>
            <wp:extent cx="485775" cy="609600"/>
            <wp:effectExtent l="0" t="0" r="9525" b="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 xml:space="preserve">АДМИНИСТРАЦИЯ ВОРОБЬЕВСКОГО </w:t>
      </w:r>
    </w:p>
    <w:p w:rsidR="0019023C" w:rsidRDefault="006C5F6F" w:rsidP="0065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19023C" w:rsidRDefault="0019023C" w:rsidP="00653A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023C" w:rsidRDefault="006C5F6F" w:rsidP="00653A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19023C" w:rsidRDefault="006C5F6F" w:rsidP="00653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</w:t>
      </w:r>
    </w:p>
    <w:p w:rsidR="00653A13" w:rsidRDefault="006C5F6F" w:rsidP="00653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 </w:t>
      </w:r>
      <w:r w:rsidR="00797F8E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марта 2020 г.  №</w:t>
      </w:r>
      <w:r w:rsidR="00797F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198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</w:t>
      </w:r>
    </w:p>
    <w:p w:rsidR="0019023C" w:rsidRDefault="006C5F6F" w:rsidP="00653A1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Cs w:val="20"/>
        </w:rPr>
        <w:t xml:space="preserve"> с. Воробьевка</w:t>
      </w:r>
    </w:p>
    <w:p w:rsidR="006C5F6F" w:rsidRDefault="006C5F6F" w:rsidP="00653A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023C" w:rsidRDefault="006C5F6F" w:rsidP="006C5F6F">
      <w:pPr>
        <w:spacing w:after="0" w:line="240" w:lineRule="auto"/>
        <w:ind w:right="4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Воробьевского 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пального района от 22.10.2014 № 626 «Об утверждении  муниципальной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граммы Воробьевского муниципальн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района «Развитие пассажирского транспорта </w:t>
      </w:r>
      <w:r>
        <w:rPr>
          <w:rFonts w:ascii="Times New Roman" w:hAnsi="Times New Roman"/>
          <w:b/>
          <w:sz w:val="28"/>
          <w:szCs w:val="28"/>
        </w:rPr>
        <w:t>общего пользования Вор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бьевского муниципального района»</w:t>
      </w:r>
    </w:p>
    <w:p w:rsidR="006C5F6F" w:rsidRDefault="006C5F6F" w:rsidP="006C5F6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F6F" w:rsidRDefault="006C5F6F" w:rsidP="006C5F6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E45" w:rsidRPr="004C6D0E" w:rsidRDefault="00CF3E45" w:rsidP="00CF3E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D0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</w:t>
      </w:r>
      <w:r w:rsidRPr="004C6D0E">
        <w:rPr>
          <w:rFonts w:ascii="Times New Roman" w:hAnsi="Times New Roman"/>
          <w:sz w:val="28"/>
          <w:szCs w:val="28"/>
        </w:rPr>
        <w:t>е</w:t>
      </w:r>
      <w:r w:rsidRPr="004C6D0E">
        <w:rPr>
          <w:rFonts w:ascii="Times New Roman" w:hAnsi="Times New Roman"/>
          <w:sz w:val="28"/>
          <w:szCs w:val="28"/>
        </w:rPr>
        <w:t>рации, постановлением администрации Воробьевского муниципального ра</w:t>
      </w:r>
      <w:r w:rsidRPr="004C6D0E">
        <w:rPr>
          <w:rFonts w:ascii="Times New Roman" w:hAnsi="Times New Roman"/>
          <w:sz w:val="28"/>
          <w:szCs w:val="28"/>
        </w:rPr>
        <w:t>й</w:t>
      </w:r>
      <w:r w:rsidRPr="004C6D0E">
        <w:rPr>
          <w:rFonts w:ascii="Times New Roman" w:hAnsi="Times New Roman"/>
          <w:sz w:val="28"/>
          <w:szCs w:val="28"/>
        </w:rPr>
        <w:t>она от 18.11.2013 года № 512 «</w:t>
      </w:r>
      <w:r w:rsidRPr="004C6D0E">
        <w:rPr>
          <w:rFonts w:ascii="Times New Roman" w:hAnsi="Times New Roman"/>
          <w:kern w:val="28"/>
          <w:sz w:val="28"/>
          <w:szCs w:val="28"/>
        </w:rPr>
        <w:t>О порядке принятия решений о разработке, р</w:t>
      </w:r>
      <w:r w:rsidRPr="004C6D0E">
        <w:rPr>
          <w:rFonts w:ascii="Times New Roman" w:hAnsi="Times New Roman"/>
          <w:kern w:val="28"/>
          <w:sz w:val="28"/>
          <w:szCs w:val="28"/>
        </w:rPr>
        <w:t>е</w:t>
      </w:r>
      <w:r w:rsidRPr="004C6D0E">
        <w:rPr>
          <w:rFonts w:ascii="Times New Roman" w:hAnsi="Times New Roman"/>
          <w:kern w:val="28"/>
          <w:sz w:val="28"/>
          <w:szCs w:val="28"/>
        </w:rPr>
        <w:t>ализации и оценке эффективности муниципальных программ Воробьевского муниципального района», распоряжением администрации Воробьевского м</w:t>
      </w:r>
      <w:r w:rsidRPr="004C6D0E">
        <w:rPr>
          <w:rFonts w:ascii="Times New Roman" w:hAnsi="Times New Roman"/>
          <w:kern w:val="28"/>
          <w:sz w:val="28"/>
          <w:szCs w:val="28"/>
        </w:rPr>
        <w:t>у</w:t>
      </w:r>
      <w:r w:rsidRPr="004C6D0E">
        <w:rPr>
          <w:rFonts w:ascii="Times New Roman" w:hAnsi="Times New Roman"/>
          <w:kern w:val="28"/>
          <w:sz w:val="28"/>
          <w:szCs w:val="28"/>
        </w:rPr>
        <w:t>ниципального района от 01.10.2013 № 207-р «Об утверждении перечня мун</w:t>
      </w:r>
      <w:r w:rsidRPr="004C6D0E">
        <w:rPr>
          <w:rFonts w:ascii="Times New Roman" w:hAnsi="Times New Roman"/>
          <w:kern w:val="28"/>
          <w:sz w:val="28"/>
          <w:szCs w:val="28"/>
        </w:rPr>
        <w:t>и</w:t>
      </w:r>
      <w:r w:rsidRPr="004C6D0E">
        <w:rPr>
          <w:rFonts w:ascii="Times New Roman" w:hAnsi="Times New Roman"/>
          <w:kern w:val="28"/>
          <w:sz w:val="28"/>
          <w:szCs w:val="28"/>
        </w:rPr>
        <w:t xml:space="preserve">ципальных программ Воробьевского муниципального района» и </w:t>
      </w:r>
      <w:r w:rsidRPr="004C6D0E">
        <w:rPr>
          <w:rFonts w:ascii="Times New Roman" w:hAnsi="Times New Roman"/>
          <w:sz w:val="28"/>
          <w:szCs w:val="28"/>
        </w:rPr>
        <w:t>в целях п</w:t>
      </w:r>
      <w:r w:rsidRPr="004C6D0E">
        <w:rPr>
          <w:rFonts w:ascii="Times New Roman" w:hAnsi="Times New Roman"/>
          <w:sz w:val="28"/>
          <w:szCs w:val="28"/>
        </w:rPr>
        <w:t>о</w:t>
      </w:r>
      <w:r w:rsidRPr="004C6D0E">
        <w:rPr>
          <w:rFonts w:ascii="Times New Roman" w:hAnsi="Times New Roman"/>
          <w:sz w:val="28"/>
          <w:szCs w:val="28"/>
        </w:rPr>
        <w:t>вышения эффективности расходов бюджета Воробьевского муниципального района, администрация</w:t>
      </w:r>
      <w:proofErr w:type="gramEnd"/>
      <w:r w:rsidRPr="004C6D0E">
        <w:rPr>
          <w:rFonts w:ascii="Times New Roman" w:hAnsi="Times New Roman"/>
          <w:sz w:val="28"/>
          <w:szCs w:val="28"/>
        </w:rPr>
        <w:t xml:space="preserve"> Воробьевского муниципального района </w:t>
      </w:r>
      <w:proofErr w:type="gramStart"/>
      <w:r w:rsidRPr="004C6D0E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sz w:val="28"/>
          <w:szCs w:val="28"/>
        </w:rPr>
        <w:t>:</w:t>
      </w:r>
    </w:p>
    <w:p w:rsidR="006C5F6F" w:rsidRDefault="006C5F6F" w:rsidP="00CF3E45">
      <w:pPr>
        <w:pStyle w:val="af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Воробьевского муниципального района «Развитие пассажирского транспорта </w:t>
      </w:r>
      <w:r>
        <w:rPr>
          <w:rFonts w:ascii="Times New Roman" w:hAnsi="Times New Roman"/>
          <w:sz w:val="28"/>
          <w:szCs w:val="28"/>
        </w:rPr>
        <w:t>общего пользования Воробье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Воробьевского муниципального района от 22 октября 2014 г  № 626 </w:t>
      </w:r>
      <w:r w:rsidR="00EA76E5">
        <w:rPr>
          <w:rFonts w:ascii="Times New Roman" w:hAnsi="Times New Roman" w:cs="Times New Roman"/>
          <w:sz w:val="28"/>
          <w:szCs w:val="28"/>
        </w:rPr>
        <w:t>(д</w:t>
      </w:r>
      <w:r w:rsidR="00EA76E5">
        <w:rPr>
          <w:rFonts w:ascii="Times New Roman" w:hAnsi="Times New Roman" w:cs="Times New Roman"/>
          <w:sz w:val="28"/>
          <w:szCs w:val="28"/>
        </w:rPr>
        <w:t>а</w:t>
      </w:r>
      <w:r w:rsidR="00EA76E5">
        <w:rPr>
          <w:rFonts w:ascii="Times New Roman" w:hAnsi="Times New Roman" w:cs="Times New Roman"/>
          <w:sz w:val="28"/>
          <w:szCs w:val="28"/>
        </w:rPr>
        <w:t xml:space="preserve">лее - Программа)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9023C" w:rsidRDefault="006C5F6F" w:rsidP="006C5F6F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паспорте Программы:</w:t>
      </w:r>
    </w:p>
    <w:p w:rsidR="0019023C" w:rsidRDefault="006C5F6F" w:rsidP="006C5F6F">
      <w:pPr>
        <w:pStyle w:val="af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девятую строку изложить в следующей редакции:</w:t>
      </w:r>
    </w:p>
    <w:p w:rsidR="007D54C2" w:rsidRDefault="007D54C2" w:rsidP="006C5F6F">
      <w:pPr>
        <w:pStyle w:val="af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2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171"/>
      </w:tblGrid>
      <w:tr w:rsidR="0019023C" w:rsidTr="00326AE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3C" w:rsidRDefault="006C5F6F" w:rsidP="006C5F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точники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3C" w:rsidRDefault="006C5F6F" w:rsidP="006C5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7031,712 тыс. рублей</w:t>
            </w:r>
          </w:p>
          <w:p w:rsidR="0019023C" w:rsidRDefault="006C5F6F" w:rsidP="006C5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реализацию программы планируется направить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из бюджета Воробьевского муниципального района:</w:t>
            </w:r>
          </w:p>
          <w:p w:rsidR="0019023C" w:rsidRDefault="006C5F6F" w:rsidP="006C5F6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2014 году – 418,314  тыс. рублей; </w:t>
            </w:r>
          </w:p>
          <w:p w:rsidR="0019023C" w:rsidRDefault="006C5F6F" w:rsidP="006C5F6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2015 году – 514,642 тыс. рублей; </w:t>
            </w:r>
          </w:p>
          <w:p w:rsidR="0019023C" w:rsidRDefault="006C5F6F" w:rsidP="006C5F6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2016 году – 510,256 тыс. рублей;</w:t>
            </w:r>
          </w:p>
          <w:p w:rsidR="0019023C" w:rsidRDefault="006C5F6F" w:rsidP="006C5F6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2017 году – 511,000 тыс. рублей;</w:t>
            </w:r>
          </w:p>
          <w:p w:rsidR="0019023C" w:rsidRDefault="006C5F6F" w:rsidP="006C5F6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2018 году – 811,000 тыс. рублей; </w:t>
            </w:r>
          </w:p>
          <w:p w:rsidR="0019023C" w:rsidRDefault="006C5F6F" w:rsidP="006C5F6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2019 году –2111,000 тыс. рублей;</w:t>
            </w:r>
          </w:p>
          <w:p w:rsidR="0019023C" w:rsidRDefault="006C5F6F" w:rsidP="006C5F6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2020 году – 2155,500 тыс. рублей.</w:t>
            </w:r>
          </w:p>
          <w:p w:rsidR="0019023C" w:rsidRDefault="006C5F6F" w:rsidP="006C5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Объемы финансирования мероприятий Программы за счет средств районного бюджета будут ежегодно уто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няться в соответствии с решениями о районном бюджете.</w:t>
            </w:r>
          </w:p>
        </w:tc>
      </w:tr>
    </w:tbl>
    <w:p w:rsidR="00653A13" w:rsidRDefault="007D54C2" w:rsidP="006C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.»</w:t>
      </w:r>
    </w:p>
    <w:p w:rsidR="006C5F6F" w:rsidRPr="00326AE2" w:rsidRDefault="006C5F6F" w:rsidP="00326A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Раздел 1 </w:t>
      </w:r>
      <w:r w:rsidR="00EA76E5">
        <w:rPr>
          <w:rFonts w:ascii="Times New Roman" w:eastAsia="Times New Roman" w:hAnsi="Times New Roman" w:cs="Times New Roman"/>
          <w:sz w:val="28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</w:rPr>
        <w:t xml:space="preserve">«Содержание проблемы и обоснование </w:t>
      </w:r>
      <w:r w:rsidRPr="00326AE2">
        <w:rPr>
          <w:rFonts w:ascii="Times New Roman" w:eastAsia="Times New Roman" w:hAnsi="Times New Roman" w:cs="Times New Roman"/>
          <w:sz w:val="28"/>
        </w:rPr>
        <w:t>нео</w:t>
      </w:r>
      <w:r w:rsidRPr="00326AE2">
        <w:rPr>
          <w:rFonts w:ascii="Times New Roman" w:eastAsia="Times New Roman" w:hAnsi="Times New Roman" w:cs="Times New Roman"/>
          <w:sz w:val="28"/>
        </w:rPr>
        <w:t>б</w:t>
      </w:r>
      <w:r w:rsidRPr="00326AE2">
        <w:rPr>
          <w:rFonts w:ascii="Times New Roman" w:eastAsia="Times New Roman" w:hAnsi="Times New Roman" w:cs="Times New Roman"/>
          <w:sz w:val="28"/>
        </w:rPr>
        <w:t>ходимости ее решения программными методами» исключить.</w:t>
      </w:r>
    </w:p>
    <w:p w:rsidR="006C5F6F" w:rsidRPr="00326AE2" w:rsidRDefault="006C5F6F" w:rsidP="00326A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E2">
        <w:rPr>
          <w:rFonts w:ascii="Times New Roman" w:eastAsia="Times New Roman" w:hAnsi="Times New Roman" w:cs="Times New Roman"/>
          <w:sz w:val="28"/>
        </w:rPr>
        <w:t xml:space="preserve">1.3. </w:t>
      </w:r>
      <w:r w:rsidRPr="00326AE2">
        <w:rPr>
          <w:rFonts w:ascii="Times New Roman" w:eastAsia="Times New Roman" w:hAnsi="Times New Roman" w:cs="Times New Roman"/>
          <w:sz w:val="28"/>
          <w:szCs w:val="28"/>
        </w:rPr>
        <w:t xml:space="preserve">Пункт 2 раздела 3 Программы изложить в следующей редакции: </w:t>
      </w:r>
    </w:p>
    <w:p w:rsidR="003E3F25" w:rsidRPr="00326AE2" w:rsidRDefault="006C5F6F" w:rsidP="00326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3F25" w:rsidRPr="00326AE2">
        <w:rPr>
          <w:rFonts w:ascii="Times New Roman" w:hAnsi="Times New Roman" w:cs="Times New Roman"/>
          <w:sz w:val="28"/>
          <w:szCs w:val="28"/>
        </w:rPr>
        <w:t>2. Обеспечение экономической устойчивости автомобильного тран</w:t>
      </w:r>
      <w:r w:rsidR="003E3F25" w:rsidRPr="00326AE2">
        <w:rPr>
          <w:rFonts w:ascii="Times New Roman" w:hAnsi="Times New Roman" w:cs="Times New Roman"/>
          <w:sz w:val="28"/>
          <w:szCs w:val="28"/>
        </w:rPr>
        <w:t>с</w:t>
      </w:r>
      <w:r w:rsidR="003E3F25" w:rsidRPr="00326AE2">
        <w:rPr>
          <w:rFonts w:ascii="Times New Roman" w:hAnsi="Times New Roman" w:cs="Times New Roman"/>
          <w:sz w:val="28"/>
          <w:szCs w:val="28"/>
        </w:rPr>
        <w:t>портного предприятия, осуществляющего деятельность по перевозке пасс</w:t>
      </w:r>
      <w:r w:rsidR="003E3F25" w:rsidRPr="00326AE2">
        <w:rPr>
          <w:rFonts w:ascii="Times New Roman" w:hAnsi="Times New Roman" w:cs="Times New Roman"/>
          <w:sz w:val="28"/>
          <w:szCs w:val="28"/>
        </w:rPr>
        <w:t>а</w:t>
      </w:r>
      <w:r w:rsidR="003E3F25" w:rsidRPr="00326AE2">
        <w:rPr>
          <w:rFonts w:ascii="Times New Roman" w:hAnsi="Times New Roman" w:cs="Times New Roman"/>
          <w:sz w:val="28"/>
          <w:szCs w:val="28"/>
        </w:rPr>
        <w:t xml:space="preserve">жиров. </w:t>
      </w:r>
    </w:p>
    <w:p w:rsidR="003E3F25" w:rsidRPr="00326AE2" w:rsidRDefault="003E3F25" w:rsidP="00326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t xml:space="preserve">Срок реализации основного мероприятия: 2014-2020 годы. </w:t>
      </w:r>
    </w:p>
    <w:p w:rsidR="003E3F25" w:rsidRPr="00326AE2" w:rsidRDefault="003E3F25" w:rsidP="00326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t>Цель основного мероприятия: Сокращение доли (части) убытков авт</w:t>
      </w:r>
      <w:r w:rsidRPr="00326AE2">
        <w:rPr>
          <w:rFonts w:ascii="Times New Roman" w:hAnsi="Times New Roman" w:cs="Times New Roman"/>
          <w:sz w:val="28"/>
          <w:szCs w:val="28"/>
        </w:rPr>
        <w:t>о</w:t>
      </w:r>
      <w:r w:rsidRPr="00326AE2">
        <w:rPr>
          <w:rFonts w:ascii="Times New Roman" w:hAnsi="Times New Roman" w:cs="Times New Roman"/>
          <w:sz w:val="28"/>
          <w:szCs w:val="28"/>
        </w:rPr>
        <w:t>мобильного транспортного предприятия осуществляющего деятельность по перевозке пассажиров.</w:t>
      </w:r>
    </w:p>
    <w:p w:rsidR="003E3F25" w:rsidRPr="00326AE2" w:rsidRDefault="003E3F25" w:rsidP="00326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t>Основное мероприятие включает два мероприятия.</w:t>
      </w:r>
    </w:p>
    <w:p w:rsidR="003E3F25" w:rsidRPr="00326AE2" w:rsidRDefault="003E3F25" w:rsidP="00326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t>Мероприятие 1. Предоставление субсидии на компенсацию части п</w:t>
      </w:r>
      <w:r w:rsidRPr="00326AE2">
        <w:rPr>
          <w:rFonts w:ascii="Times New Roman" w:hAnsi="Times New Roman" w:cs="Times New Roman"/>
          <w:sz w:val="28"/>
          <w:szCs w:val="28"/>
        </w:rPr>
        <w:t>о</w:t>
      </w:r>
      <w:r w:rsidRPr="00326AE2">
        <w:rPr>
          <w:rFonts w:ascii="Times New Roman" w:hAnsi="Times New Roman" w:cs="Times New Roman"/>
          <w:sz w:val="28"/>
          <w:szCs w:val="28"/>
        </w:rPr>
        <w:t>терь в доходах при перевозке пассажиров автомобильным транспортом о</w:t>
      </w:r>
      <w:r w:rsidRPr="00326AE2">
        <w:rPr>
          <w:rFonts w:ascii="Times New Roman" w:hAnsi="Times New Roman" w:cs="Times New Roman"/>
          <w:sz w:val="28"/>
          <w:szCs w:val="28"/>
        </w:rPr>
        <w:t>б</w:t>
      </w:r>
      <w:r w:rsidRPr="00326AE2">
        <w:rPr>
          <w:rFonts w:ascii="Times New Roman" w:hAnsi="Times New Roman" w:cs="Times New Roman"/>
          <w:sz w:val="28"/>
          <w:szCs w:val="28"/>
        </w:rPr>
        <w:t xml:space="preserve">щего пользования по </w:t>
      </w:r>
      <w:proofErr w:type="spellStart"/>
      <w:r w:rsidRPr="00326AE2">
        <w:rPr>
          <w:rFonts w:ascii="Times New Roman" w:hAnsi="Times New Roman" w:cs="Times New Roman"/>
          <w:sz w:val="28"/>
          <w:szCs w:val="28"/>
        </w:rPr>
        <w:t>внутримуниципальным</w:t>
      </w:r>
      <w:proofErr w:type="spellEnd"/>
      <w:r w:rsidRPr="00326AE2">
        <w:rPr>
          <w:rFonts w:ascii="Times New Roman" w:hAnsi="Times New Roman" w:cs="Times New Roman"/>
          <w:sz w:val="28"/>
          <w:szCs w:val="28"/>
        </w:rPr>
        <w:t xml:space="preserve"> маршрутам регулярных перев</w:t>
      </w:r>
      <w:r w:rsidRPr="00326AE2">
        <w:rPr>
          <w:rFonts w:ascii="Times New Roman" w:hAnsi="Times New Roman" w:cs="Times New Roman"/>
          <w:sz w:val="28"/>
          <w:szCs w:val="28"/>
        </w:rPr>
        <w:t>о</w:t>
      </w:r>
      <w:r w:rsidRPr="00326AE2">
        <w:rPr>
          <w:rFonts w:ascii="Times New Roman" w:hAnsi="Times New Roman" w:cs="Times New Roman"/>
          <w:sz w:val="28"/>
          <w:szCs w:val="28"/>
        </w:rPr>
        <w:t>зок в пригородном сообщении.</w:t>
      </w:r>
    </w:p>
    <w:p w:rsidR="003E3F25" w:rsidRPr="00326AE2" w:rsidRDefault="003E3F25" w:rsidP="00326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t xml:space="preserve">Срок реализации мероприятия: 2014-30.06.2020 г. </w:t>
      </w:r>
    </w:p>
    <w:p w:rsidR="003E3F25" w:rsidRPr="00326AE2" w:rsidRDefault="003E3F25" w:rsidP="00326AE2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AE2">
        <w:rPr>
          <w:rFonts w:ascii="Times New Roman" w:hAnsi="Times New Roman" w:cs="Times New Roman"/>
          <w:b w:val="0"/>
          <w:sz w:val="28"/>
          <w:szCs w:val="28"/>
        </w:rPr>
        <w:t xml:space="preserve">Содержание мероприятия: В целях сокращения убытков предприятия, образующихся от работы по </w:t>
      </w:r>
      <w:proofErr w:type="gramStart"/>
      <w:r w:rsidRPr="00326AE2">
        <w:rPr>
          <w:rFonts w:ascii="Times New Roman" w:hAnsi="Times New Roman" w:cs="Times New Roman"/>
          <w:b w:val="0"/>
          <w:sz w:val="28"/>
          <w:szCs w:val="28"/>
        </w:rPr>
        <w:t>тарифам, установленным ниже себестоимости поездки пассажиров в пригородном сообщении из бюджета Воробьевского района планируется</w:t>
      </w:r>
      <w:proofErr w:type="gramEnd"/>
      <w:r w:rsidRPr="00326AE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субсидий на компенсацию части потерь </w:t>
      </w:r>
      <w:r w:rsidRPr="00326AE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доходах при перевозке пассажиров автомобильным транспортом общего пользования по </w:t>
      </w:r>
      <w:proofErr w:type="spellStart"/>
      <w:r w:rsidRPr="00326AE2">
        <w:rPr>
          <w:rFonts w:ascii="Times New Roman" w:hAnsi="Times New Roman" w:cs="Times New Roman"/>
          <w:b w:val="0"/>
          <w:sz w:val="28"/>
          <w:szCs w:val="28"/>
        </w:rPr>
        <w:t>внутримуниципальным</w:t>
      </w:r>
      <w:proofErr w:type="spellEnd"/>
      <w:r w:rsidRPr="00326AE2">
        <w:rPr>
          <w:rFonts w:ascii="Times New Roman" w:hAnsi="Times New Roman" w:cs="Times New Roman"/>
          <w:b w:val="0"/>
          <w:sz w:val="28"/>
          <w:szCs w:val="28"/>
        </w:rPr>
        <w:t xml:space="preserve"> маршрутам регулярных перевозок в пригородном сообщении. Субсидии предоставляются в </w:t>
      </w:r>
      <w:proofErr w:type="gramStart"/>
      <w:r w:rsidRPr="00326AE2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Pr="00326AE2">
        <w:rPr>
          <w:rFonts w:ascii="Times New Roman" w:hAnsi="Times New Roman" w:cs="Times New Roman"/>
          <w:b w:val="0"/>
          <w:sz w:val="28"/>
          <w:szCs w:val="28"/>
        </w:rPr>
        <w:t xml:space="preserve"> установле</w:t>
      </w:r>
      <w:r w:rsidRPr="00326AE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26AE2">
        <w:rPr>
          <w:rFonts w:ascii="Times New Roman" w:hAnsi="Times New Roman" w:cs="Times New Roman"/>
          <w:b w:val="0"/>
          <w:sz w:val="28"/>
          <w:szCs w:val="28"/>
        </w:rPr>
        <w:t>ном администрацией Воробьевского муниципального  района.</w:t>
      </w:r>
    </w:p>
    <w:p w:rsidR="003E3F25" w:rsidRPr="00326AE2" w:rsidRDefault="003E3F25" w:rsidP="00326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t>Мероприятие 2 Выполнение финансовых обязательств по муниципал</w:t>
      </w:r>
      <w:r w:rsidRPr="00326AE2">
        <w:rPr>
          <w:rFonts w:ascii="Times New Roman" w:hAnsi="Times New Roman" w:cs="Times New Roman"/>
          <w:sz w:val="28"/>
          <w:szCs w:val="28"/>
        </w:rPr>
        <w:t>ь</w:t>
      </w:r>
      <w:r w:rsidRPr="00326AE2">
        <w:rPr>
          <w:rFonts w:ascii="Times New Roman" w:hAnsi="Times New Roman" w:cs="Times New Roman"/>
          <w:sz w:val="28"/>
          <w:szCs w:val="28"/>
        </w:rPr>
        <w:t>ным контрактам на выполнение работ, связанных с осуществлением регуля</w:t>
      </w:r>
      <w:r w:rsidRPr="00326AE2">
        <w:rPr>
          <w:rFonts w:ascii="Times New Roman" w:hAnsi="Times New Roman" w:cs="Times New Roman"/>
          <w:sz w:val="28"/>
          <w:szCs w:val="28"/>
        </w:rPr>
        <w:t>р</w:t>
      </w:r>
      <w:r w:rsidRPr="00326AE2">
        <w:rPr>
          <w:rFonts w:ascii="Times New Roman" w:hAnsi="Times New Roman" w:cs="Times New Roman"/>
          <w:sz w:val="28"/>
          <w:szCs w:val="28"/>
        </w:rPr>
        <w:t>ных перевозок пассажиров и багажа автомобильным транспортом по мун</w:t>
      </w:r>
      <w:r w:rsidRPr="00326AE2">
        <w:rPr>
          <w:rFonts w:ascii="Times New Roman" w:hAnsi="Times New Roman" w:cs="Times New Roman"/>
          <w:sz w:val="28"/>
          <w:szCs w:val="28"/>
        </w:rPr>
        <w:t>и</w:t>
      </w:r>
      <w:r w:rsidRPr="00326AE2">
        <w:rPr>
          <w:rFonts w:ascii="Times New Roman" w:hAnsi="Times New Roman" w:cs="Times New Roman"/>
          <w:sz w:val="28"/>
          <w:szCs w:val="28"/>
        </w:rPr>
        <w:t>ципальным маршрутам в пригородном сообщении.</w:t>
      </w:r>
    </w:p>
    <w:p w:rsidR="003E3F25" w:rsidRPr="00326AE2" w:rsidRDefault="003E3F25" w:rsidP="00326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t xml:space="preserve">Срок реализации мероприятия: 01.07.2020  - 31.12.2020 г. </w:t>
      </w:r>
    </w:p>
    <w:p w:rsidR="003E3F25" w:rsidRPr="00326AE2" w:rsidRDefault="003E3F25" w:rsidP="00326A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t>Содержание мероприятия: финансирование расход</w:t>
      </w:r>
      <w:r w:rsidR="00326AE2" w:rsidRPr="00326AE2">
        <w:rPr>
          <w:rFonts w:ascii="Times New Roman" w:hAnsi="Times New Roman" w:cs="Times New Roman"/>
          <w:sz w:val="28"/>
          <w:szCs w:val="28"/>
        </w:rPr>
        <w:t>ов</w:t>
      </w:r>
      <w:r w:rsidRPr="00326AE2">
        <w:rPr>
          <w:rFonts w:ascii="Times New Roman" w:hAnsi="Times New Roman" w:cs="Times New Roman"/>
          <w:sz w:val="28"/>
          <w:szCs w:val="28"/>
        </w:rPr>
        <w:t xml:space="preserve"> по муниципал</w:t>
      </w:r>
      <w:r w:rsidRPr="00326AE2">
        <w:rPr>
          <w:rFonts w:ascii="Times New Roman" w:hAnsi="Times New Roman" w:cs="Times New Roman"/>
          <w:sz w:val="28"/>
          <w:szCs w:val="28"/>
        </w:rPr>
        <w:t>ь</w:t>
      </w:r>
      <w:r w:rsidRPr="00326AE2">
        <w:rPr>
          <w:rFonts w:ascii="Times New Roman" w:hAnsi="Times New Roman" w:cs="Times New Roman"/>
          <w:sz w:val="28"/>
          <w:szCs w:val="28"/>
        </w:rPr>
        <w:t>ным контрактам на выполнение работ</w:t>
      </w:r>
      <w:r w:rsidR="00326AE2" w:rsidRPr="00326AE2">
        <w:rPr>
          <w:rFonts w:ascii="Times New Roman" w:hAnsi="Times New Roman" w:cs="Times New Roman"/>
          <w:sz w:val="28"/>
          <w:szCs w:val="28"/>
        </w:rPr>
        <w:t xml:space="preserve"> (услуг)</w:t>
      </w:r>
      <w:r w:rsidRPr="00326AE2">
        <w:rPr>
          <w:rFonts w:ascii="Times New Roman" w:hAnsi="Times New Roman" w:cs="Times New Roman"/>
          <w:sz w:val="28"/>
          <w:szCs w:val="28"/>
        </w:rPr>
        <w:t>,</w:t>
      </w:r>
      <w:r w:rsidR="00326AE2" w:rsidRPr="00326AE2">
        <w:rPr>
          <w:rFonts w:ascii="Times New Roman" w:hAnsi="Times New Roman" w:cs="Times New Roman"/>
          <w:sz w:val="28"/>
          <w:szCs w:val="28"/>
        </w:rPr>
        <w:t xml:space="preserve"> по </w:t>
      </w:r>
      <w:r w:rsidRPr="00326AE2">
        <w:rPr>
          <w:rFonts w:ascii="Times New Roman" w:hAnsi="Times New Roman" w:cs="Times New Roman"/>
          <w:sz w:val="28"/>
          <w:szCs w:val="28"/>
        </w:rPr>
        <w:t>осуществлени</w:t>
      </w:r>
      <w:r w:rsidR="00326AE2" w:rsidRPr="00326AE2">
        <w:rPr>
          <w:rFonts w:ascii="Times New Roman" w:hAnsi="Times New Roman" w:cs="Times New Roman"/>
          <w:sz w:val="28"/>
          <w:szCs w:val="28"/>
        </w:rPr>
        <w:t>ю</w:t>
      </w:r>
      <w:r w:rsidRPr="00326AE2">
        <w:rPr>
          <w:rFonts w:ascii="Times New Roman" w:hAnsi="Times New Roman" w:cs="Times New Roman"/>
          <w:sz w:val="28"/>
          <w:szCs w:val="28"/>
        </w:rPr>
        <w:t xml:space="preserve"> регулярных перевозок пассажиров и багажа автомобильным транспортом по муниц</w:t>
      </w:r>
      <w:r w:rsidRPr="00326AE2">
        <w:rPr>
          <w:rFonts w:ascii="Times New Roman" w:hAnsi="Times New Roman" w:cs="Times New Roman"/>
          <w:sz w:val="28"/>
          <w:szCs w:val="28"/>
        </w:rPr>
        <w:t>и</w:t>
      </w:r>
      <w:r w:rsidRPr="00326AE2">
        <w:rPr>
          <w:rFonts w:ascii="Times New Roman" w:hAnsi="Times New Roman" w:cs="Times New Roman"/>
          <w:sz w:val="28"/>
          <w:szCs w:val="28"/>
        </w:rPr>
        <w:t xml:space="preserve">пальным маршрутам в пригородном сообщении заключенным в соответствии с Федеральным законом </w:t>
      </w:r>
      <w:r w:rsidRPr="00326AE2">
        <w:rPr>
          <w:rFonts w:ascii="Times New Roman" w:eastAsiaTheme="minorHAnsi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6C5F6F" w:rsidRPr="00326AE2" w:rsidRDefault="003E3F25" w:rsidP="00326A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t>Ожидаемые результаты реализации основного мероприятия 2 - довед</w:t>
      </w:r>
      <w:r w:rsidRPr="00326AE2">
        <w:rPr>
          <w:rFonts w:ascii="Times New Roman" w:hAnsi="Times New Roman" w:cs="Times New Roman"/>
          <w:sz w:val="28"/>
          <w:szCs w:val="28"/>
        </w:rPr>
        <w:t>е</w:t>
      </w:r>
      <w:r w:rsidRPr="00326AE2">
        <w:rPr>
          <w:rFonts w:ascii="Times New Roman" w:hAnsi="Times New Roman" w:cs="Times New Roman"/>
          <w:sz w:val="28"/>
          <w:szCs w:val="28"/>
        </w:rPr>
        <w:t>ние коэффициента убыточности предприятия до 0 %.</w:t>
      </w:r>
      <w:r w:rsidR="006C5F6F" w:rsidRPr="00326AE2">
        <w:rPr>
          <w:rFonts w:ascii="Times New Roman" w:hAnsi="Times New Roman" w:cs="Times New Roman"/>
          <w:sz w:val="28"/>
          <w:szCs w:val="28"/>
        </w:rPr>
        <w:t>».</w:t>
      </w:r>
    </w:p>
    <w:p w:rsidR="006C5F6F" w:rsidRDefault="006C5F6F" w:rsidP="00326A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 Раздел 4 </w:t>
      </w:r>
      <w:r w:rsidR="00EA76E5">
        <w:rPr>
          <w:rFonts w:ascii="Times New Roman" w:hAnsi="Times New Roman" w:cs="Times New Roman"/>
          <w:sz w:val="28"/>
        </w:rPr>
        <w:t xml:space="preserve">Программы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19023C" w:rsidRDefault="006C5F6F" w:rsidP="00326A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Финансирование программы </w:t>
      </w:r>
      <w:r>
        <w:rPr>
          <w:rFonts w:ascii="Times New Roman" w:hAnsi="Times New Roman" w:cs="Times New Roman"/>
          <w:sz w:val="28"/>
          <w:highlight w:val="white"/>
        </w:rPr>
        <w:t>«Развитие пассажирского транспорта общего пользования Воробьевского муниципального района»</w:t>
      </w:r>
      <w:proofErr w:type="gramStart"/>
      <w:r>
        <w:rPr>
          <w:rFonts w:ascii="Times New Roman" w:hAnsi="Times New Roman" w:cs="Times New Roman"/>
          <w:sz w:val="28"/>
          <w:highlight w:val="whit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удет ос</w:t>
      </w:r>
      <w:r>
        <w:rPr>
          <w:rFonts w:ascii="Times New Roman" w:hAnsi="Times New Roman" w:cs="Times New Roman"/>
          <w:sz w:val="28"/>
          <w:szCs w:val="28"/>
          <w:highlight w:val="white"/>
        </w:rPr>
        <w:t>у</w:t>
      </w:r>
      <w:r>
        <w:rPr>
          <w:rFonts w:ascii="Times New Roman" w:hAnsi="Times New Roman" w:cs="Times New Roman"/>
          <w:sz w:val="28"/>
          <w:szCs w:val="28"/>
          <w:highlight w:val="white"/>
        </w:rPr>
        <w:t>ществляться за счет средств областного бюджет и бюджета Воробьевского муниципального района.</w:t>
      </w:r>
    </w:p>
    <w:p w:rsidR="0019023C" w:rsidRPr="00E35B4C" w:rsidRDefault="006C5F6F" w:rsidP="00326A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5B4C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областного бю</w:t>
      </w:r>
      <w:r w:rsidRPr="00E35B4C">
        <w:rPr>
          <w:rFonts w:ascii="Times New Roman" w:hAnsi="Times New Roman" w:cs="Times New Roman"/>
          <w:sz w:val="28"/>
          <w:szCs w:val="28"/>
        </w:rPr>
        <w:t>д</w:t>
      </w:r>
      <w:r w:rsidRPr="00E35B4C">
        <w:rPr>
          <w:rFonts w:ascii="Times New Roman" w:hAnsi="Times New Roman" w:cs="Times New Roman"/>
          <w:sz w:val="28"/>
          <w:szCs w:val="28"/>
        </w:rPr>
        <w:t>жета и бюджета Воробьевского муниципального района на реализацию пр</w:t>
      </w:r>
      <w:r w:rsidRPr="00E35B4C">
        <w:rPr>
          <w:rFonts w:ascii="Times New Roman" w:hAnsi="Times New Roman" w:cs="Times New Roman"/>
          <w:sz w:val="28"/>
          <w:szCs w:val="28"/>
        </w:rPr>
        <w:t>о</w:t>
      </w:r>
      <w:r w:rsidRPr="00E35B4C">
        <w:rPr>
          <w:rFonts w:ascii="Times New Roman" w:hAnsi="Times New Roman" w:cs="Times New Roman"/>
          <w:sz w:val="28"/>
          <w:szCs w:val="28"/>
        </w:rPr>
        <w:t>граммы представлены в приложении к муниципальной программе.</w:t>
      </w:r>
    </w:p>
    <w:p w:rsidR="006C5F6F" w:rsidRPr="00E35B4C" w:rsidRDefault="006C5F6F" w:rsidP="00326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B4C">
        <w:rPr>
          <w:rFonts w:ascii="Times New Roman" w:eastAsia="Times New Roman" w:hAnsi="Times New Roman" w:cs="Times New Roman"/>
          <w:sz w:val="28"/>
        </w:rPr>
        <w:t>Объем финансирования за счет бюджета Воробьевского муниципал</w:t>
      </w:r>
      <w:r w:rsidRPr="00E35B4C">
        <w:rPr>
          <w:rFonts w:ascii="Times New Roman" w:eastAsia="Times New Roman" w:hAnsi="Times New Roman" w:cs="Times New Roman"/>
          <w:sz w:val="28"/>
        </w:rPr>
        <w:t>ь</w:t>
      </w:r>
      <w:r w:rsidRPr="00E35B4C">
        <w:rPr>
          <w:rFonts w:ascii="Times New Roman" w:eastAsia="Times New Roman" w:hAnsi="Times New Roman" w:cs="Times New Roman"/>
          <w:sz w:val="28"/>
        </w:rPr>
        <w:t xml:space="preserve">ного </w:t>
      </w:r>
      <w:r w:rsidRPr="00E35B4C">
        <w:rPr>
          <w:rFonts w:ascii="Times New Roman" w:eastAsia="Times New Roman" w:hAnsi="Times New Roman" w:cs="Times New Roman"/>
          <w:sz w:val="28"/>
          <w:szCs w:val="28"/>
        </w:rPr>
        <w:t>района подлежит корректировке в соответствии с решением Совета народных депутатов о бюджете Воробьевского муниципального района на очередной финансовый год</w:t>
      </w:r>
      <w:proofErr w:type="gramStart"/>
      <w:r w:rsidRPr="00E35B4C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DC6380" w:rsidRPr="00E35B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C6380" w:rsidRPr="00E35B4C" w:rsidRDefault="00DC6380" w:rsidP="00326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B4C">
        <w:rPr>
          <w:rFonts w:ascii="Times New Roman" w:eastAsia="Times New Roman" w:hAnsi="Times New Roman" w:cs="Times New Roman"/>
          <w:sz w:val="28"/>
          <w:szCs w:val="28"/>
        </w:rPr>
        <w:t xml:space="preserve">1.6. Раздел 5 </w:t>
      </w:r>
      <w:r w:rsidR="00EA76E5" w:rsidRPr="00E35B4C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E35B4C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74A25" w:rsidRDefault="00DC6380" w:rsidP="00326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5B4C">
        <w:rPr>
          <w:rFonts w:ascii="Times New Roman" w:hAnsi="Times New Roman"/>
          <w:sz w:val="28"/>
          <w:szCs w:val="28"/>
        </w:rPr>
        <w:lastRenderedPageBreak/>
        <w:t>«5</w:t>
      </w:r>
      <w:r w:rsidR="00E35B4C">
        <w:rPr>
          <w:rFonts w:ascii="Times New Roman" w:hAnsi="Times New Roman"/>
          <w:sz w:val="28"/>
          <w:szCs w:val="28"/>
        </w:rPr>
        <w:t>.</w:t>
      </w:r>
      <w:r w:rsidRPr="00E35B4C">
        <w:rPr>
          <w:rFonts w:ascii="Times New Roman" w:hAnsi="Times New Roman"/>
          <w:sz w:val="28"/>
          <w:szCs w:val="28"/>
        </w:rPr>
        <w:t xml:space="preserve"> Информация об участии акционерных обществ с государственным (муниципальным) участием, общественных, научных и иных организаций, а также государственных внебюджетных фондов и физических лиц в реализ</w:t>
      </w:r>
      <w:r w:rsidRPr="00E35B4C">
        <w:rPr>
          <w:rFonts w:ascii="Times New Roman" w:hAnsi="Times New Roman"/>
          <w:sz w:val="28"/>
          <w:szCs w:val="28"/>
        </w:rPr>
        <w:t>а</w:t>
      </w:r>
      <w:r w:rsidRPr="00E35B4C">
        <w:rPr>
          <w:rFonts w:ascii="Times New Roman" w:hAnsi="Times New Roman"/>
          <w:sz w:val="28"/>
          <w:szCs w:val="28"/>
        </w:rPr>
        <w:t>ции муниципальной программы.</w:t>
      </w:r>
    </w:p>
    <w:p w:rsidR="00DC6380" w:rsidRPr="00E35B4C" w:rsidRDefault="00DC6380" w:rsidP="00326AE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35B4C">
        <w:rPr>
          <w:rFonts w:ascii="Times New Roman" w:hAnsi="Times New Roman"/>
          <w:bCs/>
          <w:sz w:val="28"/>
          <w:szCs w:val="28"/>
        </w:rPr>
        <w:t>В рамках реализации основных мероприятий муниципальной програ</w:t>
      </w:r>
      <w:r w:rsidRPr="00E35B4C">
        <w:rPr>
          <w:rFonts w:ascii="Times New Roman" w:hAnsi="Times New Roman"/>
          <w:bCs/>
          <w:sz w:val="28"/>
          <w:szCs w:val="28"/>
        </w:rPr>
        <w:t>м</w:t>
      </w:r>
      <w:r w:rsidRPr="00E35B4C">
        <w:rPr>
          <w:rFonts w:ascii="Times New Roman" w:hAnsi="Times New Roman"/>
          <w:bCs/>
          <w:sz w:val="28"/>
          <w:szCs w:val="28"/>
        </w:rPr>
        <w:t xml:space="preserve">мы в качестве контрагентов могут привлекаться акционерные общества с государственным (муниципальным) участием, общественные, научные и иные организации, </w:t>
      </w:r>
      <w:r w:rsidRPr="00E35B4C">
        <w:rPr>
          <w:rFonts w:ascii="Times New Roman" w:hAnsi="Times New Roman"/>
          <w:sz w:val="28"/>
          <w:szCs w:val="28"/>
        </w:rPr>
        <w:t>а также физические лица,</w:t>
      </w:r>
      <w:r w:rsidRPr="00E35B4C">
        <w:rPr>
          <w:rFonts w:ascii="Times New Roman" w:hAnsi="Times New Roman"/>
          <w:bCs/>
          <w:sz w:val="28"/>
          <w:szCs w:val="28"/>
        </w:rPr>
        <w:t xml:space="preserve"> определяемые в порядке, уст</w:t>
      </w:r>
      <w:r w:rsidRPr="00E35B4C">
        <w:rPr>
          <w:rFonts w:ascii="Times New Roman" w:hAnsi="Times New Roman"/>
          <w:bCs/>
          <w:sz w:val="28"/>
          <w:szCs w:val="28"/>
        </w:rPr>
        <w:t>а</w:t>
      </w:r>
      <w:r w:rsidRPr="00E35B4C">
        <w:rPr>
          <w:rFonts w:ascii="Times New Roman" w:hAnsi="Times New Roman"/>
          <w:bCs/>
          <w:sz w:val="28"/>
          <w:szCs w:val="28"/>
        </w:rPr>
        <w:t>новленном действующим законодательством</w:t>
      </w:r>
      <w:proofErr w:type="gramStart"/>
      <w:r w:rsidRPr="00E35B4C">
        <w:rPr>
          <w:rFonts w:ascii="Times New Roman" w:hAnsi="Times New Roman"/>
          <w:bCs/>
          <w:sz w:val="28"/>
          <w:szCs w:val="28"/>
        </w:rPr>
        <w:t>.</w:t>
      </w:r>
      <w:r w:rsidR="00E35B4C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EA76E5" w:rsidRPr="00E35B4C" w:rsidRDefault="00EA76E5" w:rsidP="00326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B4C">
        <w:rPr>
          <w:rFonts w:ascii="Times New Roman" w:eastAsia="Times New Roman" w:hAnsi="Times New Roman" w:cs="Times New Roman"/>
          <w:sz w:val="28"/>
          <w:szCs w:val="28"/>
        </w:rPr>
        <w:t>1.7. Раздел 6 Программы изложить в следующей редакции:</w:t>
      </w:r>
    </w:p>
    <w:p w:rsidR="00DC6380" w:rsidRPr="00E35B4C" w:rsidRDefault="00EA76E5" w:rsidP="00326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5B4C">
        <w:rPr>
          <w:rFonts w:ascii="Times New Roman" w:hAnsi="Times New Roman"/>
          <w:b/>
          <w:sz w:val="28"/>
          <w:szCs w:val="28"/>
        </w:rPr>
        <w:t>«</w:t>
      </w:r>
      <w:r w:rsidR="00DC6380" w:rsidRPr="00E35B4C">
        <w:rPr>
          <w:rFonts w:ascii="Times New Roman" w:hAnsi="Times New Roman"/>
          <w:sz w:val="28"/>
          <w:szCs w:val="28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DC6380" w:rsidRPr="00E35B4C" w:rsidRDefault="00DC6380" w:rsidP="00326AE2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5B4C">
        <w:rPr>
          <w:rFonts w:ascii="Times New Roman" w:hAnsi="Times New Roman"/>
          <w:bCs/>
          <w:sz w:val="28"/>
          <w:szCs w:val="28"/>
        </w:rPr>
        <w:t>Риски реализации муниципальной программы разделены на внутренние, которые относятся к сфере компетенции ответственного исполнителя мун</w:t>
      </w:r>
      <w:r w:rsidRPr="00E35B4C">
        <w:rPr>
          <w:rFonts w:ascii="Times New Roman" w:hAnsi="Times New Roman"/>
          <w:bCs/>
          <w:sz w:val="28"/>
          <w:szCs w:val="28"/>
        </w:rPr>
        <w:t>и</w:t>
      </w:r>
      <w:r w:rsidRPr="00E35B4C">
        <w:rPr>
          <w:rFonts w:ascii="Times New Roman" w:hAnsi="Times New Roman"/>
          <w:bCs/>
          <w:sz w:val="28"/>
          <w:szCs w:val="28"/>
        </w:rPr>
        <w:t>ципальной программы и исполнителей основных мероприятий муниципал</w:t>
      </w:r>
      <w:r w:rsidRPr="00E35B4C">
        <w:rPr>
          <w:rFonts w:ascii="Times New Roman" w:hAnsi="Times New Roman"/>
          <w:bCs/>
          <w:sz w:val="28"/>
          <w:szCs w:val="28"/>
        </w:rPr>
        <w:t>ь</w:t>
      </w:r>
      <w:r w:rsidRPr="00E35B4C">
        <w:rPr>
          <w:rFonts w:ascii="Times New Roman" w:hAnsi="Times New Roman"/>
          <w:bCs/>
          <w:sz w:val="28"/>
          <w:szCs w:val="28"/>
        </w:rPr>
        <w:t>ной программы, и внешние, наступление которых не зависит от действий о</w:t>
      </w:r>
      <w:r w:rsidRPr="00E35B4C">
        <w:rPr>
          <w:rFonts w:ascii="Times New Roman" w:hAnsi="Times New Roman"/>
          <w:bCs/>
          <w:sz w:val="28"/>
          <w:szCs w:val="28"/>
        </w:rPr>
        <w:t>т</w:t>
      </w:r>
      <w:r w:rsidRPr="00E35B4C">
        <w:rPr>
          <w:rFonts w:ascii="Times New Roman" w:hAnsi="Times New Roman"/>
          <w:bCs/>
          <w:sz w:val="28"/>
          <w:szCs w:val="28"/>
        </w:rPr>
        <w:t>ветственного исполнителя муниципальной программы и исполнителей о</w:t>
      </w:r>
      <w:r w:rsidRPr="00E35B4C">
        <w:rPr>
          <w:rFonts w:ascii="Times New Roman" w:hAnsi="Times New Roman"/>
          <w:bCs/>
          <w:sz w:val="28"/>
          <w:szCs w:val="28"/>
        </w:rPr>
        <w:t>с</w:t>
      </w:r>
      <w:r w:rsidRPr="00E35B4C">
        <w:rPr>
          <w:rFonts w:ascii="Times New Roman" w:hAnsi="Times New Roman"/>
          <w:bCs/>
          <w:sz w:val="28"/>
          <w:szCs w:val="28"/>
        </w:rPr>
        <w:t>новных мероприятий подпрограмм муниципальной программы.</w:t>
      </w:r>
    </w:p>
    <w:p w:rsidR="00DC6380" w:rsidRPr="00E35B4C" w:rsidRDefault="00DC6380" w:rsidP="00326AE2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5B4C">
        <w:rPr>
          <w:rFonts w:ascii="Times New Roman" w:hAnsi="Times New Roman"/>
          <w:bCs/>
          <w:sz w:val="28"/>
          <w:szCs w:val="28"/>
        </w:rPr>
        <w:t>Внутренние риски являются следствием:</w:t>
      </w:r>
    </w:p>
    <w:p w:rsidR="00DC6380" w:rsidRPr="00E35B4C" w:rsidRDefault="00DC6380" w:rsidP="00326AE2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5B4C">
        <w:rPr>
          <w:rFonts w:ascii="Times New Roman" w:hAnsi="Times New Roman"/>
          <w:bCs/>
          <w:sz w:val="28"/>
          <w:szCs w:val="28"/>
        </w:rPr>
        <w:t>- низкой исполнительской дисциплины сотрудников ответственного и</w:t>
      </w:r>
      <w:r w:rsidRPr="00E35B4C">
        <w:rPr>
          <w:rFonts w:ascii="Times New Roman" w:hAnsi="Times New Roman"/>
          <w:bCs/>
          <w:sz w:val="28"/>
          <w:szCs w:val="28"/>
        </w:rPr>
        <w:t>с</w:t>
      </w:r>
      <w:r w:rsidRPr="00E35B4C">
        <w:rPr>
          <w:rFonts w:ascii="Times New Roman" w:hAnsi="Times New Roman"/>
          <w:bCs/>
          <w:sz w:val="28"/>
          <w:szCs w:val="28"/>
        </w:rPr>
        <w:t>полнителя муниципальной программы и исполнителей основных меропри</w:t>
      </w:r>
      <w:r w:rsidRPr="00E35B4C">
        <w:rPr>
          <w:rFonts w:ascii="Times New Roman" w:hAnsi="Times New Roman"/>
          <w:bCs/>
          <w:sz w:val="28"/>
          <w:szCs w:val="28"/>
        </w:rPr>
        <w:t>я</w:t>
      </w:r>
      <w:r w:rsidRPr="00E35B4C">
        <w:rPr>
          <w:rFonts w:ascii="Times New Roman" w:hAnsi="Times New Roman"/>
          <w:bCs/>
          <w:sz w:val="28"/>
          <w:szCs w:val="28"/>
        </w:rPr>
        <w:t>тий подпрограмм муниципальной программы;</w:t>
      </w:r>
    </w:p>
    <w:p w:rsidR="00DC6380" w:rsidRPr="00E35B4C" w:rsidRDefault="00DC6380" w:rsidP="00326AE2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5B4C">
        <w:rPr>
          <w:rFonts w:ascii="Times New Roman" w:hAnsi="Times New Roman"/>
          <w:bCs/>
          <w:sz w:val="28"/>
          <w:szCs w:val="28"/>
        </w:rPr>
        <w:t>- несвоевременных разработки, согласования и принятия документов, обеспечивающих выполнение муниципальной программы;</w:t>
      </w:r>
    </w:p>
    <w:p w:rsidR="00DC6380" w:rsidRPr="00E35B4C" w:rsidRDefault="00DC6380" w:rsidP="00326AE2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5B4C">
        <w:rPr>
          <w:rFonts w:ascii="Times New Roman" w:hAnsi="Times New Roman"/>
          <w:bCs/>
          <w:sz w:val="28"/>
          <w:szCs w:val="28"/>
        </w:rPr>
        <w:t>- 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DC6380" w:rsidRPr="00E35B4C" w:rsidRDefault="00DC6380" w:rsidP="00326AE2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5B4C">
        <w:rPr>
          <w:rFonts w:ascii="Times New Roman" w:hAnsi="Times New Roman"/>
          <w:bCs/>
          <w:sz w:val="28"/>
          <w:szCs w:val="28"/>
        </w:rPr>
        <w:t>Мерами управления внутренними рисками являются детальное планир</w:t>
      </w:r>
      <w:r w:rsidRPr="00E35B4C">
        <w:rPr>
          <w:rFonts w:ascii="Times New Roman" w:hAnsi="Times New Roman"/>
          <w:bCs/>
          <w:sz w:val="28"/>
          <w:szCs w:val="28"/>
        </w:rPr>
        <w:t>о</w:t>
      </w:r>
      <w:r w:rsidRPr="00E35B4C">
        <w:rPr>
          <w:rFonts w:ascii="Times New Roman" w:hAnsi="Times New Roman"/>
          <w:bCs/>
          <w:sz w:val="28"/>
          <w:szCs w:val="28"/>
        </w:rPr>
        <w:t>вание хода реализации подпрограмм муниципальной программы, монит</w:t>
      </w:r>
      <w:r w:rsidRPr="00E35B4C">
        <w:rPr>
          <w:rFonts w:ascii="Times New Roman" w:hAnsi="Times New Roman"/>
          <w:bCs/>
          <w:sz w:val="28"/>
          <w:szCs w:val="28"/>
        </w:rPr>
        <w:t>о</w:t>
      </w:r>
      <w:r w:rsidRPr="00E35B4C">
        <w:rPr>
          <w:rFonts w:ascii="Times New Roman" w:hAnsi="Times New Roman"/>
          <w:bCs/>
          <w:sz w:val="28"/>
          <w:szCs w:val="28"/>
        </w:rPr>
        <w:t>ринг выполнения основных мероприятий муниципальной программы, сво</w:t>
      </w:r>
      <w:r w:rsidRPr="00E35B4C">
        <w:rPr>
          <w:rFonts w:ascii="Times New Roman" w:hAnsi="Times New Roman"/>
          <w:bCs/>
          <w:sz w:val="28"/>
          <w:szCs w:val="28"/>
        </w:rPr>
        <w:t>е</w:t>
      </w:r>
      <w:r w:rsidRPr="00E35B4C">
        <w:rPr>
          <w:rFonts w:ascii="Times New Roman" w:hAnsi="Times New Roman"/>
          <w:bCs/>
          <w:sz w:val="28"/>
          <w:szCs w:val="28"/>
        </w:rPr>
        <w:lastRenderedPageBreak/>
        <w:t>временная актуализация ежегодных планов реализации муниципальной пр</w:t>
      </w:r>
      <w:r w:rsidRPr="00E35B4C">
        <w:rPr>
          <w:rFonts w:ascii="Times New Roman" w:hAnsi="Times New Roman"/>
          <w:bCs/>
          <w:sz w:val="28"/>
          <w:szCs w:val="28"/>
        </w:rPr>
        <w:t>о</w:t>
      </w:r>
      <w:r w:rsidRPr="00E35B4C">
        <w:rPr>
          <w:rFonts w:ascii="Times New Roman" w:hAnsi="Times New Roman"/>
          <w:bCs/>
          <w:sz w:val="28"/>
          <w:szCs w:val="28"/>
        </w:rPr>
        <w:t>граммы.</w:t>
      </w:r>
    </w:p>
    <w:p w:rsidR="00DC6380" w:rsidRPr="00E35B4C" w:rsidRDefault="00DC6380" w:rsidP="00E35B4C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5B4C">
        <w:rPr>
          <w:rFonts w:ascii="Times New Roman" w:hAnsi="Times New Roman"/>
          <w:bCs/>
          <w:sz w:val="28"/>
          <w:szCs w:val="28"/>
        </w:rPr>
        <w:t>Внешние риски являются следствием:</w:t>
      </w:r>
    </w:p>
    <w:p w:rsidR="00DC6380" w:rsidRPr="00E35B4C" w:rsidRDefault="00DC6380" w:rsidP="00E35B4C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5B4C">
        <w:rPr>
          <w:rFonts w:ascii="Times New Roman" w:hAnsi="Times New Roman"/>
          <w:bCs/>
          <w:sz w:val="28"/>
          <w:szCs w:val="28"/>
        </w:rPr>
        <w:t>- недостаточного уровня финансирования;</w:t>
      </w:r>
    </w:p>
    <w:p w:rsidR="00DC6380" w:rsidRPr="00E35B4C" w:rsidRDefault="00DC6380" w:rsidP="00E35B4C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5B4C">
        <w:rPr>
          <w:rFonts w:ascii="Times New Roman" w:hAnsi="Times New Roman"/>
          <w:bCs/>
          <w:sz w:val="28"/>
          <w:szCs w:val="28"/>
        </w:rPr>
        <w:t>- изменения федерального и областного законодательства.</w:t>
      </w:r>
    </w:p>
    <w:p w:rsidR="00DC6380" w:rsidRDefault="00DC6380" w:rsidP="00E35B4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35B4C">
        <w:rPr>
          <w:rFonts w:ascii="Times New Roman" w:hAnsi="Times New Roman"/>
          <w:bCs/>
          <w:sz w:val="28"/>
          <w:szCs w:val="28"/>
        </w:rPr>
        <w:t>Мерами управления внешними рисками являются оперативное реагирование и внесение в муниципальную программу изменений, снижающих возде</w:t>
      </w:r>
      <w:r w:rsidRPr="00E35B4C">
        <w:rPr>
          <w:rFonts w:ascii="Times New Roman" w:hAnsi="Times New Roman"/>
          <w:bCs/>
          <w:sz w:val="28"/>
          <w:szCs w:val="28"/>
        </w:rPr>
        <w:t>й</w:t>
      </w:r>
      <w:r w:rsidRPr="00E35B4C">
        <w:rPr>
          <w:rFonts w:ascii="Times New Roman" w:hAnsi="Times New Roman"/>
          <w:bCs/>
          <w:sz w:val="28"/>
          <w:szCs w:val="28"/>
        </w:rPr>
        <w:t>ствие негативных факторов на достижение целевых показателей муниц</w:t>
      </w:r>
      <w:r w:rsidRPr="00E35B4C">
        <w:rPr>
          <w:rFonts w:ascii="Times New Roman" w:hAnsi="Times New Roman"/>
          <w:bCs/>
          <w:sz w:val="28"/>
          <w:szCs w:val="28"/>
        </w:rPr>
        <w:t>и</w:t>
      </w:r>
      <w:r w:rsidRPr="00E35B4C">
        <w:rPr>
          <w:rFonts w:ascii="Times New Roman" w:hAnsi="Times New Roman"/>
          <w:bCs/>
          <w:sz w:val="28"/>
          <w:szCs w:val="28"/>
        </w:rPr>
        <w:t>пальной программы</w:t>
      </w:r>
      <w:proofErr w:type="gramStart"/>
      <w:r w:rsidR="00EA76E5" w:rsidRPr="00E35B4C">
        <w:rPr>
          <w:rFonts w:ascii="Times New Roman" w:hAnsi="Times New Roman"/>
          <w:bCs/>
          <w:sz w:val="28"/>
          <w:szCs w:val="28"/>
        </w:rPr>
        <w:t>.»</w:t>
      </w:r>
      <w:r w:rsidR="00E35B4C" w:rsidRPr="00E35B4C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EA76E5" w:rsidRPr="007D54C2" w:rsidRDefault="00EA76E5" w:rsidP="00E35B4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C2">
        <w:rPr>
          <w:rFonts w:ascii="Times New Roman" w:hAnsi="Times New Roman" w:cs="Times New Roman"/>
          <w:bCs/>
          <w:sz w:val="28"/>
          <w:szCs w:val="28"/>
        </w:rPr>
        <w:t xml:space="preserve">1.8. </w:t>
      </w:r>
      <w:r w:rsidR="007D54C2" w:rsidRPr="007D54C2">
        <w:rPr>
          <w:rFonts w:ascii="Times New Roman" w:hAnsi="Times New Roman" w:cs="Times New Roman"/>
          <w:bCs/>
          <w:sz w:val="28"/>
          <w:szCs w:val="28"/>
        </w:rPr>
        <w:t xml:space="preserve">Дополнить программу приложением </w:t>
      </w:r>
      <w:r w:rsidR="007D54C2">
        <w:rPr>
          <w:rFonts w:ascii="Times New Roman" w:hAnsi="Times New Roman" w:cs="Times New Roman"/>
          <w:bCs/>
          <w:sz w:val="28"/>
          <w:szCs w:val="28"/>
        </w:rPr>
        <w:t>«</w:t>
      </w:r>
      <w:r w:rsidR="007D54C2" w:rsidRPr="007D54C2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Финансовое обеспечение и прогнозная (справочная) оценка расходов федерального, областного и мес</w:t>
      </w:r>
      <w:r w:rsidR="007D54C2" w:rsidRPr="007D54C2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7D54C2" w:rsidRPr="007D54C2">
        <w:rPr>
          <w:rFonts w:ascii="Times New Roman" w:hAnsi="Times New Roman" w:cs="Times New Roman"/>
          <w:bCs/>
          <w:color w:val="000000"/>
          <w:sz w:val="28"/>
          <w:szCs w:val="28"/>
        </w:rPr>
        <w:t>ных бюджетов, бюджетов территориальных государственных внебюджетных фондов, юридических и физических лиц на реализацию муниципальной пр</w:t>
      </w:r>
      <w:r w:rsidR="007D54C2" w:rsidRPr="007D54C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7D54C2" w:rsidRPr="007D54C2">
        <w:rPr>
          <w:rFonts w:ascii="Times New Roman" w:hAnsi="Times New Roman" w:cs="Times New Roman"/>
          <w:bCs/>
          <w:color w:val="000000"/>
          <w:sz w:val="28"/>
          <w:szCs w:val="28"/>
        </w:rPr>
        <w:t>граммы Воробьевского муниципального района «Развитие пассажирского транспорта общего пользования Воробьевского муниципального района» с</w:t>
      </w:r>
      <w:r w:rsidR="007D54C2" w:rsidRPr="007D54C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7D54C2" w:rsidRPr="007D54C2">
        <w:rPr>
          <w:rFonts w:ascii="Times New Roman" w:hAnsi="Times New Roman" w:cs="Times New Roman"/>
          <w:bCs/>
          <w:color w:val="000000"/>
          <w:sz w:val="28"/>
          <w:szCs w:val="28"/>
        </w:rPr>
        <w:t>гласно приложению к настоящему постановлению.</w:t>
      </w:r>
    </w:p>
    <w:p w:rsidR="007D54C2" w:rsidRPr="007D54C2" w:rsidRDefault="007D54C2" w:rsidP="00E35B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54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54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54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- начальника о</w:t>
      </w:r>
      <w:r w:rsidRPr="007D54C2">
        <w:rPr>
          <w:rFonts w:ascii="Times New Roman" w:hAnsi="Times New Roman" w:cs="Times New Roman"/>
          <w:sz w:val="28"/>
          <w:szCs w:val="28"/>
        </w:rPr>
        <w:t>т</w:t>
      </w:r>
      <w:r w:rsidRPr="007D54C2">
        <w:rPr>
          <w:rFonts w:ascii="Times New Roman" w:hAnsi="Times New Roman" w:cs="Times New Roman"/>
          <w:sz w:val="28"/>
          <w:szCs w:val="28"/>
        </w:rPr>
        <w:t>дела по строительству, архитектуре транспорту и ЖКХ Гриднева Д.Н.</w:t>
      </w:r>
    </w:p>
    <w:p w:rsidR="006C5F6F" w:rsidRDefault="006C5F6F" w:rsidP="006C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C5F6F" w:rsidRDefault="006C5F6F" w:rsidP="006C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C5F6F" w:rsidRDefault="006C5F6F" w:rsidP="006C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19023C" w:rsidRDefault="006C5F6F" w:rsidP="006C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М.П. Гордиенко</w:t>
      </w:r>
    </w:p>
    <w:p w:rsidR="007D54C2" w:rsidRDefault="007D54C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7D54C2" w:rsidRDefault="007D54C2">
      <w:pPr>
        <w:rPr>
          <w:rFonts w:ascii="Times New Roman" w:eastAsia="Times New Roman" w:hAnsi="Times New Roman" w:cs="Times New Roman"/>
          <w:sz w:val="24"/>
        </w:rPr>
      </w:pPr>
    </w:p>
    <w:p w:rsidR="007D54C2" w:rsidRDefault="007D54C2">
      <w:pPr>
        <w:rPr>
          <w:rFonts w:ascii="Times New Roman" w:eastAsia="Times New Roman" w:hAnsi="Times New Roman" w:cs="Times New Roman"/>
          <w:sz w:val="24"/>
        </w:rPr>
      </w:pPr>
    </w:p>
    <w:p w:rsidR="007D54C2" w:rsidRDefault="007D54C2">
      <w:pPr>
        <w:rPr>
          <w:rFonts w:ascii="Times New Roman" w:eastAsia="Times New Roman" w:hAnsi="Times New Roman" w:cs="Times New Roman"/>
          <w:sz w:val="24"/>
        </w:rPr>
      </w:pPr>
    </w:p>
    <w:p w:rsidR="007D54C2" w:rsidRDefault="007D54C2">
      <w:pPr>
        <w:rPr>
          <w:rFonts w:ascii="Times New Roman" w:eastAsia="Times New Roman" w:hAnsi="Times New Roman" w:cs="Times New Roman"/>
          <w:sz w:val="24"/>
        </w:rPr>
      </w:pPr>
    </w:p>
    <w:p w:rsidR="007D54C2" w:rsidRDefault="007D54C2">
      <w:pPr>
        <w:rPr>
          <w:rFonts w:ascii="Times New Roman" w:eastAsia="Times New Roman" w:hAnsi="Times New Roman" w:cs="Times New Roman"/>
          <w:sz w:val="24"/>
        </w:rPr>
      </w:pPr>
    </w:p>
    <w:p w:rsidR="007D54C2" w:rsidRDefault="007D54C2">
      <w:pPr>
        <w:rPr>
          <w:rFonts w:ascii="Times New Roman" w:eastAsia="Times New Roman" w:hAnsi="Times New Roman" w:cs="Times New Roman"/>
          <w:sz w:val="24"/>
        </w:rPr>
      </w:pPr>
    </w:p>
    <w:p w:rsidR="007D54C2" w:rsidRDefault="007D54C2">
      <w:pPr>
        <w:rPr>
          <w:rFonts w:ascii="Times New Roman" w:eastAsia="Times New Roman" w:hAnsi="Times New Roman" w:cs="Times New Roman"/>
          <w:sz w:val="24"/>
        </w:rPr>
      </w:pPr>
    </w:p>
    <w:p w:rsidR="007D54C2" w:rsidRDefault="007D54C2">
      <w:pPr>
        <w:rPr>
          <w:rFonts w:ascii="Times New Roman" w:eastAsia="Times New Roman" w:hAnsi="Times New Roman" w:cs="Times New Roman"/>
          <w:sz w:val="24"/>
        </w:rPr>
      </w:pPr>
    </w:p>
    <w:p w:rsidR="007D54C2" w:rsidRDefault="007D54C2">
      <w:pPr>
        <w:rPr>
          <w:rFonts w:ascii="Times New Roman" w:eastAsia="Times New Roman" w:hAnsi="Times New Roman" w:cs="Times New Roman"/>
          <w:sz w:val="24"/>
        </w:rPr>
      </w:pPr>
    </w:p>
    <w:p w:rsidR="007D54C2" w:rsidRDefault="007D54C2">
      <w:pPr>
        <w:rPr>
          <w:rFonts w:ascii="Times New Roman" w:eastAsia="Times New Roman" w:hAnsi="Times New Roman" w:cs="Times New Roman"/>
          <w:sz w:val="24"/>
        </w:rPr>
      </w:pPr>
    </w:p>
    <w:p w:rsidR="007D54C2" w:rsidRDefault="007D54C2">
      <w:pPr>
        <w:rPr>
          <w:rFonts w:ascii="Times New Roman" w:eastAsia="Times New Roman" w:hAnsi="Times New Roman" w:cs="Times New Roman"/>
          <w:sz w:val="24"/>
        </w:rPr>
      </w:pPr>
    </w:p>
    <w:p w:rsidR="007D54C2" w:rsidRDefault="007D54C2">
      <w:pPr>
        <w:rPr>
          <w:rFonts w:ascii="Times New Roman" w:eastAsia="Times New Roman" w:hAnsi="Times New Roman" w:cs="Times New Roman"/>
          <w:sz w:val="24"/>
        </w:rPr>
      </w:pPr>
    </w:p>
    <w:p w:rsidR="007D54C2" w:rsidRDefault="007D54C2">
      <w:pPr>
        <w:rPr>
          <w:rFonts w:ascii="Times New Roman" w:eastAsia="Times New Roman" w:hAnsi="Times New Roman" w:cs="Times New Roman"/>
          <w:sz w:val="24"/>
        </w:rPr>
      </w:pPr>
    </w:p>
    <w:p w:rsidR="007D54C2" w:rsidRDefault="007D54C2">
      <w:pPr>
        <w:rPr>
          <w:rFonts w:ascii="Times New Roman" w:eastAsia="Times New Roman" w:hAnsi="Times New Roman" w:cs="Times New Roman"/>
          <w:sz w:val="24"/>
        </w:rPr>
      </w:pPr>
    </w:p>
    <w:p w:rsidR="007D54C2" w:rsidRDefault="007D54C2">
      <w:pPr>
        <w:rPr>
          <w:rFonts w:ascii="Times New Roman" w:eastAsia="Times New Roman" w:hAnsi="Times New Roman" w:cs="Times New Roman"/>
          <w:sz w:val="24"/>
        </w:rPr>
      </w:pPr>
    </w:p>
    <w:p w:rsidR="007D54C2" w:rsidRDefault="007D54C2">
      <w:pPr>
        <w:rPr>
          <w:rFonts w:ascii="Times New Roman" w:eastAsia="Times New Roman" w:hAnsi="Times New Roman" w:cs="Times New Roman"/>
          <w:sz w:val="24"/>
        </w:rPr>
      </w:pPr>
    </w:p>
    <w:p w:rsidR="007D54C2" w:rsidRDefault="007D54C2">
      <w:pPr>
        <w:rPr>
          <w:rFonts w:ascii="Times New Roman" w:eastAsia="Times New Roman" w:hAnsi="Times New Roman" w:cs="Times New Roman"/>
          <w:sz w:val="24"/>
        </w:rPr>
      </w:pPr>
    </w:p>
    <w:p w:rsidR="007D54C2" w:rsidRDefault="007D54C2">
      <w:pPr>
        <w:rPr>
          <w:rFonts w:ascii="Times New Roman" w:eastAsia="Times New Roman" w:hAnsi="Times New Roman" w:cs="Times New Roman"/>
          <w:sz w:val="24"/>
        </w:rPr>
      </w:pPr>
    </w:p>
    <w:p w:rsidR="007D54C2" w:rsidRDefault="007D54C2">
      <w:pPr>
        <w:rPr>
          <w:rFonts w:ascii="Times New Roman" w:eastAsia="Times New Roman" w:hAnsi="Times New Roman" w:cs="Times New Roman"/>
          <w:sz w:val="24"/>
        </w:rPr>
      </w:pPr>
    </w:p>
    <w:p w:rsidR="007D54C2" w:rsidRDefault="007D54C2">
      <w:pPr>
        <w:rPr>
          <w:rFonts w:ascii="Times New Roman" w:eastAsia="Times New Roman" w:hAnsi="Times New Roman" w:cs="Times New Roman"/>
          <w:sz w:val="24"/>
        </w:rPr>
      </w:pPr>
    </w:p>
    <w:p w:rsidR="0019023C" w:rsidRDefault="006C5F6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Заместитель главы  </w:t>
      </w:r>
      <w:r>
        <w:rPr>
          <w:rFonts w:ascii="Times New Roman" w:eastAsia="Times New Roman" w:hAnsi="Times New Roman" w:cs="Times New Roman"/>
          <w:sz w:val="24"/>
        </w:rPr>
        <w:br/>
        <w:t>администрации муниципального района -</w:t>
      </w:r>
      <w:r>
        <w:rPr>
          <w:rFonts w:ascii="Times New Roman" w:eastAsia="Times New Roman" w:hAnsi="Times New Roman" w:cs="Times New Roman"/>
          <w:sz w:val="24"/>
        </w:rPr>
        <w:br/>
        <w:t xml:space="preserve">начальник отдела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строительству</w:t>
      </w:r>
      <w:proofErr w:type="gramStart"/>
      <w:r>
        <w:rPr>
          <w:rFonts w:ascii="Times New Roman" w:eastAsia="Times New Roman" w:hAnsi="Times New Roman" w:cs="Times New Roman"/>
          <w:sz w:val="24"/>
        </w:rPr>
        <w:t>,а</w:t>
      </w:r>
      <w:proofErr w:type="gramEnd"/>
      <w:r>
        <w:rPr>
          <w:rFonts w:ascii="Times New Roman" w:eastAsia="Times New Roman" w:hAnsi="Times New Roman" w:cs="Times New Roman"/>
          <w:sz w:val="24"/>
        </w:rPr>
        <w:t>рхитектуре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br/>
        <w:t xml:space="preserve">транспорту и ЖКХ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Д.Н. Гриднев </w:t>
      </w:r>
    </w:p>
    <w:p w:rsidR="0019023C" w:rsidRDefault="0019023C">
      <w:pPr>
        <w:rPr>
          <w:rFonts w:ascii="Times New Roman" w:eastAsia="Times New Roman" w:hAnsi="Times New Roman" w:cs="Times New Roman"/>
        </w:rPr>
      </w:pPr>
    </w:p>
    <w:p w:rsidR="007D54C2" w:rsidRDefault="006C5F6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Начальник юридического отдела                                                                      В.Г. Камышанов</w:t>
      </w:r>
    </w:p>
    <w:p w:rsidR="007D54C2" w:rsidRDefault="007D54C2"/>
    <w:p w:rsidR="007D54C2" w:rsidRDefault="007D54C2">
      <w:pPr>
        <w:sectPr w:rsidR="007D54C2" w:rsidSect="007C725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C24436" w:rsidRDefault="00C24436" w:rsidP="00C24436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Приложению </w:t>
      </w:r>
    </w:p>
    <w:p w:rsidR="00C24436" w:rsidRDefault="00C24436" w:rsidP="00C24436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24436" w:rsidRDefault="00C24436" w:rsidP="00C24436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района </w:t>
      </w:r>
    </w:p>
    <w:p w:rsidR="00C24436" w:rsidRDefault="00C24436" w:rsidP="00C24436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7279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>03.2020 г. №</w:t>
      </w:r>
      <w:r w:rsidR="00627279">
        <w:rPr>
          <w:rFonts w:ascii="Times New Roman" w:hAnsi="Times New Roman" w:cs="Times New Roman"/>
          <w:sz w:val="24"/>
          <w:szCs w:val="24"/>
        </w:rPr>
        <w:t xml:space="preserve"> 198</w:t>
      </w:r>
      <w:bookmarkStart w:id="0" w:name="_GoBack"/>
      <w:bookmarkEnd w:id="0"/>
    </w:p>
    <w:p w:rsidR="00C24436" w:rsidRDefault="00C24436" w:rsidP="00C24436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</w:p>
    <w:p w:rsidR="007D54C2" w:rsidRPr="00C24436" w:rsidRDefault="00C24436" w:rsidP="00C24436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D54C2" w:rsidRPr="00C24436">
        <w:rPr>
          <w:rFonts w:ascii="Times New Roman" w:hAnsi="Times New Roman" w:cs="Times New Roman"/>
          <w:sz w:val="24"/>
          <w:szCs w:val="24"/>
        </w:rPr>
        <w:t>Приложение</w:t>
      </w:r>
    </w:p>
    <w:p w:rsidR="007D54C2" w:rsidRPr="00C24436" w:rsidRDefault="007D54C2" w:rsidP="00C24436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C2443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24436" w:rsidRDefault="00C24436" w:rsidP="00C24436">
      <w:pPr>
        <w:spacing w:after="0" w:line="240" w:lineRule="auto"/>
        <w:jc w:val="right"/>
      </w:pPr>
    </w:p>
    <w:p w:rsidR="00C24436" w:rsidRDefault="007D54C2" w:rsidP="00C24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36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и прогнозная (справочная) оценка расходов </w:t>
      </w:r>
    </w:p>
    <w:p w:rsidR="00C24436" w:rsidRDefault="007D54C2" w:rsidP="00C24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36">
        <w:rPr>
          <w:rFonts w:ascii="Times New Roman" w:hAnsi="Times New Roman" w:cs="Times New Roman"/>
          <w:b/>
          <w:sz w:val="24"/>
          <w:szCs w:val="24"/>
        </w:rPr>
        <w:t xml:space="preserve">федерального, областного и местных бюджетов, бюджетов территориальных государственных внебюджетных фондов, </w:t>
      </w:r>
    </w:p>
    <w:p w:rsidR="00C24436" w:rsidRDefault="007D54C2" w:rsidP="00C24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36">
        <w:rPr>
          <w:rFonts w:ascii="Times New Roman" w:hAnsi="Times New Roman" w:cs="Times New Roman"/>
          <w:b/>
          <w:sz w:val="24"/>
          <w:szCs w:val="24"/>
        </w:rPr>
        <w:t xml:space="preserve">юридических и физических лиц на реализацию муниципальной программы Воробьевского муниципального района </w:t>
      </w:r>
    </w:p>
    <w:p w:rsidR="007D54C2" w:rsidRDefault="007D54C2" w:rsidP="00C24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36">
        <w:rPr>
          <w:rFonts w:ascii="Times New Roman" w:hAnsi="Times New Roman" w:cs="Times New Roman"/>
          <w:b/>
          <w:sz w:val="24"/>
          <w:szCs w:val="24"/>
        </w:rPr>
        <w:t>«Развитие пассажирского транспорта общего пользования Воробьевского муниципального района»</w:t>
      </w:r>
    </w:p>
    <w:p w:rsidR="00C24436" w:rsidRDefault="00C24436" w:rsidP="00C24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977"/>
        <w:gridCol w:w="2551"/>
        <w:gridCol w:w="1134"/>
        <w:gridCol w:w="1027"/>
        <w:gridCol w:w="1010"/>
        <w:gridCol w:w="1010"/>
        <w:gridCol w:w="1010"/>
        <w:gridCol w:w="1010"/>
        <w:gridCol w:w="1010"/>
        <w:gridCol w:w="1010"/>
      </w:tblGrid>
      <w:tr w:rsidR="00E35B4C" w:rsidRPr="00E35B4C" w:rsidTr="00E35B4C">
        <w:trPr>
          <w:trHeight w:val="2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B4C" w:rsidRPr="00E35B4C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Статус</w:t>
            </w:r>
          </w:p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35B4C">
              <w:rPr>
                <w:sz w:val="23"/>
                <w:szCs w:val="23"/>
              </w:rPr>
              <w:br w:type="page"/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муниц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пальной программы, по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программы, основного м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роприятия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ресурсного обеспечения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Оценка расходов, тыс. руб.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E35B4C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2020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пальная программа Воробье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ского м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ниципал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ного ра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й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она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«Развитие пассажирского транспорта общего польз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вания Воробьевского м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ниципального района»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7031,712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418,314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514,642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510,256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2111,0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2155,5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7031,712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418,314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514,642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510,256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2111,0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2155,5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территориальные гос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дарственные внебю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жетные фонды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юридические лица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Основное меропри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тие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пассажирского автомобильного транспорта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территориальные гос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дарственные внебю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жетные фонды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Основное меропри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тие 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экономич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ской устойчивости автом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бильного транспортного предприятия осуществл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ющего деятельность по п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ревозке пассажиров.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7031,712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418,314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514,642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510,256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2111,0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2155,5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территориальные гос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дарственные внебю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жетные фонды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ятие 1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субсидии на компенсацию части п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терь в доходах при пер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возке пассажиров автом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бильным транспортом о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щего пользования по </w:t>
            </w:r>
            <w:proofErr w:type="spellStart"/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вну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римуниципальным</w:t>
            </w:r>
            <w:proofErr w:type="spellEnd"/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мар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рутам регулярных перев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зок в пригородном сообщ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6981,712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418,314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514,642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510,256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2111,0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2105,5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территориальные гос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дарственные внебю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жетные фонды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ятие 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выполнение финансовых обязательств по муниц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пальным контрактам на выполнение работ, связа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ных с осуществлением р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гулярных перевозок пасс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жиров и багажа автом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бильным транспортом по муниципальным маршр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там в пригородном соо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щении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50,0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территориальные гос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дарственные внебю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жетные фонды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35B4C" w:rsidRPr="00E35B4C" w:rsidTr="00E35B4C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4C" w:rsidRPr="00A63ED1" w:rsidRDefault="00E35B4C" w:rsidP="003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19023C" w:rsidRDefault="00C24436">
      <w:pPr>
        <w:jc w:val="both"/>
      </w:pPr>
      <w:r>
        <w:t>.»</w:t>
      </w:r>
    </w:p>
    <w:sectPr w:rsidR="0019023C" w:rsidSect="007D54C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25" w:rsidRDefault="003E3F25">
      <w:pPr>
        <w:spacing w:after="0" w:line="240" w:lineRule="auto"/>
      </w:pPr>
      <w:r>
        <w:separator/>
      </w:r>
    </w:p>
  </w:endnote>
  <w:endnote w:type="continuationSeparator" w:id="0">
    <w:p w:rsidR="003E3F25" w:rsidRDefault="003E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25" w:rsidRDefault="003E3F25">
      <w:pPr>
        <w:spacing w:after="0" w:line="240" w:lineRule="auto"/>
      </w:pPr>
      <w:r>
        <w:separator/>
      </w:r>
    </w:p>
  </w:footnote>
  <w:footnote w:type="continuationSeparator" w:id="0">
    <w:p w:rsidR="003E3F25" w:rsidRDefault="003E3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3C"/>
    <w:rsid w:val="0019023C"/>
    <w:rsid w:val="00326AE2"/>
    <w:rsid w:val="003E3F25"/>
    <w:rsid w:val="00627279"/>
    <w:rsid w:val="00653A13"/>
    <w:rsid w:val="00663A80"/>
    <w:rsid w:val="006C5F6F"/>
    <w:rsid w:val="00797F8E"/>
    <w:rsid w:val="007C7256"/>
    <w:rsid w:val="007D54C2"/>
    <w:rsid w:val="00C24436"/>
    <w:rsid w:val="00C74A25"/>
    <w:rsid w:val="00CF3E45"/>
    <w:rsid w:val="00DC6380"/>
    <w:rsid w:val="00E35B4C"/>
    <w:rsid w:val="00EA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1">
    <w:name w:val="Font Style1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7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1">
    <w:name w:val="Font Style1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7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4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Воробьевский муниципальный район</dc:creator>
  <cp:lastModifiedBy>Камышанов Виктор Григорьевич</cp:lastModifiedBy>
  <cp:revision>5</cp:revision>
  <cp:lastPrinted>2020-03-26T10:26:00Z</cp:lastPrinted>
  <dcterms:created xsi:type="dcterms:W3CDTF">2020-03-26T10:08:00Z</dcterms:created>
  <dcterms:modified xsi:type="dcterms:W3CDTF">2020-05-13T12:18:00Z</dcterms:modified>
</cp:coreProperties>
</file>