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20" w:rsidRPr="002244AD" w:rsidRDefault="000A1EFA" w:rsidP="004B7120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-505460</wp:posOffset>
            </wp:positionV>
            <wp:extent cx="485775" cy="609600"/>
            <wp:effectExtent l="0" t="0" r="9525" b="0"/>
            <wp:wrapTopAndBottom/>
            <wp:docPr id="23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120" w:rsidRPr="002244AD"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4B7120" w:rsidRPr="002244AD" w:rsidRDefault="004B7120" w:rsidP="004B7120">
      <w:pPr>
        <w:jc w:val="center"/>
        <w:rPr>
          <w:rFonts w:ascii="Times New Roman" w:hAnsi="Times New Roman"/>
          <w:b/>
          <w:sz w:val="32"/>
          <w:szCs w:val="32"/>
        </w:rPr>
      </w:pPr>
      <w:r w:rsidRPr="002244AD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4B7120" w:rsidRPr="002244AD" w:rsidRDefault="004B7120" w:rsidP="004B7120">
      <w:pPr>
        <w:jc w:val="center"/>
        <w:rPr>
          <w:rFonts w:ascii="Times New Roman" w:hAnsi="Times New Roman"/>
        </w:rPr>
      </w:pPr>
    </w:p>
    <w:p w:rsidR="004B7120" w:rsidRPr="002244AD" w:rsidRDefault="004B7120" w:rsidP="004B7120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2244AD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2244AD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4B7120" w:rsidRPr="002244AD" w:rsidRDefault="004B7120" w:rsidP="004B7120">
      <w:pPr>
        <w:jc w:val="center"/>
        <w:rPr>
          <w:rFonts w:ascii="Times New Roman" w:hAnsi="Times New Roman"/>
          <w:b/>
          <w:sz w:val="32"/>
        </w:rPr>
      </w:pPr>
    </w:p>
    <w:p w:rsidR="004B7120" w:rsidRPr="002244AD" w:rsidRDefault="004B7120" w:rsidP="004B712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244AD">
        <w:rPr>
          <w:rFonts w:ascii="Times New Roman" w:hAnsi="Times New Roman"/>
          <w:sz w:val="28"/>
          <w:szCs w:val="28"/>
          <w:u w:val="single"/>
        </w:rPr>
        <w:t>от</w:t>
      </w:r>
      <w:r w:rsidR="00B7761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03D0B">
        <w:rPr>
          <w:rFonts w:ascii="Times New Roman" w:hAnsi="Times New Roman"/>
          <w:sz w:val="28"/>
          <w:szCs w:val="28"/>
          <w:u w:val="single"/>
        </w:rPr>
        <w:t xml:space="preserve"> 18  </w:t>
      </w:r>
      <w:r w:rsidR="00454E38">
        <w:rPr>
          <w:rFonts w:ascii="Times New Roman" w:hAnsi="Times New Roman"/>
          <w:sz w:val="28"/>
          <w:szCs w:val="28"/>
          <w:u w:val="single"/>
        </w:rPr>
        <w:t>марта</w:t>
      </w:r>
      <w:r w:rsidR="00B7761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244AD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2244AD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B7761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244AD">
        <w:rPr>
          <w:rFonts w:ascii="Times New Roman" w:hAnsi="Times New Roman"/>
          <w:sz w:val="28"/>
          <w:szCs w:val="28"/>
          <w:u w:val="single"/>
        </w:rPr>
        <w:t>№</w:t>
      </w:r>
      <w:r w:rsidRPr="002244AD">
        <w:rPr>
          <w:rFonts w:ascii="Times New Roman" w:hAnsi="Times New Roman"/>
          <w:sz w:val="28"/>
          <w:szCs w:val="28"/>
          <w:u w:val="single"/>
        </w:rPr>
        <w:tab/>
      </w:r>
      <w:r w:rsidR="00503D0B">
        <w:rPr>
          <w:rFonts w:ascii="Times New Roman" w:hAnsi="Times New Roman"/>
          <w:sz w:val="28"/>
          <w:szCs w:val="28"/>
          <w:u w:val="single"/>
        </w:rPr>
        <w:t xml:space="preserve">  178</w:t>
      </w:r>
      <w:r w:rsidR="00454E38">
        <w:rPr>
          <w:rFonts w:ascii="Times New Roman" w:hAnsi="Times New Roman"/>
          <w:sz w:val="28"/>
          <w:szCs w:val="28"/>
          <w:u w:val="single"/>
        </w:rPr>
        <w:tab/>
      </w:r>
      <w:r w:rsidR="00454E38">
        <w:rPr>
          <w:rFonts w:ascii="Times New Roman" w:hAnsi="Times New Roman"/>
          <w:sz w:val="28"/>
          <w:szCs w:val="28"/>
          <w:u w:val="single"/>
        </w:rPr>
        <w:tab/>
      </w:r>
      <w:r w:rsidR="00454E38">
        <w:rPr>
          <w:rFonts w:ascii="Times New Roman" w:hAnsi="Times New Roman"/>
          <w:sz w:val="28"/>
          <w:szCs w:val="28"/>
          <w:u w:val="single"/>
        </w:rPr>
        <w:tab/>
      </w:r>
      <w:r w:rsidR="00B7761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B7120" w:rsidRDefault="00B7761D" w:rsidP="004B712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4B7120" w:rsidRPr="002244A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  <w:proofErr w:type="gramStart"/>
      <w:r w:rsidR="004B7120" w:rsidRPr="002244AD">
        <w:rPr>
          <w:rFonts w:ascii="Times New Roman" w:hAnsi="Times New Roman"/>
          <w:sz w:val="20"/>
        </w:rPr>
        <w:t>с</w:t>
      </w:r>
      <w:proofErr w:type="gramEnd"/>
      <w:r w:rsidR="004B7120" w:rsidRPr="002244AD">
        <w:rPr>
          <w:rFonts w:ascii="Times New Roman" w:hAnsi="Times New Roman"/>
          <w:sz w:val="20"/>
        </w:rPr>
        <w:t>. Воробьевка</w:t>
      </w:r>
    </w:p>
    <w:p w:rsidR="004B7120" w:rsidRPr="002244AD" w:rsidRDefault="004B7120" w:rsidP="004B7120">
      <w:pPr>
        <w:jc w:val="both"/>
        <w:rPr>
          <w:rFonts w:ascii="Times New Roman" w:hAnsi="Times New Roman"/>
          <w:sz w:val="20"/>
        </w:rPr>
      </w:pPr>
    </w:p>
    <w:p w:rsidR="004B7120" w:rsidRPr="00454E38" w:rsidRDefault="004B7120" w:rsidP="00454E38">
      <w:pPr>
        <w:ind w:right="4818" w:firstLine="57"/>
        <w:rPr>
          <w:rFonts w:ascii="Times New Roman" w:hAnsi="Times New Roman"/>
          <w:b/>
          <w:sz w:val="28"/>
          <w:szCs w:val="28"/>
        </w:rPr>
      </w:pPr>
      <w:r w:rsidRPr="004C6D0E">
        <w:rPr>
          <w:rFonts w:ascii="Times New Roman" w:hAnsi="Times New Roman"/>
          <w:b/>
          <w:kern w:val="28"/>
          <w:sz w:val="28"/>
          <w:szCs w:val="28"/>
        </w:rPr>
        <w:t>Об утверждении муниципальной программы Воробьевского мун</w:t>
      </w:r>
      <w:r w:rsidRPr="004C6D0E">
        <w:rPr>
          <w:rFonts w:ascii="Times New Roman" w:hAnsi="Times New Roman"/>
          <w:b/>
          <w:kern w:val="28"/>
          <w:sz w:val="28"/>
          <w:szCs w:val="28"/>
        </w:rPr>
        <w:t>и</w:t>
      </w:r>
      <w:r w:rsidRPr="004C6D0E">
        <w:rPr>
          <w:rFonts w:ascii="Times New Roman" w:hAnsi="Times New Roman"/>
          <w:b/>
          <w:kern w:val="28"/>
          <w:sz w:val="28"/>
          <w:szCs w:val="28"/>
        </w:rPr>
        <w:t>ципального района</w:t>
      </w:r>
      <w:r w:rsidR="00B7761D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kern w:val="28"/>
          <w:sz w:val="28"/>
          <w:szCs w:val="28"/>
        </w:rPr>
        <w:t>«</w:t>
      </w:r>
      <w:r w:rsidR="00454E38" w:rsidRPr="0050662C">
        <w:rPr>
          <w:rFonts w:ascii="Times New Roman" w:hAnsi="Times New Roman"/>
          <w:b/>
          <w:sz w:val="28"/>
          <w:szCs w:val="28"/>
        </w:rPr>
        <w:t>Экономич</w:t>
      </w:r>
      <w:r w:rsidR="00454E38" w:rsidRPr="0050662C">
        <w:rPr>
          <w:rFonts w:ascii="Times New Roman" w:hAnsi="Times New Roman"/>
          <w:b/>
          <w:sz w:val="28"/>
          <w:szCs w:val="28"/>
        </w:rPr>
        <w:t>е</w:t>
      </w:r>
      <w:r w:rsidR="00454E38" w:rsidRPr="0050662C">
        <w:rPr>
          <w:rFonts w:ascii="Times New Roman" w:hAnsi="Times New Roman"/>
          <w:b/>
          <w:sz w:val="28"/>
          <w:szCs w:val="28"/>
        </w:rPr>
        <w:t>ское развитие и инновационная экономика»</w:t>
      </w:r>
    </w:p>
    <w:p w:rsidR="004B7120" w:rsidRPr="004C6D0E" w:rsidRDefault="004B7120" w:rsidP="00454E38">
      <w:pPr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4B7120" w:rsidRPr="004C6D0E" w:rsidRDefault="004B7120" w:rsidP="004B7120">
      <w:pPr>
        <w:rPr>
          <w:rFonts w:ascii="Times New Roman" w:hAnsi="Times New Roman"/>
          <w:sz w:val="28"/>
          <w:szCs w:val="28"/>
        </w:rPr>
      </w:pPr>
    </w:p>
    <w:p w:rsidR="004B7120" w:rsidRPr="00454E38" w:rsidRDefault="004B7120" w:rsidP="0070380C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C6D0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 w:rsidRPr="004C6D0E">
        <w:rPr>
          <w:rFonts w:ascii="Times New Roman" w:hAnsi="Times New Roman"/>
          <w:sz w:val="28"/>
          <w:szCs w:val="28"/>
        </w:rPr>
        <w:t>е</w:t>
      </w:r>
      <w:r w:rsidRPr="004C6D0E">
        <w:rPr>
          <w:rFonts w:ascii="Times New Roman" w:hAnsi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4C6D0E">
        <w:rPr>
          <w:rFonts w:ascii="Times New Roman" w:hAnsi="Times New Roman"/>
          <w:sz w:val="28"/>
          <w:szCs w:val="28"/>
        </w:rPr>
        <w:t>й</w:t>
      </w:r>
      <w:r w:rsidRPr="004C6D0E">
        <w:rPr>
          <w:rFonts w:ascii="Times New Roman" w:hAnsi="Times New Roman"/>
          <w:sz w:val="28"/>
          <w:szCs w:val="28"/>
        </w:rPr>
        <w:t>она от 18.11.2013 года № 512 «</w:t>
      </w:r>
      <w:r w:rsidRPr="004C6D0E">
        <w:rPr>
          <w:rFonts w:ascii="Times New Roman" w:hAnsi="Times New Roman"/>
          <w:kern w:val="28"/>
          <w:sz w:val="28"/>
          <w:szCs w:val="28"/>
        </w:rPr>
        <w:t>О порядке принятия решений о разработке, р</w:t>
      </w:r>
      <w:r w:rsidRPr="004C6D0E">
        <w:rPr>
          <w:rFonts w:ascii="Times New Roman" w:hAnsi="Times New Roman"/>
          <w:kern w:val="28"/>
          <w:sz w:val="28"/>
          <w:szCs w:val="28"/>
        </w:rPr>
        <w:t>е</w:t>
      </w:r>
      <w:r w:rsidRPr="004C6D0E">
        <w:rPr>
          <w:rFonts w:ascii="Times New Roman" w:hAnsi="Times New Roman"/>
          <w:kern w:val="28"/>
          <w:sz w:val="28"/>
          <w:szCs w:val="28"/>
        </w:rPr>
        <w:t>ализации и оценке эффективности муниципальных программ Воробьевского муниципального района», распоряжением администрации Воробьевского м</w:t>
      </w:r>
      <w:r w:rsidRPr="004C6D0E">
        <w:rPr>
          <w:rFonts w:ascii="Times New Roman" w:hAnsi="Times New Roman"/>
          <w:kern w:val="28"/>
          <w:sz w:val="28"/>
          <w:szCs w:val="28"/>
        </w:rPr>
        <w:t>у</w:t>
      </w:r>
      <w:r w:rsidRPr="004C6D0E">
        <w:rPr>
          <w:rFonts w:ascii="Times New Roman" w:hAnsi="Times New Roman"/>
          <w:kern w:val="28"/>
          <w:sz w:val="28"/>
          <w:szCs w:val="28"/>
        </w:rPr>
        <w:t>ниципального района от 01.10.2013 № 207-р «Об утверждении перечня мун</w:t>
      </w:r>
      <w:r w:rsidRPr="004C6D0E">
        <w:rPr>
          <w:rFonts w:ascii="Times New Roman" w:hAnsi="Times New Roman"/>
          <w:kern w:val="28"/>
          <w:sz w:val="28"/>
          <w:szCs w:val="28"/>
        </w:rPr>
        <w:t>и</w:t>
      </w:r>
      <w:r w:rsidRPr="004C6D0E">
        <w:rPr>
          <w:rFonts w:ascii="Times New Roman" w:hAnsi="Times New Roman"/>
          <w:kern w:val="28"/>
          <w:sz w:val="28"/>
          <w:szCs w:val="28"/>
        </w:rPr>
        <w:t xml:space="preserve">ципальных программ Воробьевского муниципального района» и </w:t>
      </w:r>
      <w:r w:rsidRPr="004C6D0E">
        <w:rPr>
          <w:rFonts w:ascii="Times New Roman" w:hAnsi="Times New Roman"/>
          <w:sz w:val="28"/>
          <w:szCs w:val="28"/>
        </w:rPr>
        <w:t>в целях п</w:t>
      </w:r>
      <w:r w:rsidRPr="004C6D0E">
        <w:rPr>
          <w:rFonts w:ascii="Times New Roman" w:hAnsi="Times New Roman"/>
          <w:sz w:val="28"/>
          <w:szCs w:val="28"/>
        </w:rPr>
        <w:t>о</w:t>
      </w:r>
      <w:r w:rsidRPr="004C6D0E">
        <w:rPr>
          <w:rFonts w:ascii="Times New Roman" w:hAnsi="Times New Roman"/>
          <w:sz w:val="28"/>
          <w:szCs w:val="28"/>
        </w:rPr>
        <w:t xml:space="preserve">вышения эффективности </w:t>
      </w:r>
      <w:r w:rsidRPr="00454E38">
        <w:rPr>
          <w:rFonts w:ascii="Times New Roman" w:hAnsi="Times New Roman"/>
          <w:sz w:val="28"/>
          <w:szCs w:val="28"/>
        </w:rPr>
        <w:t>расходов бюджета Воробьевского муниципального района, администрация</w:t>
      </w:r>
      <w:proofErr w:type="gramEnd"/>
      <w:r w:rsidRPr="00454E38">
        <w:rPr>
          <w:rFonts w:ascii="Times New Roman" w:hAnsi="Times New Roman"/>
          <w:sz w:val="28"/>
          <w:szCs w:val="28"/>
        </w:rPr>
        <w:t xml:space="preserve"> Воробьевского муниципального района </w:t>
      </w:r>
      <w:proofErr w:type="gramStart"/>
      <w:r w:rsidRPr="00454E3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54E38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4B7120" w:rsidRPr="00454E38" w:rsidRDefault="004B7120" w:rsidP="0070380C">
      <w:pPr>
        <w:tabs>
          <w:tab w:val="left" w:pos="-311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E38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Воробьевского муниципального района </w:t>
      </w:r>
      <w:r w:rsidR="00454E38" w:rsidRPr="00454E38">
        <w:rPr>
          <w:rFonts w:ascii="Times New Roman" w:hAnsi="Times New Roman"/>
          <w:kern w:val="28"/>
          <w:sz w:val="28"/>
          <w:szCs w:val="28"/>
        </w:rPr>
        <w:t>«</w:t>
      </w:r>
      <w:r w:rsidR="00454E38" w:rsidRPr="00454E38">
        <w:rPr>
          <w:rFonts w:ascii="Times New Roman" w:hAnsi="Times New Roman"/>
          <w:sz w:val="28"/>
          <w:szCs w:val="28"/>
        </w:rPr>
        <w:t>Экономическое развитие и инновационная экон</w:t>
      </w:r>
      <w:r w:rsidR="00454E38" w:rsidRPr="00454E38">
        <w:rPr>
          <w:rFonts w:ascii="Times New Roman" w:hAnsi="Times New Roman"/>
          <w:sz w:val="28"/>
          <w:szCs w:val="28"/>
        </w:rPr>
        <w:t>о</w:t>
      </w:r>
      <w:r w:rsidR="00454E38" w:rsidRPr="00454E38">
        <w:rPr>
          <w:rFonts w:ascii="Times New Roman" w:hAnsi="Times New Roman"/>
          <w:sz w:val="28"/>
          <w:szCs w:val="28"/>
        </w:rPr>
        <w:t>мика»</w:t>
      </w:r>
      <w:r w:rsidRPr="00454E38">
        <w:rPr>
          <w:rFonts w:ascii="Times New Roman" w:hAnsi="Times New Roman"/>
          <w:sz w:val="28"/>
          <w:szCs w:val="28"/>
        </w:rPr>
        <w:t>.</w:t>
      </w:r>
    </w:p>
    <w:p w:rsidR="004B7120" w:rsidRPr="004C6D0E" w:rsidRDefault="004B7120" w:rsidP="0070380C">
      <w:pPr>
        <w:tabs>
          <w:tab w:val="left" w:pos="-311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6D0E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4B7120" w:rsidRDefault="004B7120" w:rsidP="004B7120">
      <w:pPr>
        <w:tabs>
          <w:tab w:val="left" w:pos="-3119"/>
        </w:tabs>
        <w:ind w:firstLine="993"/>
        <w:rPr>
          <w:rFonts w:ascii="Times New Roman" w:hAnsi="Times New Roman"/>
          <w:sz w:val="28"/>
          <w:szCs w:val="28"/>
        </w:rPr>
      </w:pPr>
    </w:p>
    <w:p w:rsidR="004B7120" w:rsidRPr="004C6D0E" w:rsidRDefault="004B7120" w:rsidP="004B7120">
      <w:pPr>
        <w:tabs>
          <w:tab w:val="left" w:pos="-3119"/>
        </w:tabs>
        <w:ind w:firstLine="993"/>
        <w:rPr>
          <w:rFonts w:ascii="Times New Roman" w:hAnsi="Times New Roman"/>
          <w:sz w:val="28"/>
          <w:szCs w:val="28"/>
        </w:rPr>
      </w:pPr>
    </w:p>
    <w:p w:rsidR="004B7120" w:rsidRPr="004C6D0E" w:rsidRDefault="004B7120" w:rsidP="004B7120">
      <w:pPr>
        <w:rPr>
          <w:rFonts w:ascii="Times New Roman" w:hAnsi="Times New Roman"/>
          <w:sz w:val="28"/>
          <w:szCs w:val="28"/>
        </w:rPr>
      </w:pPr>
      <w:r w:rsidRPr="004C6D0E">
        <w:rPr>
          <w:rFonts w:ascii="Times New Roman" w:hAnsi="Times New Roman"/>
          <w:sz w:val="28"/>
          <w:szCs w:val="28"/>
        </w:rPr>
        <w:t>Глава администрации</w:t>
      </w:r>
    </w:p>
    <w:p w:rsidR="004B7120" w:rsidRDefault="004B7120" w:rsidP="004B7120">
      <w:pPr>
        <w:rPr>
          <w:rFonts w:ascii="Times New Roman" w:hAnsi="Times New Roman"/>
          <w:sz w:val="28"/>
          <w:szCs w:val="28"/>
        </w:rPr>
      </w:pPr>
      <w:r w:rsidRPr="004C6D0E">
        <w:rPr>
          <w:rFonts w:ascii="Times New Roman" w:hAnsi="Times New Roman"/>
          <w:sz w:val="28"/>
          <w:szCs w:val="28"/>
        </w:rPr>
        <w:t>муниципального района</w:t>
      </w:r>
      <w:r w:rsidRPr="004C6D0E">
        <w:rPr>
          <w:rFonts w:ascii="Times New Roman" w:hAnsi="Times New Roman"/>
          <w:sz w:val="28"/>
          <w:szCs w:val="28"/>
        </w:rPr>
        <w:tab/>
      </w:r>
      <w:r w:rsidR="00B7761D">
        <w:rPr>
          <w:rFonts w:ascii="Times New Roman" w:hAnsi="Times New Roman"/>
          <w:sz w:val="28"/>
          <w:szCs w:val="28"/>
        </w:rPr>
        <w:t xml:space="preserve"> </w:t>
      </w:r>
      <w:r w:rsidRPr="004C6D0E">
        <w:rPr>
          <w:rFonts w:ascii="Times New Roman" w:hAnsi="Times New Roman"/>
          <w:sz w:val="28"/>
          <w:szCs w:val="28"/>
        </w:rPr>
        <w:tab/>
      </w:r>
      <w:r w:rsidR="000C5E3B">
        <w:rPr>
          <w:rFonts w:ascii="Times New Roman" w:hAnsi="Times New Roman"/>
          <w:sz w:val="28"/>
          <w:szCs w:val="28"/>
        </w:rPr>
        <w:tab/>
      </w:r>
      <w:r w:rsidR="000C5E3B">
        <w:rPr>
          <w:rFonts w:ascii="Times New Roman" w:hAnsi="Times New Roman"/>
          <w:sz w:val="28"/>
          <w:szCs w:val="28"/>
        </w:rPr>
        <w:tab/>
      </w:r>
      <w:r w:rsidR="000C5E3B">
        <w:rPr>
          <w:rFonts w:ascii="Times New Roman" w:hAnsi="Times New Roman"/>
          <w:sz w:val="28"/>
          <w:szCs w:val="28"/>
        </w:rPr>
        <w:tab/>
      </w:r>
      <w:r w:rsidR="000C5E3B">
        <w:rPr>
          <w:rFonts w:ascii="Times New Roman" w:hAnsi="Times New Roman"/>
          <w:sz w:val="28"/>
          <w:szCs w:val="28"/>
        </w:rPr>
        <w:tab/>
      </w:r>
      <w:r w:rsidRPr="004C6D0E">
        <w:rPr>
          <w:rFonts w:ascii="Times New Roman" w:hAnsi="Times New Roman"/>
          <w:sz w:val="28"/>
          <w:szCs w:val="28"/>
        </w:rPr>
        <w:t>М.П. Гордиенко</w:t>
      </w:r>
    </w:p>
    <w:p w:rsidR="004B7120" w:rsidRDefault="004B7120" w:rsidP="004B71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Default="004B7120" w:rsidP="004B7120">
      <w:pPr>
        <w:jc w:val="both"/>
        <w:rPr>
          <w:rFonts w:ascii="Times New Roman" w:hAnsi="Times New Roman"/>
        </w:rPr>
      </w:pPr>
    </w:p>
    <w:p w:rsidR="004B7120" w:rsidRPr="0092189A" w:rsidRDefault="004B7120" w:rsidP="004B7120">
      <w:pPr>
        <w:jc w:val="both"/>
        <w:rPr>
          <w:rFonts w:ascii="Times New Roman" w:hAnsi="Times New Roman"/>
        </w:rPr>
      </w:pPr>
    </w:p>
    <w:p w:rsidR="004B7120" w:rsidRPr="0092189A" w:rsidRDefault="004B7120" w:rsidP="00454E38">
      <w:pPr>
        <w:jc w:val="both"/>
        <w:rPr>
          <w:rFonts w:ascii="Times New Roman" w:hAnsi="Times New Roman"/>
        </w:rPr>
      </w:pPr>
      <w:r w:rsidRPr="0092189A">
        <w:rPr>
          <w:rFonts w:ascii="Times New Roman" w:hAnsi="Times New Roman"/>
        </w:rPr>
        <w:t xml:space="preserve">Начальник отдела по экономике </w:t>
      </w:r>
    </w:p>
    <w:p w:rsidR="004B7120" w:rsidRPr="0092189A" w:rsidRDefault="004B7120" w:rsidP="00454E38">
      <w:pPr>
        <w:jc w:val="both"/>
        <w:rPr>
          <w:rFonts w:ascii="Times New Roman" w:hAnsi="Times New Roman"/>
        </w:rPr>
      </w:pPr>
      <w:r w:rsidRPr="0092189A">
        <w:rPr>
          <w:rFonts w:ascii="Times New Roman" w:hAnsi="Times New Roman"/>
        </w:rPr>
        <w:t xml:space="preserve">и управлению </w:t>
      </w:r>
      <w:proofErr w:type="gramStart"/>
      <w:r w:rsidRPr="0092189A">
        <w:rPr>
          <w:rFonts w:ascii="Times New Roman" w:hAnsi="Times New Roman"/>
        </w:rPr>
        <w:t>муниципальным</w:t>
      </w:r>
      <w:proofErr w:type="gramEnd"/>
      <w:r w:rsidRPr="0092189A">
        <w:rPr>
          <w:rFonts w:ascii="Times New Roman" w:hAnsi="Times New Roman"/>
        </w:rPr>
        <w:t xml:space="preserve"> </w:t>
      </w:r>
    </w:p>
    <w:p w:rsidR="004B7120" w:rsidRPr="0092189A" w:rsidRDefault="004B7120" w:rsidP="00454E38">
      <w:pPr>
        <w:jc w:val="both"/>
        <w:rPr>
          <w:rFonts w:ascii="Times New Roman" w:hAnsi="Times New Roman"/>
        </w:rPr>
      </w:pPr>
      <w:r w:rsidRPr="0092189A">
        <w:rPr>
          <w:rFonts w:ascii="Times New Roman" w:hAnsi="Times New Roman"/>
        </w:rPr>
        <w:t>имуществом</w:t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proofErr w:type="spellStart"/>
      <w:r w:rsidRPr="0092189A">
        <w:rPr>
          <w:rFonts w:ascii="Times New Roman" w:hAnsi="Times New Roman"/>
        </w:rPr>
        <w:t>Е.А.Котенкова</w:t>
      </w:r>
      <w:proofErr w:type="spellEnd"/>
    </w:p>
    <w:p w:rsidR="004B7120" w:rsidRDefault="004B7120" w:rsidP="00454E38">
      <w:pPr>
        <w:rPr>
          <w:rFonts w:ascii="Times New Roman" w:hAnsi="Times New Roman"/>
        </w:rPr>
      </w:pPr>
    </w:p>
    <w:p w:rsidR="004B7120" w:rsidRDefault="004B7120" w:rsidP="00454E38">
      <w:pPr>
        <w:rPr>
          <w:rFonts w:ascii="Times New Roman" w:hAnsi="Times New Roman"/>
        </w:rPr>
      </w:pPr>
    </w:p>
    <w:p w:rsidR="004B7120" w:rsidRPr="0092189A" w:rsidRDefault="004B7120" w:rsidP="00454E38">
      <w:pPr>
        <w:rPr>
          <w:rFonts w:ascii="Times New Roman" w:hAnsi="Times New Roman"/>
        </w:rPr>
      </w:pPr>
      <w:r w:rsidRPr="0092189A">
        <w:rPr>
          <w:rFonts w:ascii="Times New Roman" w:hAnsi="Times New Roman"/>
        </w:rPr>
        <w:t xml:space="preserve">Начальник юридического отдела </w:t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r w:rsidRPr="0092189A">
        <w:rPr>
          <w:rFonts w:ascii="Times New Roman" w:hAnsi="Times New Roman"/>
        </w:rPr>
        <w:tab/>
      </w:r>
      <w:proofErr w:type="spellStart"/>
      <w:r w:rsidRPr="0092189A">
        <w:rPr>
          <w:rFonts w:ascii="Times New Roman" w:hAnsi="Times New Roman"/>
        </w:rPr>
        <w:t>В.Г.Камышанов</w:t>
      </w:r>
      <w:proofErr w:type="spellEnd"/>
    </w:p>
    <w:p w:rsidR="004B7120" w:rsidRDefault="004B7120" w:rsidP="00454E38">
      <w:pPr>
        <w:rPr>
          <w:rFonts w:ascii="Times New Roman" w:hAnsi="Times New Roman"/>
          <w:sz w:val="28"/>
          <w:szCs w:val="28"/>
        </w:rPr>
      </w:pPr>
    </w:p>
    <w:p w:rsidR="00953271" w:rsidRPr="0050662C" w:rsidRDefault="004B7120" w:rsidP="0095327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3271" w:rsidRPr="0050662C" w:rsidRDefault="00953271" w:rsidP="00D83630">
      <w:pPr>
        <w:jc w:val="right"/>
        <w:rPr>
          <w:rFonts w:ascii="Times New Roman" w:hAnsi="Times New Roman"/>
          <w:sz w:val="28"/>
          <w:szCs w:val="28"/>
        </w:rPr>
      </w:pPr>
      <w:r w:rsidRPr="0050662C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953271" w:rsidRPr="0050662C" w:rsidRDefault="00953271" w:rsidP="00D83630">
      <w:pPr>
        <w:jc w:val="right"/>
        <w:rPr>
          <w:rFonts w:ascii="Times New Roman" w:hAnsi="Times New Roman"/>
          <w:sz w:val="28"/>
          <w:szCs w:val="28"/>
        </w:rPr>
      </w:pPr>
      <w:r w:rsidRPr="0050662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53271" w:rsidRPr="0050662C" w:rsidRDefault="0031550E" w:rsidP="00D83630">
      <w:pPr>
        <w:jc w:val="right"/>
        <w:rPr>
          <w:rFonts w:ascii="Times New Roman" w:hAnsi="Times New Roman"/>
          <w:sz w:val="28"/>
          <w:szCs w:val="28"/>
        </w:rPr>
      </w:pPr>
      <w:r w:rsidRPr="0050662C">
        <w:rPr>
          <w:rFonts w:ascii="Times New Roman" w:hAnsi="Times New Roman"/>
          <w:sz w:val="28"/>
          <w:szCs w:val="28"/>
        </w:rPr>
        <w:t>Воробьев</w:t>
      </w:r>
      <w:r w:rsidR="00953271" w:rsidRPr="0050662C">
        <w:rPr>
          <w:rFonts w:ascii="Times New Roman" w:hAnsi="Times New Roman"/>
          <w:sz w:val="28"/>
          <w:szCs w:val="28"/>
        </w:rPr>
        <w:t>ского муниципального района</w:t>
      </w:r>
    </w:p>
    <w:p w:rsidR="00953271" w:rsidRPr="0050662C" w:rsidRDefault="006F77C8" w:rsidP="00D83630">
      <w:pPr>
        <w:jc w:val="right"/>
        <w:rPr>
          <w:rFonts w:ascii="Times New Roman" w:hAnsi="Times New Roman"/>
          <w:sz w:val="28"/>
          <w:szCs w:val="28"/>
        </w:rPr>
      </w:pPr>
      <w:r w:rsidRPr="0050662C">
        <w:rPr>
          <w:rFonts w:ascii="Times New Roman" w:hAnsi="Times New Roman"/>
          <w:sz w:val="28"/>
          <w:szCs w:val="28"/>
        </w:rPr>
        <w:t xml:space="preserve">от </w:t>
      </w:r>
      <w:r w:rsidR="00503D0B">
        <w:rPr>
          <w:rFonts w:ascii="Times New Roman" w:hAnsi="Times New Roman"/>
          <w:sz w:val="28"/>
          <w:szCs w:val="28"/>
        </w:rPr>
        <w:t>18.</w:t>
      </w:r>
      <w:r w:rsidRPr="0050662C">
        <w:rPr>
          <w:rFonts w:ascii="Times New Roman" w:hAnsi="Times New Roman"/>
          <w:sz w:val="28"/>
          <w:szCs w:val="28"/>
        </w:rPr>
        <w:t>03.2020</w:t>
      </w:r>
      <w:r w:rsidR="006304B9" w:rsidRPr="0050662C">
        <w:rPr>
          <w:rFonts w:ascii="Times New Roman" w:hAnsi="Times New Roman"/>
          <w:sz w:val="28"/>
          <w:szCs w:val="28"/>
        </w:rPr>
        <w:t xml:space="preserve"> г. № </w:t>
      </w:r>
      <w:r w:rsidR="00503D0B">
        <w:rPr>
          <w:rFonts w:ascii="Times New Roman" w:hAnsi="Times New Roman"/>
          <w:sz w:val="28"/>
          <w:szCs w:val="28"/>
        </w:rPr>
        <w:t>178</w:t>
      </w:r>
    </w:p>
    <w:p w:rsidR="00953271" w:rsidRPr="0050662C" w:rsidRDefault="00953271" w:rsidP="00D8363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53271" w:rsidRPr="0050662C" w:rsidRDefault="00953271" w:rsidP="00D8363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662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53271" w:rsidRPr="0050662C" w:rsidRDefault="0031550E" w:rsidP="00D83630">
      <w:pPr>
        <w:ind w:firstLine="57"/>
        <w:jc w:val="center"/>
        <w:rPr>
          <w:rFonts w:ascii="Times New Roman" w:hAnsi="Times New Roman"/>
          <w:b/>
          <w:sz w:val="28"/>
          <w:szCs w:val="28"/>
        </w:rPr>
      </w:pPr>
      <w:r w:rsidRPr="0050662C">
        <w:rPr>
          <w:rFonts w:ascii="Times New Roman" w:hAnsi="Times New Roman"/>
          <w:b/>
          <w:sz w:val="28"/>
          <w:szCs w:val="28"/>
        </w:rPr>
        <w:t>Воробьев</w:t>
      </w:r>
      <w:r w:rsidR="00953271" w:rsidRPr="0050662C">
        <w:rPr>
          <w:rFonts w:ascii="Times New Roman" w:hAnsi="Times New Roman"/>
          <w:b/>
          <w:sz w:val="28"/>
          <w:szCs w:val="28"/>
        </w:rPr>
        <w:t xml:space="preserve">ского муниципального района </w:t>
      </w:r>
    </w:p>
    <w:p w:rsidR="00953271" w:rsidRPr="0050662C" w:rsidRDefault="00953271" w:rsidP="00D83630">
      <w:pPr>
        <w:ind w:firstLine="57"/>
        <w:jc w:val="center"/>
        <w:rPr>
          <w:rFonts w:ascii="Times New Roman" w:hAnsi="Times New Roman"/>
          <w:b/>
          <w:sz w:val="28"/>
          <w:szCs w:val="28"/>
        </w:rPr>
      </w:pPr>
      <w:r w:rsidRPr="0050662C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экономика»</w:t>
      </w:r>
    </w:p>
    <w:p w:rsidR="00953271" w:rsidRPr="0050662C" w:rsidRDefault="00953271" w:rsidP="00D836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1B19" w:rsidRPr="00227AF6" w:rsidRDefault="00491B19" w:rsidP="00D8363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27AF6">
        <w:rPr>
          <w:rFonts w:ascii="Times New Roman" w:hAnsi="Times New Roman" w:cs="Times New Roman"/>
          <w:b/>
          <w:sz w:val="28"/>
          <w:szCs w:val="28"/>
        </w:rPr>
        <w:t>ПАСПОРТ</w:t>
      </w:r>
      <w:r w:rsidR="00933889" w:rsidRPr="00227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B19" w:rsidRPr="00227AF6" w:rsidRDefault="00285998" w:rsidP="00D836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F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C58F4" w:rsidRPr="00227AF6">
        <w:rPr>
          <w:rFonts w:ascii="Times New Roman" w:hAnsi="Times New Roman" w:cs="Times New Roman"/>
          <w:b/>
          <w:sz w:val="28"/>
          <w:szCs w:val="28"/>
        </w:rPr>
        <w:t>программы Воробьев</w:t>
      </w:r>
      <w:r w:rsidRPr="00227AF6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района </w:t>
      </w:r>
    </w:p>
    <w:p w:rsidR="00491B19" w:rsidRPr="00227AF6" w:rsidRDefault="00491B19" w:rsidP="00D836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F6">
        <w:rPr>
          <w:rFonts w:ascii="Times New Roman" w:hAnsi="Times New Roman" w:cs="Times New Roman"/>
          <w:b/>
          <w:sz w:val="28"/>
          <w:szCs w:val="28"/>
        </w:rPr>
        <w:t xml:space="preserve">«Экономическое развитие и инновационная экономика» </w:t>
      </w:r>
    </w:p>
    <w:p w:rsidR="00491B19" w:rsidRPr="00020D96" w:rsidRDefault="00491B19" w:rsidP="00D836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Look w:val="00A0" w:firstRow="1" w:lastRow="0" w:firstColumn="1" w:lastColumn="0" w:noHBand="0" w:noVBand="0"/>
      </w:tblPr>
      <w:tblGrid>
        <w:gridCol w:w="3794"/>
        <w:gridCol w:w="5719"/>
      </w:tblGrid>
      <w:tr w:rsidR="00491B19" w:rsidRPr="000D052F" w:rsidTr="00227AF6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19" w:rsidRPr="000D052F" w:rsidRDefault="00491B19" w:rsidP="00D83630">
            <w:pPr>
              <w:rPr>
                <w:rFonts w:ascii="Times New Roman" w:hAnsi="Times New Roman"/>
                <w:sz w:val="28"/>
                <w:szCs w:val="28"/>
              </w:rPr>
            </w:pPr>
            <w:r w:rsidRPr="000D052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285998" w:rsidRPr="000D052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933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B19" w:rsidRPr="000D052F" w:rsidRDefault="00EC58F4" w:rsidP="00D836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Воробьев</w:t>
            </w:r>
            <w:r w:rsidR="00285998"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>ского муниципал</w:t>
            </w:r>
            <w:r w:rsidR="00285998"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285998"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ного района (отдел </w:t>
            </w:r>
            <w:r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285998"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>экономик</w:t>
            </w:r>
            <w:r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>е и управл</w:t>
            </w:r>
            <w:r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>нию</w:t>
            </w:r>
            <w:r w:rsidR="00285998"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муниципальным имуществом)</w:t>
            </w:r>
          </w:p>
        </w:tc>
      </w:tr>
      <w:tr w:rsidR="00491B19" w:rsidRPr="000D052F" w:rsidTr="00227AF6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19" w:rsidRPr="000D052F" w:rsidRDefault="00491B19" w:rsidP="00D83630">
            <w:pPr>
              <w:rPr>
                <w:rFonts w:ascii="Times New Roman" w:hAnsi="Times New Roman"/>
                <w:sz w:val="28"/>
                <w:szCs w:val="28"/>
              </w:rPr>
            </w:pPr>
            <w:r w:rsidRPr="000D052F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="00285998" w:rsidRPr="000D052F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B19" w:rsidRPr="000D052F" w:rsidRDefault="00EC58F4" w:rsidP="00D836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экономике и управлению </w:t>
            </w:r>
            <w:r w:rsidR="00285998"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>муниц</w:t>
            </w:r>
            <w:r w:rsidR="00285998"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285998"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пальным имуществом, финансовый отдел администрации </w:t>
            </w:r>
            <w:r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>Воробьев</w:t>
            </w:r>
            <w:r w:rsidR="00285998"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>ского муниципал</w:t>
            </w:r>
            <w:r w:rsidR="00285998"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285998"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>ного района</w:t>
            </w:r>
          </w:p>
        </w:tc>
      </w:tr>
      <w:tr w:rsidR="00491B19" w:rsidRPr="000D052F" w:rsidTr="00227AF6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19" w:rsidRPr="000D052F" w:rsidRDefault="00491B19" w:rsidP="00D83630">
            <w:pPr>
              <w:rPr>
                <w:rFonts w:ascii="Times New Roman" w:hAnsi="Times New Roman"/>
                <w:sz w:val="28"/>
                <w:szCs w:val="28"/>
              </w:rPr>
            </w:pPr>
            <w:r w:rsidRPr="000D052F">
              <w:rPr>
                <w:rFonts w:ascii="Times New Roman" w:hAnsi="Times New Roman"/>
                <w:sz w:val="28"/>
                <w:szCs w:val="28"/>
              </w:rPr>
              <w:t xml:space="preserve">Основные разработчики </w:t>
            </w:r>
            <w:r w:rsidR="00285998" w:rsidRPr="000D052F">
              <w:rPr>
                <w:rFonts w:ascii="Times New Roman" w:hAnsi="Times New Roman"/>
                <w:sz w:val="28"/>
                <w:szCs w:val="28"/>
              </w:rPr>
              <w:t>м</w:t>
            </w:r>
            <w:r w:rsidR="00285998" w:rsidRPr="000D052F">
              <w:rPr>
                <w:rFonts w:ascii="Times New Roman" w:hAnsi="Times New Roman"/>
                <w:sz w:val="28"/>
                <w:szCs w:val="28"/>
              </w:rPr>
              <w:t>у</w:t>
            </w:r>
            <w:r w:rsidR="00285998" w:rsidRPr="000D052F">
              <w:rPr>
                <w:rFonts w:ascii="Times New Roman" w:hAnsi="Times New Roman"/>
                <w:sz w:val="28"/>
                <w:szCs w:val="28"/>
              </w:rPr>
              <w:t>ниципальной</w:t>
            </w:r>
            <w:r w:rsidR="00933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B19" w:rsidRPr="000D052F" w:rsidRDefault="00EC58F4" w:rsidP="00D83630">
            <w:pPr>
              <w:rPr>
                <w:rFonts w:ascii="Times New Roman" w:hAnsi="Times New Roman"/>
                <w:sz w:val="28"/>
                <w:szCs w:val="28"/>
              </w:rPr>
            </w:pPr>
            <w:r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экономике и управлению </w:t>
            </w:r>
            <w:r w:rsidR="00581151"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>муниц</w:t>
            </w:r>
            <w:r w:rsidR="00581151"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581151"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>пальным имуществом</w:t>
            </w:r>
            <w:r w:rsidR="001A0BC2"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81151"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r w:rsidR="009338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>Вор</w:t>
            </w:r>
            <w:r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>бьев</w:t>
            </w:r>
            <w:r w:rsidR="00285998" w:rsidRPr="000D052F">
              <w:rPr>
                <w:rFonts w:ascii="Times New Roman" w:hAnsi="Times New Roman"/>
                <w:color w:val="000000"/>
                <w:sz w:val="28"/>
                <w:szCs w:val="28"/>
              </w:rPr>
              <w:t>ского муниципального района</w:t>
            </w:r>
          </w:p>
        </w:tc>
      </w:tr>
      <w:tr w:rsidR="00491B19" w:rsidRPr="000D052F" w:rsidTr="00227AF6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19" w:rsidRPr="000D052F" w:rsidRDefault="00491B19" w:rsidP="00D83630">
            <w:pPr>
              <w:rPr>
                <w:rFonts w:ascii="Times New Roman" w:hAnsi="Times New Roman"/>
                <w:sz w:val="28"/>
                <w:szCs w:val="28"/>
              </w:rPr>
            </w:pPr>
            <w:r w:rsidRPr="000D052F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285998" w:rsidRPr="000D052F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="00285998" w:rsidRPr="000D052F">
              <w:rPr>
                <w:rFonts w:ascii="Times New Roman" w:hAnsi="Times New Roman"/>
                <w:sz w:val="28"/>
                <w:szCs w:val="28"/>
              </w:rPr>
              <w:t>ь</w:t>
            </w:r>
            <w:r w:rsidR="00285998" w:rsidRPr="000D052F">
              <w:rPr>
                <w:rFonts w:ascii="Times New Roman" w:hAnsi="Times New Roman"/>
                <w:sz w:val="28"/>
                <w:szCs w:val="28"/>
              </w:rPr>
              <w:t>ной</w:t>
            </w:r>
            <w:r w:rsidR="00933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B19" w:rsidRPr="000D052F" w:rsidRDefault="00285998" w:rsidP="00D83630">
            <w:pPr>
              <w:tabs>
                <w:tab w:val="left" w:pos="459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0D052F">
              <w:rPr>
                <w:rFonts w:ascii="Times New Roman" w:hAnsi="Times New Roman"/>
                <w:sz w:val="28"/>
                <w:szCs w:val="28"/>
              </w:rPr>
              <w:t>1</w:t>
            </w:r>
            <w:r w:rsidR="00491B19" w:rsidRPr="000D052F">
              <w:rPr>
                <w:rFonts w:ascii="Times New Roman" w:hAnsi="Times New Roman"/>
                <w:sz w:val="28"/>
                <w:szCs w:val="28"/>
              </w:rPr>
              <w:t>. Развитие и поддержка малого</w:t>
            </w:r>
            <w:r w:rsidR="006304B9" w:rsidRPr="000D052F"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предпринимательства.</w:t>
            </w:r>
          </w:p>
          <w:p w:rsidR="00491B19" w:rsidRPr="000D052F" w:rsidRDefault="00581151" w:rsidP="00D83630">
            <w:pPr>
              <w:tabs>
                <w:tab w:val="left" w:pos="459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0D052F">
              <w:rPr>
                <w:rFonts w:ascii="Times New Roman" w:hAnsi="Times New Roman"/>
                <w:sz w:val="28"/>
                <w:szCs w:val="28"/>
              </w:rPr>
              <w:t>2. Управление муниципальным имуществом</w:t>
            </w:r>
            <w:r w:rsidR="00074E36" w:rsidRPr="000D05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1B19" w:rsidRPr="000D052F" w:rsidTr="00227AF6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19" w:rsidRPr="000D052F" w:rsidRDefault="00491B19" w:rsidP="00D83630">
            <w:pPr>
              <w:rPr>
                <w:rFonts w:ascii="Times New Roman" w:hAnsi="Times New Roman"/>
                <w:sz w:val="28"/>
                <w:szCs w:val="28"/>
              </w:rPr>
            </w:pPr>
            <w:r w:rsidRPr="000D052F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EE2C0B" w:rsidRPr="000D052F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о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B19" w:rsidRPr="000D052F" w:rsidRDefault="00491B19" w:rsidP="00D83630">
            <w:pPr>
              <w:rPr>
                <w:rFonts w:ascii="Times New Roman" w:hAnsi="Times New Roman"/>
                <w:sz w:val="28"/>
                <w:szCs w:val="28"/>
              </w:rPr>
            </w:pPr>
            <w:r w:rsidRPr="000D052F">
              <w:rPr>
                <w:rFonts w:ascii="Times New Roman" w:hAnsi="Times New Roman"/>
                <w:sz w:val="28"/>
                <w:szCs w:val="28"/>
              </w:rPr>
              <w:t>1. Создание благоприятного предприним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а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тельского климата и условий для ведения бизнеса.</w:t>
            </w:r>
          </w:p>
          <w:p w:rsidR="00491B19" w:rsidRPr="000D052F" w:rsidRDefault="008059E0" w:rsidP="00D836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052F">
              <w:rPr>
                <w:rFonts w:ascii="Times New Roman" w:hAnsi="Times New Roman"/>
                <w:sz w:val="28"/>
                <w:szCs w:val="28"/>
              </w:rPr>
              <w:t>2</w:t>
            </w:r>
            <w:r w:rsidR="00491B19" w:rsidRPr="000D052F">
              <w:rPr>
                <w:rFonts w:ascii="Times New Roman" w:hAnsi="Times New Roman"/>
                <w:sz w:val="28"/>
                <w:szCs w:val="28"/>
              </w:rPr>
              <w:t xml:space="preserve">. Повышение эффективности 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ь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ного</w:t>
            </w:r>
            <w:r w:rsidR="00491B19" w:rsidRPr="000D052F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 w:rsidR="00F4176B" w:rsidRPr="000D052F">
              <w:rPr>
                <w:rFonts w:ascii="Times New Roman" w:hAnsi="Times New Roman"/>
                <w:sz w:val="28"/>
                <w:szCs w:val="28"/>
              </w:rPr>
              <w:t>, в том числе имуществе</w:t>
            </w:r>
            <w:r w:rsidR="00F4176B" w:rsidRPr="000D052F">
              <w:rPr>
                <w:rFonts w:ascii="Times New Roman" w:hAnsi="Times New Roman"/>
                <w:sz w:val="28"/>
                <w:szCs w:val="28"/>
              </w:rPr>
              <w:t>н</w:t>
            </w:r>
            <w:r w:rsidR="00F4176B" w:rsidRPr="000D052F">
              <w:rPr>
                <w:rFonts w:ascii="Times New Roman" w:hAnsi="Times New Roman"/>
                <w:sz w:val="28"/>
                <w:szCs w:val="28"/>
              </w:rPr>
              <w:t>ным комплексом и земельными ресурсами.</w:t>
            </w:r>
          </w:p>
        </w:tc>
      </w:tr>
      <w:tr w:rsidR="00491B19" w:rsidRPr="000D052F" w:rsidTr="00227AF6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19" w:rsidRPr="000D052F" w:rsidRDefault="00491B19" w:rsidP="00D83630">
            <w:pPr>
              <w:rPr>
                <w:rFonts w:ascii="Times New Roman" w:hAnsi="Times New Roman"/>
                <w:sz w:val="28"/>
                <w:szCs w:val="28"/>
              </w:rPr>
            </w:pPr>
            <w:r w:rsidRPr="000D052F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8059E0" w:rsidRPr="000D052F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о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B19" w:rsidRPr="000D052F" w:rsidRDefault="00491B19" w:rsidP="00D83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привлечения инв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стиций в экономику </w:t>
            </w:r>
            <w:r w:rsidR="00EC58F4" w:rsidRPr="000D052F">
              <w:rPr>
                <w:rFonts w:ascii="Times New Roman" w:hAnsi="Times New Roman" w:cs="Times New Roman"/>
                <w:sz w:val="28"/>
                <w:szCs w:val="28"/>
              </w:rPr>
              <w:t>Воробьевс</w:t>
            </w:r>
            <w:r w:rsidR="008059E0" w:rsidRPr="000D052F">
              <w:rPr>
                <w:rFonts w:ascii="Times New Roman" w:hAnsi="Times New Roman" w:cs="Times New Roman"/>
                <w:sz w:val="28"/>
                <w:szCs w:val="28"/>
              </w:rPr>
              <w:t>кого муниц</w:t>
            </w:r>
            <w:r w:rsidR="008059E0" w:rsidRPr="000D05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59E0" w:rsidRPr="000D052F">
              <w:rPr>
                <w:rFonts w:ascii="Times New Roman" w:hAnsi="Times New Roman" w:cs="Times New Roman"/>
                <w:sz w:val="28"/>
                <w:szCs w:val="28"/>
              </w:rPr>
              <w:t>пального района.</w:t>
            </w:r>
          </w:p>
          <w:p w:rsidR="00491B19" w:rsidRPr="000D052F" w:rsidRDefault="008059E0" w:rsidP="00D83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B19" w:rsidRPr="000D052F">
              <w:rPr>
                <w:rFonts w:ascii="Times New Roman" w:hAnsi="Times New Roman" w:cs="Times New Roman"/>
                <w:sz w:val="28"/>
                <w:szCs w:val="28"/>
              </w:rPr>
              <w:t>. Повышение предпринимательской акти</w:t>
            </w:r>
            <w:r w:rsidR="00491B19" w:rsidRPr="000D05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1B19" w:rsidRPr="000D052F">
              <w:rPr>
                <w:rFonts w:ascii="Times New Roman" w:hAnsi="Times New Roman" w:cs="Times New Roman"/>
                <w:sz w:val="28"/>
                <w:szCs w:val="28"/>
              </w:rPr>
              <w:t>ности и развитие малого и среднего предпр</w:t>
            </w:r>
            <w:r w:rsidR="00491B19" w:rsidRPr="000D05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1B19" w:rsidRPr="000D052F">
              <w:rPr>
                <w:rFonts w:ascii="Times New Roman" w:hAnsi="Times New Roman" w:cs="Times New Roman"/>
                <w:sz w:val="28"/>
                <w:szCs w:val="28"/>
              </w:rPr>
              <w:t>нимательства.</w:t>
            </w:r>
          </w:p>
          <w:p w:rsidR="00491B19" w:rsidRPr="000D052F" w:rsidRDefault="001A0BC2" w:rsidP="00D8363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использования имущества Воробьевского муниципального района; разграничение прав собственности на землю.</w:t>
            </w:r>
          </w:p>
        </w:tc>
      </w:tr>
      <w:tr w:rsidR="00491B19" w:rsidRPr="000D052F" w:rsidTr="00227AF6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19" w:rsidRPr="000D052F" w:rsidRDefault="00491B19" w:rsidP="00D83630">
            <w:pPr>
              <w:rPr>
                <w:rFonts w:ascii="Times New Roman" w:hAnsi="Times New Roman"/>
                <w:sz w:val="28"/>
                <w:szCs w:val="28"/>
              </w:rPr>
            </w:pPr>
            <w:r w:rsidRPr="000D052F">
              <w:rPr>
                <w:rFonts w:ascii="Times New Roman" w:hAnsi="Times New Roman"/>
                <w:sz w:val="28"/>
                <w:szCs w:val="28"/>
              </w:rPr>
              <w:t>Целевые индикаторы и пок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а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 xml:space="preserve">затели </w:t>
            </w:r>
            <w:r w:rsidR="008059E0" w:rsidRPr="000D052F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о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4B9" w:rsidRPr="000D052F" w:rsidRDefault="008059E0" w:rsidP="00B776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52F">
              <w:rPr>
                <w:rFonts w:ascii="Times New Roman" w:hAnsi="Times New Roman"/>
                <w:sz w:val="28"/>
                <w:szCs w:val="28"/>
              </w:rPr>
              <w:t>1</w:t>
            </w:r>
            <w:r w:rsidR="00491B19" w:rsidRPr="000D052F">
              <w:rPr>
                <w:rFonts w:ascii="Times New Roman" w:hAnsi="Times New Roman"/>
                <w:sz w:val="28"/>
                <w:szCs w:val="28"/>
              </w:rPr>
              <w:t>. Объем инвестиций в основной капитал</w:t>
            </w:r>
            <w:r w:rsidR="004D25DC" w:rsidRPr="000D05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1B19" w:rsidRPr="000D052F" w:rsidTr="00227AF6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19" w:rsidRPr="000D052F" w:rsidRDefault="00491B19" w:rsidP="00D83630">
            <w:pPr>
              <w:rPr>
                <w:rFonts w:ascii="Times New Roman" w:hAnsi="Times New Roman"/>
                <w:sz w:val="28"/>
                <w:szCs w:val="28"/>
              </w:rPr>
            </w:pPr>
            <w:r w:rsidRPr="000D05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8059E0" w:rsidRPr="000D052F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19" w:rsidRPr="000D052F" w:rsidRDefault="008F0130" w:rsidP="00D83630">
            <w:pPr>
              <w:rPr>
                <w:rFonts w:ascii="Times New Roman" w:hAnsi="Times New Roman"/>
                <w:sz w:val="28"/>
                <w:szCs w:val="28"/>
              </w:rPr>
            </w:pPr>
            <w:r w:rsidRPr="000D052F">
              <w:rPr>
                <w:rFonts w:ascii="Times New Roman" w:hAnsi="Times New Roman"/>
                <w:sz w:val="28"/>
                <w:szCs w:val="28"/>
              </w:rPr>
              <w:t>2020</w:t>
            </w:r>
            <w:r w:rsidR="00491B19" w:rsidRPr="000D052F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25</w:t>
            </w:r>
            <w:r w:rsidR="00491B19" w:rsidRPr="000D052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91B19" w:rsidRPr="000D052F" w:rsidTr="00227AF6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19" w:rsidRPr="000D052F" w:rsidRDefault="00491B19" w:rsidP="00D83630">
            <w:pPr>
              <w:rPr>
                <w:rFonts w:ascii="Times New Roman" w:hAnsi="Times New Roman"/>
                <w:sz w:val="28"/>
                <w:szCs w:val="28"/>
              </w:rPr>
            </w:pPr>
            <w:r w:rsidRPr="000D052F">
              <w:rPr>
                <w:rFonts w:ascii="Times New Roman" w:hAnsi="Times New Roman"/>
                <w:sz w:val="28"/>
                <w:szCs w:val="28"/>
              </w:rPr>
              <w:t>Объемы и источники фина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н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 xml:space="preserve">сирования </w:t>
            </w:r>
            <w:r w:rsidR="008059E0" w:rsidRPr="000D052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 xml:space="preserve"> программы (в действующих ценах каждого года реализ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а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="008059E0" w:rsidRPr="000D052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о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граммы)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F3" w:rsidRPr="000D052F" w:rsidRDefault="00491B19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5A280C"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граммы составляет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91B19" w:rsidRPr="000D052F" w:rsidRDefault="00666DC9" w:rsidP="00D8363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05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Всего -</w:t>
            </w:r>
            <w:r w:rsidR="00491B19" w:rsidRPr="000D05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925F0" w:rsidRPr="000D05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6669</w:t>
            </w:r>
            <w:r w:rsidR="005A280C" w:rsidRPr="000D05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,00</w:t>
            </w:r>
            <w:r w:rsidR="005A280C" w:rsidRPr="000D05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491B19" w:rsidRPr="000D05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тыс. рублей, </w:t>
            </w:r>
          </w:p>
          <w:p w:rsidR="00491B19" w:rsidRPr="000D052F" w:rsidRDefault="00491B19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EF65E8" w:rsidRPr="000D052F" w:rsidRDefault="00E925F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федеральный бюджет -</w:t>
            </w:r>
            <w:r w:rsidR="00EF65E8" w:rsidRPr="000D052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EF65E8" w:rsidRPr="000D052F" w:rsidRDefault="00E51221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EF65E8" w:rsidRPr="000D052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491B19" w:rsidRPr="000D052F" w:rsidRDefault="00491B19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5A280C"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9A7" w:rsidRPr="000D052F"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  <w:r w:rsidR="005A280C" w:rsidRPr="000D052F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</w:t>
            </w:r>
            <w:r w:rsidR="005A280C" w:rsidRPr="000D052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A280C" w:rsidRPr="000D052F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25F0" w:rsidRPr="000D052F">
              <w:rPr>
                <w:rFonts w:ascii="Times New Roman" w:hAnsi="Times New Roman" w:cs="Times New Roman"/>
                <w:sz w:val="28"/>
                <w:szCs w:val="28"/>
              </w:rPr>
              <w:t>6355</w:t>
            </w:r>
            <w:r w:rsidR="005A280C" w:rsidRPr="000D052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1FD6" w:rsidRPr="000D052F" w:rsidRDefault="00E51221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 w:rsidR="00E925F0"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314 </w:t>
            </w:r>
            <w:r w:rsidR="00B91FD6" w:rsidRPr="000D052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66DC9" w:rsidRPr="000D052F" w:rsidRDefault="00666DC9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муниц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пальной программы:</w:t>
            </w:r>
          </w:p>
          <w:p w:rsidR="00666DC9" w:rsidRPr="000D052F" w:rsidRDefault="00E925F0" w:rsidP="00D8363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05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2020</w:t>
            </w:r>
            <w:r w:rsidR="00666DC9" w:rsidRPr="000D05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год:</w:t>
            </w:r>
          </w:p>
          <w:p w:rsidR="00666DC9" w:rsidRPr="000D052F" w:rsidRDefault="000E104E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E925F0" w:rsidRPr="000D052F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C529A7"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666DC9" w:rsidRPr="000D052F" w:rsidRDefault="00666DC9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66DC9" w:rsidRPr="000D052F" w:rsidRDefault="00E925F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66DC9" w:rsidRPr="000D052F" w:rsidRDefault="000E104E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– 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666DC9" w:rsidRPr="000D052F" w:rsidRDefault="000E104E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E925F0" w:rsidRPr="000D052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B91FD6" w:rsidRPr="000D052F" w:rsidRDefault="00E925F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50</w:t>
            </w:r>
            <w:r w:rsidR="00B91FD6"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66DC9" w:rsidRPr="000D052F" w:rsidRDefault="00E925F0" w:rsidP="00D8363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05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2021</w:t>
            </w:r>
            <w:r w:rsidR="00666DC9" w:rsidRPr="000D05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год:</w:t>
            </w:r>
          </w:p>
          <w:p w:rsidR="00666DC9" w:rsidRPr="000D052F" w:rsidRDefault="000E104E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Всего – 11</w:t>
            </w:r>
            <w:r w:rsidR="00E925F0" w:rsidRPr="000D05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666DC9" w:rsidRPr="000D052F" w:rsidRDefault="00666DC9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66DC9" w:rsidRPr="000D052F" w:rsidRDefault="00E925F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666DC9" w:rsidRPr="000D052F" w:rsidRDefault="000E104E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– 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666DC9" w:rsidRPr="000D052F" w:rsidRDefault="000E104E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E925F0" w:rsidRPr="000D052F">
              <w:rPr>
                <w:rFonts w:ascii="Times New Roman" w:hAnsi="Times New Roman" w:cs="Times New Roman"/>
                <w:sz w:val="28"/>
                <w:szCs w:val="28"/>
              </w:rPr>
              <w:t>1060,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B91FD6" w:rsidRPr="000D052F" w:rsidRDefault="00E925F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50</w:t>
            </w:r>
            <w:r w:rsidR="00B91FD6"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66DC9" w:rsidRPr="000D052F" w:rsidRDefault="00E925F0" w:rsidP="00D8363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05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2022</w:t>
            </w:r>
            <w:r w:rsidR="00666DC9" w:rsidRPr="000D05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год:</w:t>
            </w:r>
          </w:p>
          <w:p w:rsidR="00666DC9" w:rsidRPr="000D052F" w:rsidRDefault="000E104E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Всего – 1</w:t>
            </w:r>
            <w:r w:rsidR="00E925F0" w:rsidRPr="000D052F">
              <w:rPr>
                <w:rFonts w:ascii="Times New Roman" w:hAnsi="Times New Roman" w:cs="Times New Roman"/>
                <w:sz w:val="28"/>
                <w:szCs w:val="28"/>
              </w:rPr>
              <w:t>097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666DC9" w:rsidRPr="000D052F" w:rsidRDefault="00666DC9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66DC9" w:rsidRPr="000D052F" w:rsidRDefault="00666DC9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- 0 тыс. рублей; </w:t>
            </w:r>
          </w:p>
          <w:p w:rsidR="00666DC9" w:rsidRPr="000D052F" w:rsidRDefault="000E104E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– 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666DC9" w:rsidRPr="000D052F" w:rsidRDefault="000E104E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E925F0" w:rsidRPr="000D052F"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B91FD6" w:rsidRPr="000D052F" w:rsidRDefault="00E925F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52</w:t>
            </w:r>
            <w:r w:rsidR="00B91FD6"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66DC9" w:rsidRPr="000D052F" w:rsidRDefault="00E925F0" w:rsidP="00D8363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05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2023</w:t>
            </w:r>
            <w:r w:rsidR="00666DC9" w:rsidRPr="000D05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год:</w:t>
            </w:r>
          </w:p>
          <w:p w:rsidR="00666DC9" w:rsidRPr="000D052F" w:rsidRDefault="000E104E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Всего – 1</w:t>
            </w:r>
            <w:r w:rsidR="00E925F0" w:rsidRPr="000D052F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666DC9" w:rsidRPr="000D052F" w:rsidRDefault="00666DC9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66DC9" w:rsidRPr="000D052F" w:rsidRDefault="000E104E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666DC9" w:rsidRPr="000D052F" w:rsidRDefault="000E104E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– 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666DC9" w:rsidRPr="000D052F" w:rsidRDefault="000E104E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E925F0" w:rsidRPr="000D052F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B91FD6" w:rsidRPr="000D052F" w:rsidRDefault="00B91FD6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</w:t>
            </w:r>
            <w:r w:rsidR="00E925F0" w:rsidRPr="000D052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66DC9" w:rsidRPr="000D052F" w:rsidRDefault="00E925F0" w:rsidP="00D8363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05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2024</w:t>
            </w:r>
            <w:r w:rsidR="00666DC9" w:rsidRPr="000D05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год:</w:t>
            </w:r>
          </w:p>
          <w:p w:rsidR="00666DC9" w:rsidRPr="000D052F" w:rsidRDefault="00666DC9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0E104E" w:rsidRPr="000D0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5F0" w:rsidRPr="000D052F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E104E"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666DC9" w:rsidRPr="000D052F" w:rsidRDefault="00666DC9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66DC9" w:rsidRPr="000D052F" w:rsidRDefault="000E104E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666DC9" w:rsidRPr="000D052F" w:rsidRDefault="000E104E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областной бюджет – 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666DC9" w:rsidRPr="000D052F" w:rsidRDefault="000E104E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E925F0" w:rsidRPr="000D052F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  <w:r w:rsidR="00666DC9" w:rsidRPr="000D052F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B91FD6" w:rsidRPr="000D052F" w:rsidRDefault="00B91FD6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</w:t>
            </w:r>
            <w:r w:rsidR="000E104E"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5F0" w:rsidRPr="000D052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51221" w:rsidRPr="000D052F" w:rsidRDefault="00E925F0" w:rsidP="00D8363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05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2025</w:t>
            </w:r>
            <w:r w:rsidR="00E51221" w:rsidRPr="000D05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год:</w:t>
            </w:r>
          </w:p>
          <w:p w:rsidR="00E51221" w:rsidRPr="000D052F" w:rsidRDefault="00E51221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E925F0" w:rsidRPr="000D052F"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E51221" w:rsidRPr="000D052F" w:rsidRDefault="00E51221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E51221" w:rsidRPr="000D052F" w:rsidRDefault="00E51221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- 0 тыс. рублей; </w:t>
            </w:r>
          </w:p>
          <w:p w:rsidR="00E51221" w:rsidRPr="000D052F" w:rsidRDefault="00E51221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– </w:t>
            </w:r>
            <w:r w:rsidR="00E925F0" w:rsidRPr="000D05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1221" w:rsidRPr="000D052F" w:rsidRDefault="00E51221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E925F0" w:rsidRPr="000D052F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E51221" w:rsidRPr="000D052F" w:rsidRDefault="00E925F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F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55</w:t>
            </w:r>
            <w:r w:rsidR="00E51221" w:rsidRPr="000D0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491B19" w:rsidRPr="000D052F" w:rsidTr="00227AF6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19" w:rsidRPr="000D052F" w:rsidRDefault="00491B19" w:rsidP="00D83630">
            <w:pPr>
              <w:rPr>
                <w:rFonts w:ascii="Times New Roman" w:hAnsi="Times New Roman"/>
                <w:sz w:val="28"/>
                <w:szCs w:val="28"/>
              </w:rPr>
            </w:pPr>
            <w:r w:rsidRPr="000D052F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е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 xml:space="preserve">зультаты реализации </w:t>
            </w:r>
            <w:r w:rsidR="00F51C3D" w:rsidRPr="000D052F">
              <w:rPr>
                <w:rFonts w:ascii="Times New Roman" w:hAnsi="Times New Roman"/>
                <w:sz w:val="28"/>
                <w:szCs w:val="28"/>
              </w:rPr>
              <w:t>мун</w:t>
            </w:r>
            <w:r w:rsidR="00F51C3D" w:rsidRPr="000D052F">
              <w:rPr>
                <w:rFonts w:ascii="Times New Roman" w:hAnsi="Times New Roman"/>
                <w:sz w:val="28"/>
                <w:szCs w:val="28"/>
              </w:rPr>
              <w:t>и</w:t>
            </w:r>
            <w:r w:rsidR="00F51C3D" w:rsidRPr="000D052F">
              <w:rPr>
                <w:rFonts w:ascii="Times New Roman" w:hAnsi="Times New Roman"/>
                <w:sz w:val="28"/>
                <w:szCs w:val="28"/>
              </w:rPr>
              <w:t xml:space="preserve">ципальной 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D" w:rsidRPr="00B7761D" w:rsidRDefault="00DB6FA7" w:rsidP="00B7761D">
            <w:pPr>
              <w:rPr>
                <w:rFonts w:ascii="Times New Roman" w:hAnsi="Times New Roman"/>
                <w:sz w:val="28"/>
                <w:szCs w:val="28"/>
              </w:rPr>
            </w:pPr>
            <w:r w:rsidRPr="000D052F">
              <w:rPr>
                <w:rFonts w:ascii="Times New Roman" w:hAnsi="Times New Roman"/>
                <w:sz w:val="28"/>
                <w:szCs w:val="28"/>
              </w:rPr>
              <w:t>У</w:t>
            </w:r>
            <w:r w:rsidR="00491B19" w:rsidRPr="000D052F">
              <w:rPr>
                <w:rFonts w:ascii="Times New Roman" w:hAnsi="Times New Roman"/>
                <w:sz w:val="28"/>
                <w:szCs w:val="28"/>
              </w:rPr>
              <w:t>величение объема инвестиций в основной капитал</w:t>
            </w:r>
            <w:r w:rsidRPr="000D05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761D" w:rsidRPr="00B7761D" w:rsidRDefault="00DB6FA7" w:rsidP="00B7761D">
            <w:pPr>
              <w:rPr>
                <w:rFonts w:ascii="Times New Roman" w:hAnsi="Times New Roman"/>
                <w:sz w:val="28"/>
                <w:szCs w:val="28"/>
              </w:rPr>
            </w:pPr>
            <w:r w:rsidRPr="00B7761D">
              <w:rPr>
                <w:rFonts w:ascii="Times New Roman" w:hAnsi="Times New Roman"/>
                <w:sz w:val="28"/>
                <w:szCs w:val="28"/>
              </w:rPr>
              <w:t>П</w:t>
            </w:r>
            <w:r w:rsidR="00491B19" w:rsidRPr="00B7761D">
              <w:rPr>
                <w:rFonts w:ascii="Times New Roman" w:hAnsi="Times New Roman"/>
                <w:sz w:val="28"/>
                <w:szCs w:val="28"/>
              </w:rPr>
              <w:t>овышение качества действующей системы стратегических документов и создание пра</w:t>
            </w:r>
            <w:r w:rsidR="00491B19" w:rsidRPr="00B7761D">
              <w:rPr>
                <w:rFonts w:ascii="Times New Roman" w:hAnsi="Times New Roman"/>
                <w:sz w:val="28"/>
                <w:szCs w:val="28"/>
              </w:rPr>
              <w:t>к</w:t>
            </w:r>
            <w:r w:rsidR="00491B19" w:rsidRPr="00B7761D">
              <w:rPr>
                <w:rFonts w:ascii="Times New Roman" w:hAnsi="Times New Roman"/>
                <w:sz w:val="28"/>
                <w:szCs w:val="28"/>
              </w:rPr>
              <w:t>тических механизмов по их реализации.</w:t>
            </w:r>
            <w:r w:rsidR="00933889" w:rsidRPr="00B7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FA7" w:rsidRPr="000D052F" w:rsidRDefault="00DB6FA7" w:rsidP="00B7761D">
            <w:pPr>
              <w:rPr>
                <w:rFonts w:ascii="Times New Roman" w:hAnsi="Times New Roman"/>
                <w:sz w:val="28"/>
                <w:szCs w:val="28"/>
              </w:rPr>
            </w:pPr>
            <w:r w:rsidRPr="00B7761D">
              <w:rPr>
                <w:rFonts w:ascii="Times New Roman" w:hAnsi="Times New Roman"/>
                <w:sz w:val="28"/>
                <w:szCs w:val="28"/>
              </w:rPr>
              <w:t>Разграничение прав собственности на землю. Сокращение количества объектов</w:t>
            </w:r>
            <w:r w:rsidR="00933889" w:rsidRPr="00B7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61D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B7761D">
              <w:rPr>
                <w:rFonts w:ascii="Times New Roman" w:hAnsi="Times New Roman"/>
                <w:sz w:val="28"/>
                <w:szCs w:val="28"/>
              </w:rPr>
              <w:t>и</w:t>
            </w:r>
            <w:r w:rsidRPr="00B7761D">
              <w:rPr>
                <w:rFonts w:ascii="Times New Roman" w:hAnsi="Times New Roman"/>
                <w:sz w:val="28"/>
                <w:szCs w:val="28"/>
              </w:rPr>
              <w:t>пального</w:t>
            </w:r>
            <w:r w:rsidR="00933889" w:rsidRPr="00B7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61D">
              <w:rPr>
                <w:rFonts w:ascii="Times New Roman" w:hAnsi="Times New Roman"/>
                <w:sz w:val="28"/>
                <w:szCs w:val="28"/>
              </w:rPr>
              <w:t>имущества, не учтенных в реестре</w:t>
            </w:r>
            <w:r w:rsidR="00933889" w:rsidRPr="00B7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61D">
              <w:rPr>
                <w:rFonts w:ascii="Times New Roman" w:hAnsi="Times New Roman"/>
                <w:sz w:val="28"/>
                <w:szCs w:val="28"/>
              </w:rPr>
              <w:t>муниципального имущества.</w:t>
            </w:r>
          </w:p>
        </w:tc>
      </w:tr>
    </w:tbl>
    <w:p w:rsidR="00275699" w:rsidRDefault="00275699" w:rsidP="00D836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1B19" w:rsidRPr="00536A88" w:rsidRDefault="00EB4148" w:rsidP="00B7761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6A88">
        <w:rPr>
          <w:rFonts w:ascii="Times New Roman" w:hAnsi="Times New Roman"/>
          <w:b/>
          <w:sz w:val="28"/>
          <w:szCs w:val="28"/>
        </w:rPr>
        <w:t>1</w:t>
      </w:r>
      <w:r w:rsidR="00491B19" w:rsidRPr="00536A88">
        <w:rPr>
          <w:rFonts w:ascii="Times New Roman" w:hAnsi="Times New Roman"/>
          <w:b/>
          <w:sz w:val="28"/>
          <w:szCs w:val="28"/>
        </w:rPr>
        <w:t xml:space="preserve">. Приоритеты </w:t>
      </w:r>
      <w:r w:rsidR="00735774" w:rsidRPr="00536A88">
        <w:rPr>
          <w:rFonts w:ascii="Times New Roman" w:hAnsi="Times New Roman"/>
          <w:b/>
          <w:sz w:val="28"/>
          <w:szCs w:val="28"/>
        </w:rPr>
        <w:t>муниципальной</w:t>
      </w:r>
      <w:r w:rsidR="000D052F" w:rsidRPr="00536A88">
        <w:rPr>
          <w:rFonts w:ascii="Times New Roman" w:hAnsi="Times New Roman"/>
          <w:b/>
          <w:sz w:val="28"/>
          <w:szCs w:val="28"/>
        </w:rPr>
        <w:t xml:space="preserve"> </w:t>
      </w:r>
      <w:r w:rsidR="00491B19" w:rsidRPr="00536A88">
        <w:rPr>
          <w:rFonts w:ascii="Times New Roman" w:hAnsi="Times New Roman"/>
          <w:b/>
          <w:sz w:val="28"/>
          <w:szCs w:val="28"/>
        </w:rPr>
        <w:t xml:space="preserve">политики в сфере реализации </w:t>
      </w:r>
      <w:r w:rsidR="00735774" w:rsidRPr="00536A88">
        <w:rPr>
          <w:rFonts w:ascii="Times New Roman" w:hAnsi="Times New Roman"/>
          <w:b/>
          <w:sz w:val="28"/>
          <w:szCs w:val="28"/>
        </w:rPr>
        <w:t>м</w:t>
      </w:r>
      <w:r w:rsidR="00735774" w:rsidRPr="00536A88">
        <w:rPr>
          <w:rFonts w:ascii="Times New Roman" w:hAnsi="Times New Roman"/>
          <w:b/>
          <w:sz w:val="28"/>
          <w:szCs w:val="28"/>
        </w:rPr>
        <w:t>у</w:t>
      </w:r>
      <w:r w:rsidR="00735774" w:rsidRPr="00536A88">
        <w:rPr>
          <w:rFonts w:ascii="Times New Roman" w:hAnsi="Times New Roman"/>
          <w:b/>
          <w:sz w:val="28"/>
          <w:szCs w:val="28"/>
        </w:rPr>
        <w:t>ниципальной</w:t>
      </w:r>
      <w:r w:rsidR="00491B19" w:rsidRPr="00536A88">
        <w:rPr>
          <w:rFonts w:ascii="Times New Roman" w:hAnsi="Times New Roman"/>
          <w:b/>
          <w:sz w:val="28"/>
          <w:szCs w:val="28"/>
        </w:rPr>
        <w:t xml:space="preserve"> программы, цели, задачи и показатели (индикаторы) д</w:t>
      </w:r>
      <w:r w:rsidR="00491B19" w:rsidRPr="00536A88">
        <w:rPr>
          <w:rFonts w:ascii="Times New Roman" w:hAnsi="Times New Roman"/>
          <w:b/>
          <w:sz w:val="28"/>
          <w:szCs w:val="28"/>
        </w:rPr>
        <w:t>о</w:t>
      </w:r>
      <w:r w:rsidR="00491B19" w:rsidRPr="00536A88">
        <w:rPr>
          <w:rFonts w:ascii="Times New Roman" w:hAnsi="Times New Roman"/>
          <w:b/>
          <w:sz w:val="28"/>
          <w:szCs w:val="28"/>
        </w:rPr>
        <w:t>стижения целей и решения задач, описание основных ожидаемых коне</w:t>
      </w:r>
      <w:r w:rsidR="00491B19" w:rsidRPr="00536A88">
        <w:rPr>
          <w:rFonts w:ascii="Times New Roman" w:hAnsi="Times New Roman"/>
          <w:b/>
          <w:sz w:val="28"/>
          <w:szCs w:val="28"/>
        </w:rPr>
        <w:t>ч</w:t>
      </w:r>
      <w:r w:rsidR="00491B19" w:rsidRPr="00536A88">
        <w:rPr>
          <w:rFonts w:ascii="Times New Roman" w:hAnsi="Times New Roman"/>
          <w:b/>
          <w:sz w:val="28"/>
          <w:szCs w:val="28"/>
        </w:rPr>
        <w:t xml:space="preserve">ных результатов </w:t>
      </w:r>
      <w:r w:rsidR="00735774" w:rsidRPr="00536A8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491B19" w:rsidRPr="00536A88">
        <w:rPr>
          <w:rFonts w:ascii="Times New Roman" w:hAnsi="Times New Roman"/>
          <w:b/>
          <w:sz w:val="28"/>
          <w:szCs w:val="28"/>
        </w:rPr>
        <w:t>программы, сроков и этапов реализ</w:t>
      </w:r>
      <w:r w:rsidR="00491B19" w:rsidRPr="00536A88">
        <w:rPr>
          <w:rFonts w:ascii="Times New Roman" w:hAnsi="Times New Roman"/>
          <w:b/>
          <w:sz w:val="28"/>
          <w:szCs w:val="28"/>
        </w:rPr>
        <w:t>а</w:t>
      </w:r>
      <w:r w:rsidR="00491B19" w:rsidRPr="00536A88">
        <w:rPr>
          <w:rFonts w:ascii="Times New Roman" w:hAnsi="Times New Roman"/>
          <w:b/>
          <w:sz w:val="28"/>
          <w:szCs w:val="28"/>
        </w:rPr>
        <w:t xml:space="preserve">ции </w:t>
      </w:r>
      <w:r w:rsidR="00735774" w:rsidRPr="00536A88">
        <w:rPr>
          <w:rFonts w:ascii="Times New Roman" w:hAnsi="Times New Roman"/>
          <w:b/>
          <w:sz w:val="28"/>
          <w:szCs w:val="28"/>
        </w:rPr>
        <w:t>муниципальной</w:t>
      </w:r>
      <w:r w:rsidR="00491B19" w:rsidRPr="00536A88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491B19" w:rsidRPr="00536A88" w:rsidRDefault="00491B19" w:rsidP="00B7761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5699" w:rsidRPr="00536A88" w:rsidRDefault="00EB4148" w:rsidP="00B7761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6A88">
        <w:rPr>
          <w:rFonts w:ascii="Times New Roman" w:eastAsia="Calibri" w:hAnsi="Times New Roman" w:cs="Times New Roman"/>
          <w:spacing w:val="-6"/>
          <w:sz w:val="28"/>
          <w:szCs w:val="28"/>
        </w:rPr>
        <w:t>1</w:t>
      </w:r>
      <w:r w:rsidR="00275699" w:rsidRPr="00536A8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.1. </w:t>
      </w:r>
      <w:r w:rsidR="00275699" w:rsidRPr="00536A88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</w:t>
      </w:r>
    </w:p>
    <w:p w:rsidR="00275699" w:rsidRPr="00536A88" w:rsidRDefault="00275699" w:rsidP="00B776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A8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36A88" w:rsidRPr="00536A88" w:rsidRDefault="00536A88" w:rsidP="00B776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60AB" w:rsidRPr="00536A88" w:rsidRDefault="005960AB" w:rsidP="00B7761D">
      <w:pPr>
        <w:ind w:firstLine="709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536A88">
        <w:rPr>
          <w:rFonts w:ascii="Times New Roman" w:eastAsia="Calibri" w:hAnsi="Times New Roman"/>
          <w:spacing w:val="-6"/>
          <w:sz w:val="28"/>
          <w:szCs w:val="28"/>
        </w:rPr>
        <w:t>Основным документом, определяющим стратегические направления ра</w:t>
      </w:r>
      <w:r w:rsidRPr="00536A88">
        <w:rPr>
          <w:rFonts w:ascii="Times New Roman" w:eastAsia="Calibri" w:hAnsi="Times New Roman"/>
          <w:spacing w:val="-6"/>
          <w:sz w:val="28"/>
          <w:szCs w:val="28"/>
        </w:rPr>
        <w:t>з</w:t>
      </w:r>
      <w:r w:rsidRPr="00536A88">
        <w:rPr>
          <w:rFonts w:ascii="Times New Roman" w:eastAsia="Calibri" w:hAnsi="Times New Roman"/>
          <w:spacing w:val="-6"/>
          <w:sz w:val="28"/>
          <w:szCs w:val="28"/>
        </w:rPr>
        <w:t>вития Воробьевского муниципального района, является Стратегия социально-экономического развития на период до 2035 года, утвержденная решением сов</w:t>
      </w:r>
      <w:r w:rsidRPr="00536A88">
        <w:rPr>
          <w:rFonts w:ascii="Times New Roman" w:eastAsia="Calibri" w:hAnsi="Times New Roman"/>
          <w:spacing w:val="-6"/>
          <w:sz w:val="28"/>
          <w:szCs w:val="28"/>
        </w:rPr>
        <w:t>е</w:t>
      </w:r>
      <w:r w:rsidRPr="00536A88">
        <w:rPr>
          <w:rFonts w:ascii="Times New Roman" w:eastAsia="Calibri" w:hAnsi="Times New Roman"/>
          <w:spacing w:val="-6"/>
          <w:sz w:val="28"/>
          <w:szCs w:val="28"/>
        </w:rPr>
        <w:t>та народных депутатов Воробьевского муниципального района от 26.12.2018 г. №50. 1 этап реализации - 2019-2024 г.</w:t>
      </w:r>
    </w:p>
    <w:p w:rsidR="005960AB" w:rsidRPr="00536A88" w:rsidRDefault="005960AB" w:rsidP="00B7761D">
      <w:pPr>
        <w:ind w:firstLine="709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536A88">
        <w:rPr>
          <w:rFonts w:ascii="Times New Roman" w:eastAsia="Calibri" w:hAnsi="Times New Roman"/>
          <w:spacing w:val="-6"/>
          <w:sz w:val="28"/>
          <w:szCs w:val="28"/>
        </w:rPr>
        <w:t xml:space="preserve">Миссия района сформулирована в следующем виде: «Воробьевский район – район культурного наследия с комфортной средой для проживания, развития сельского хозяйства, предпринимательства и туризма». </w:t>
      </w:r>
    </w:p>
    <w:p w:rsidR="005960AB" w:rsidRPr="00536A88" w:rsidRDefault="005960AB" w:rsidP="00B7761D">
      <w:pPr>
        <w:ind w:firstLine="709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536A88">
        <w:rPr>
          <w:rFonts w:ascii="Times New Roman" w:eastAsia="Calibri" w:hAnsi="Times New Roman"/>
          <w:spacing w:val="-6"/>
          <w:sz w:val="28"/>
          <w:szCs w:val="28"/>
        </w:rPr>
        <w:t>Генеральная цель - «Обеспечение устойчивого развития района путем п</w:t>
      </w:r>
      <w:r w:rsidRPr="00536A88">
        <w:rPr>
          <w:rFonts w:ascii="Times New Roman" w:eastAsia="Calibri" w:hAnsi="Times New Roman"/>
          <w:spacing w:val="-6"/>
          <w:sz w:val="28"/>
          <w:szCs w:val="28"/>
        </w:rPr>
        <w:t>о</w:t>
      </w:r>
      <w:r w:rsidRPr="00536A88">
        <w:rPr>
          <w:rFonts w:ascii="Times New Roman" w:eastAsia="Calibri" w:hAnsi="Times New Roman"/>
          <w:spacing w:val="-6"/>
          <w:sz w:val="28"/>
          <w:szCs w:val="28"/>
        </w:rPr>
        <w:t xml:space="preserve">вышения конкурентоспособности экономики, создания комфортной социальной сферы и развитой инфраструктуры». </w:t>
      </w:r>
    </w:p>
    <w:p w:rsidR="005960AB" w:rsidRPr="00536A88" w:rsidRDefault="005960AB" w:rsidP="00B7761D">
      <w:pPr>
        <w:ind w:firstLine="709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536A88">
        <w:rPr>
          <w:rFonts w:ascii="Times New Roman" w:eastAsia="Calibri" w:hAnsi="Times New Roman"/>
          <w:spacing w:val="-6"/>
          <w:sz w:val="28"/>
          <w:szCs w:val="28"/>
        </w:rPr>
        <w:t>Отраслями перспективной экономической специализации Воробьевского муниципального района являются: растениеводство и животноводство, пред</w:t>
      </w:r>
      <w:r w:rsidRPr="00536A88">
        <w:rPr>
          <w:rFonts w:ascii="Times New Roman" w:eastAsia="Calibri" w:hAnsi="Times New Roman"/>
          <w:spacing w:val="-6"/>
          <w:sz w:val="28"/>
          <w:szCs w:val="28"/>
        </w:rPr>
        <w:t>о</w:t>
      </w:r>
      <w:r w:rsidRPr="00536A88">
        <w:rPr>
          <w:rFonts w:ascii="Times New Roman" w:eastAsia="Calibri" w:hAnsi="Times New Roman"/>
          <w:spacing w:val="-6"/>
          <w:sz w:val="28"/>
          <w:szCs w:val="28"/>
        </w:rPr>
        <w:t>ставление соответствующих услуг в этих областях, туризм; а к отраслям неэ</w:t>
      </w:r>
      <w:r w:rsidRPr="00536A88">
        <w:rPr>
          <w:rFonts w:ascii="Times New Roman" w:eastAsia="Calibri" w:hAnsi="Times New Roman"/>
          <w:spacing w:val="-6"/>
          <w:sz w:val="28"/>
          <w:szCs w:val="28"/>
        </w:rPr>
        <w:t>ф</w:t>
      </w:r>
      <w:r w:rsidRPr="00536A88">
        <w:rPr>
          <w:rFonts w:ascii="Times New Roman" w:eastAsia="Calibri" w:hAnsi="Times New Roman"/>
          <w:spacing w:val="-6"/>
          <w:sz w:val="28"/>
          <w:szCs w:val="28"/>
        </w:rPr>
        <w:t>фективной специализации, но критически важные для экономики отнесено: пр</w:t>
      </w:r>
      <w:r w:rsidRPr="00536A88">
        <w:rPr>
          <w:rFonts w:ascii="Times New Roman" w:eastAsia="Calibri" w:hAnsi="Times New Roman"/>
          <w:spacing w:val="-6"/>
          <w:sz w:val="28"/>
          <w:szCs w:val="28"/>
        </w:rPr>
        <w:t>о</w:t>
      </w:r>
      <w:r w:rsidRPr="00536A88">
        <w:rPr>
          <w:rFonts w:ascii="Times New Roman" w:eastAsia="Calibri" w:hAnsi="Times New Roman"/>
          <w:spacing w:val="-6"/>
          <w:sz w:val="28"/>
          <w:szCs w:val="28"/>
        </w:rPr>
        <w:t>изводство пищевых продуктов.</w:t>
      </w:r>
    </w:p>
    <w:p w:rsidR="005960AB" w:rsidRPr="00536A88" w:rsidRDefault="005960AB" w:rsidP="00B7761D">
      <w:pPr>
        <w:suppressAutoHyphens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536A88">
        <w:rPr>
          <w:rFonts w:ascii="Times New Roman" w:hAnsi="Times New Roman"/>
          <w:color w:val="000000"/>
          <w:kern w:val="24"/>
          <w:sz w:val="28"/>
          <w:szCs w:val="28"/>
        </w:rPr>
        <w:lastRenderedPageBreak/>
        <w:t>Следует отметить, что результаты целеполагания в рамках разработки стратегии социально-экономического развития Воробьевского муниципального района Воронежской области до 2035 года синхронизированы и согласованы с целями развития субъекта РФ:</w:t>
      </w:r>
    </w:p>
    <w:p w:rsidR="005960AB" w:rsidRPr="00536A88" w:rsidRDefault="005960AB" w:rsidP="00B7761D">
      <w:pPr>
        <w:suppressAutoHyphens/>
        <w:ind w:firstLine="709"/>
        <w:jc w:val="both"/>
        <w:rPr>
          <w:rFonts w:ascii="Times New Roman" w:hAnsi="Times New Roman"/>
          <w:iCs/>
          <w:color w:val="000000"/>
          <w:kern w:val="24"/>
          <w:sz w:val="28"/>
          <w:szCs w:val="28"/>
        </w:rPr>
      </w:pPr>
      <w:r w:rsidRPr="00536A88">
        <w:rPr>
          <w:rFonts w:ascii="Times New Roman" w:hAnsi="Times New Roman"/>
          <w:iCs/>
          <w:color w:val="000000"/>
          <w:kern w:val="24"/>
          <w:sz w:val="28"/>
          <w:szCs w:val="28"/>
        </w:rPr>
        <w:t>1. Достижение лидерских позиций Воронежской области по уровню развития человеческого капитала и качеству жизни населения, сокращение социально-экономического неравенства;</w:t>
      </w:r>
    </w:p>
    <w:p w:rsidR="005960AB" w:rsidRPr="00536A88" w:rsidRDefault="005960AB" w:rsidP="00B7761D">
      <w:pPr>
        <w:suppressAutoHyphens/>
        <w:ind w:firstLine="709"/>
        <w:jc w:val="both"/>
        <w:rPr>
          <w:rFonts w:ascii="Times New Roman" w:hAnsi="Times New Roman"/>
          <w:iCs/>
          <w:color w:val="000000"/>
          <w:kern w:val="24"/>
          <w:sz w:val="28"/>
          <w:szCs w:val="28"/>
        </w:rPr>
      </w:pPr>
      <w:r w:rsidRPr="00536A88">
        <w:rPr>
          <w:rFonts w:ascii="Times New Roman" w:hAnsi="Times New Roman"/>
          <w:iCs/>
          <w:color w:val="000000"/>
          <w:kern w:val="24"/>
          <w:sz w:val="28"/>
          <w:szCs w:val="28"/>
        </w:rPr>
        <w:t>2. Поддержание устойчивого развития экономики, укрепление позиций Воронежской области в национальном и мировом экономическом пространстве.</w:t>
      </w:r>
    </w:p>
    <w:p w:rsidR="005960AB" w:rsidRPr="00536A88" w:rsidRDefault="005960AB" w:rsidP="00B7761D">
      <w:pPr>
        <w:suppressAutoHyphens/>
        <w:ind w:firstLine="709"/>
        <w:jc w:val="both"/>
        <w:rPr>
          <w:rFonts w:ascii="Times New Roman" w:hAnsi="Times New Roman"/>
          <w:iCs/>
          <w:color w:val="000000"/>
          <w:kern w:val="24"/>
          <w:sz w:val="28"/>
          <w:szCs w:val="28"/>
        </w:rPr>
      </w:pPr>
      <w:r w:rsidRPr="00536A88">
        <w:rPr>
          <w:rFonts w:ascii="Times New Roman" w:hAnsi="Times New Roman"/>
          <w:iCs/>
          <w:color w:val="000000"/>
          <w:kern w:val="24"/>
          <w:sz w:val="28"/>
          <w:szCs w:val="28"/>
        </w:rPr>
        <w:t>3. Обеспечение полицентрического развития Воронежской области.</w:t>
      </w:r>
    </w:p>
    <w:p w:rsidR="00275699" w:rsidRPr="00536A88" w:rsidRDefault="00275699" w:rsidP="00B7761D">
      <w:pPr>
        <w:ind w:firstLine="709"/>
        <w:jc w:val="both"/>
        <w:rPr>
          <w:rFonts w:ascii="Times New Roman" w:eastAsia="Calibri" w:hAnsi="Times New Roman"/>
          <w:spacing w:val="-6"/>
          <w:sz w:val="28"/>
          <w:szCs w:val="28"/>
        </w:rPr>
      </w:pPr>
    </w:p>
    <w:p w:rsidR="00EB4148" w:rsidRPr="00536A88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36A88">
        <w:rPr>
          <w:rFonts w:ascii="Times New Roman" w:hAnsi="Times New Roman"/>
          <w:b/>
          <w:sz w:val="28"/>
          <w:szCs w:val="28"/>
        </w:rPr>
        <w:t xml:space="preserve">1.2. Цели, задачи и показатели (индикаторы) </w:t>
      </w:r>
    </w:p>
    <w:p w:rsidR="00EB4148" w:rsidRPr="00536A88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36A88">
        <w:rPr>
          <w:rFonts w:ascii="Times New Roman" w:hAnsi="Times New Roman"/>
          <w:b/>
          <w:sz w:val="28"/>
          <w:szCs w:val="28"/>
        </w:rPr>
        <w:t>достижения целей и решения задач</w:t>
      </w:r>
    </w:p>
    <w:p w:rsidR="00536A88" w:rsidRPr="00536A88" w:rsidRDefault="00536A8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CB2E72" w:rsidRPr="00536A88" w:rsidRDefault="00CB2E72" w:rsidP="00B7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A88">
        <w:rPr>
          <w:rFonts w:ascii="Times New Roman" w:hAnsi="Times New Roman" w:cs="Times New Roman"/>
          <w:sz w:val="28"/>
          <w:szCs w:val="28"/>
        </w:rPr>
        <w:t xml:space="preserve">Исходя из основных приоритетов </w:t>
      </w:r>
      <w:proofErr w:type="spellStart"/>
      <w:r w:rsidRPr="00536A88">
        <w:rPr>
          <w:rFonts w:ascii="Times New Roman" w:hAnsi="Times New Roman" w:cs="Times New Roman"/>
          <w:sz w:val="28"/>
          <w:szCs w:val="28"/>
        </w:rPr>
        <w:t>муниицпальной</w:t>
      </w:r>
      <w:proofErr w:type="spellEnd"/>
      <w:r w:rsidRPr="00536A88">
        <w:rPr>
          <w:rFonts w:ascii="Times New Roman" w:hAnsi="Times New Roman" w:cs="Times New Roman"/>
          <w:sz w:val="28"/>
          <w:szCs w:val="28"/>
        </w:rPr>
        <w:t xml:space="preserve"> политики определ</w:t>
      </w:r>
      <w:r w:rsidRPr="00536A88">
        <w:rPr>
          <w:rFonts w:ascii="Times New Roman" w:hAnsi="Times New Roman" w:cs="Times New Roman"/>
          <w:sz w:val="28"/>
          <w:szCs w:val="28"/>
        </w:rPr>
        <w:t>е</w:t>
      </w:r>
      <w:r w:rsidRPr="00536A88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Pr="00536A88">
        <w:rPr>
          <w:rFonts w:ascii="Times New Roman" w:hAnsi="Times New Roman" w:cs="Times New Roman"/>
          <w:sz w:val="28"/>
          <w:szCs w:val="28"/>
        </w:rPr>
        <w:t xml:space="preserve"> следующие цели в рамках реализации настоящей муниципальной пр</w:t>
      </w:r>
      <w:r w:rsidRPr="00536A88">
        <w:rPr>
          <w:rFonts w:ascii="Times New Roman" w:hAnsi="Times New Roman" w:cs="Times New Roman"/>
          <w:sz w:val="28"/>
          <w:szCs w:val="28"/>
        </w:rPr>
        <w:t>о</w:t>
      </w:r>
      <w:r w:rsidRPr="00536A88">
        <w:rPr>
          <w:rFonts w:ascii="Times New Roman" w:hAnsi="Times New Roman" w:cs="Times New Roman"/>
          <w:sz w:val="28"/>
          <w:szCs w:val="28"/>
        </w:rPr>
        <w:t>граммы.</w:t>
      </w:r>
    </w:p>
    <w:p w:rsidR="00CB2E72" w:rsidRPr="00536A88" w:rsidRDefault="00CB2E72" w:rsidP="00B776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A88">
        <w:rPr>
          <w:rFonts w:ascii="Times New Roman" w:hAnsi="Times New Roman"/>
          <w:sz w:val="28"/>
          <w:szCs w:val="28"/>
        </w:rPr>
        <w:t>1.</w:t>
      </w:r>
      <w:r w:rsidR="00B7761D">
        <w:rPr>
          <w:rFonts w:ascii="Times New Roman" w:hAnsi="Times New Roman"/>
          <w:sz w:val="28"/>
          <w:szCs w:val="28"/>
        </w:rPr>
        <w:t xml:space="preserve"> </w:t>
      </w:r>
      <w:r w:rsidRPr="00536A88">
        <w:rPr>
          <w:rFonts w:ascii="Times New Roman" w:hAnsi="Times New Roman"/>
          <w:sz w:val="28"/>
          <w:szCs w:val="28"/>
        </w:rPr>
        <w:t>Создание благоприятного предпринимательского климата и условий для ведения бизнеса.</w:t>
      </w:r>
    </w:p>
    <w:p w:rsidR="00EB4148" w:rsidRPr="00536A88" w:rsidRDefault="00CB2E72" w:rsidP="00B776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A88">
        <w:rPr>
          <w:rFonts w:ascii="Times New Roman" w:hAnsi="Times New Roman"/>
          <w:sz w:val="28"/>
          <w:szCs w:val="28"/>
        </w:rPr>
        <w:t>2. Повышение эффективности муниципального управления, в том чи</w:t>
      </w:r>
      <w:r w:rsidRPr="00536A88">
        <w:rPr>
          <w:rFonts w:ascii="Times New Roman" w:hAnsi="Times New Roman"/>
          <w:sz w:val="28"/>
          <w:szCs w:val="28"/>
        </w:rPr>
        <w:t>с</w:t>
      </w:r>
      <w:r w:rsidRPr="00536A88">
        <w:rPr>
          <w:rFonts w:ascii="Times New Roman" w:hAnsi="Times New Roman"/>
          <w:sz w:val="28"/>
          <w:szCs w:val="28"/>
        </w:rPr>
        <w:t xml:space="preserve">ле имущественным комплексом и земельными ресурсами. </w:t>
      </w:r>
    </w:p>
    <w:p w:rsidR="00536A88" w:rsidRPr="00536A88" w:rsidRDefault="00536A88" w:rsidP="00B7761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6A88">
        <w:rPr>
          <w:rFonts w:ascii="Times New Roman" w:hAnsi="Times New Roman"/>
          <w:sz w:val="28"/>
          <w:szCs w:val="28"/>
        </w:rPr>
        <w:t>Для достижения поставленной цели планируется решение следующих задач:</w:t>
      </w:r>
    </w:p>
    <w:p w:rsidR="00536A88" w:rsidRPr="00536A88" w:rsidRDefault="00536A88" w:rsidP="00B7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88">
        <w:rPr>
          <w:rFonts w:ascii="Times New Roman" w:hAnsi="Times New Roman" w:cs="Times New Roman"/>
          <w:sz w:val="28"/>
          <w:szCs w:val="28"/>
        </w:rPr>
        <w:t>1. Создание условий для привлечения инвестиций в экономику Вороб</w:t>
      </w:r>
      <w:r w:rsidRPr="00536A88">
        <w:rPr>
          <w:rFonts w:ascii="Times New Roman" w:hAnsi="Times New Roman" w:cs="Times New Roman"/>
          <w:sz w:val="28"/>
          <w:szCs w:val="28"/>
        </w:rPr>
        <w:t>ь</w:t>
      </w:r>
      <w:r w:rsidRPr="00536A88">
        <w:rPr>
          <w:rFonts w:ascii="Times New Roman" w:hAnsi="Times New Roman" w:cs="Times New Roman"/>
          <w:sz w:val="28"/>
          <w:szCs w:val="28"/>
        </w:rPr>
        <w:t>евского муниципального района.</w:t>
      </w:r>
    </w:p>
    <w:p w:rsidR="00536A88" w:rsidRPr="00536A88" w:rsidRDefault="00536A88" w:rsidP="00B7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88">
        <w:rPr>
          <w:rFonts w:ascii="Times New Roman" w:hAnsi="Times New Roman" w:cs="Times New Roman"/>
          <w:sz w:val="28"/>
          <w:szCs w:val="28"/>
        </w:rPr>
        <w:t>2. Повышение предпринимательской активности и развитие малого и среднего предпринимательства.</w:t>
      </w:r>
    </w:p>
    <w:p w:rsidR="00536A88" w:rsidRPr="00536A88" w:rsidRDefault="00536A88" w:rsidP="00B776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A88">
        <w:rPr>
          <w:rFonts w:ascii="Times New Roman" w:hAnsi="Times New Roman"/>
          <w:color w:val="000000"/>
          <w:sz w:val="28"/>
          <w:szCs w:val="28"/>
        </w:rPr>
        <w:t>3.</w:t>
      </w:r>
      <w:r w:rsidRPr="00536A88">
        <w:rPr>
          <w:rFonts w:ascii="Times New Roman" w:hAnsi="Times New Roman"/>
          <w:sz w:val="28"/>
          <w:szCs w:val="28"/>
        </w:rPr>
        <w:t xml:space="preserve"> Повышение эффективности использования имущества Воробьевск</w:t>
      </w:r>
      <w:r w:rsidRPr="00536A88">
        <w:rPr>
          <w:rFonts w:ascii="Times New Roman" w:hAnsi="Times New Roman"/>
          <w:sz w:val="28"/>
          <w:szCs w:val="28"/>
        </w:rPr>
        <w:t>о</w:t>
      </w:r>
      <w:r w:rsidRPr="00536A88">
        <w:rPr>
          <w:rFonts w:ascii="Times New Roman" w:hAnsi="Times New Roman"/>
          <w:sz w:val="28"/>
          <w:szCs w:val="28"/>
        </w:rPr>
        <w:t>го муниципального района; разграничение прав собственности на землю.</w:t>
      </w:r>
    </w:p>
    <w:p w:rsidR="00536A88" w:rsidRPr="00536A88" w:rsidRDefault="00536A88" w:rsidP="00B7761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6A88">
        <w:rPr>
          <w:rFonts w:ascii="Times New Roman" w:hAnsi="Times New Roman"/>
          <w:sz w:val="28"/>
          <w:szCs w:val="28"/>
        </w:rPr>
        <w:t>При оценке достижения поставленных целей и решения задач планир</w:t>
      </w:r>
      <w:r w:rsidRPr="00536A88">
        <w:rPr>
          <w:rFonts w:ascii="Times New Roman" w:hAnsi="Times New Roman"/>
          <w:sz w:val="28"/>
          <w:szCs w:val="28"/>
        </w:rPr>
        <w:t>у</w:t>
      </w:r>
      <w:r w:rsidRPr="00536A88">
        <w:rPr>
          <w:rFonts w:ascii="Times New Roman" w:hAnsi="Times New Roman"/>
          <w:sz w:val="28"/>
          <w:szCs w:val="28"/>
        </w:rPr>
        <w:t>ется использовать показатель: «Объем инвестиций в основной капитал».</w:t>
      </w:r>
    </w:p>
    <w:p w:rsidR="00536A88" w:rsidRPr="00536A88" w:rsidRDefault="00536A88" w:rsidP="00B7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88">
        <w:rPr>
          <w:rFonts w:ascii="Times New Roman" w:hAnsi="Times New Roman" w:cs="Times New Roman"/>
          <w:sz w:val="28"/>
          <w:szCs w:val="28"/>
        </w:rPr>
        <w:t>Оценка достижения значения показателя осуществляется исходя из статистических данных Территориального органа Федеральной службы гос</w:t>
      </w:r>
      <w:r w:rsidRPr="00536A88">
        <w:rPr>
          <w:rFonts w:ascii="Times New Roman" w:hAnsi="Times New Roman" w:cs="Times New Roman"/>
          <w:sz w:val="28"/>
          <w:szCs w:val="28"/>
        </w:rPr>
        <w:t>у</w:t>
      </w:r>
      <w:r w:rsidRPr="00536A88">
        <w:rPr>
          <w:rFonts w:ascii="Times New Roman" w:hAnsi="Times New Roman" w:cs="Times New Roman"/>
          <w:sz w:val="28"/>
          <w:szCs w:val="28"/>
        </w:rPr>
        <w:t>дарственной статистки по Воронежской области, а при их отсутствии - на о</w:t>
      </w:r>
      <w:r w:rsidRPr="00536A88">
        <w:rPr>
          <w:rFonts w:ascii="Times New Roman" w:hAnsi="Times New Roman" w:cs="Times New Roman"/>
          <w:sz w:val="28"/>
          <w:szCs w:val="28"/>
        </w:rPr>
        <w:t>с</w:t>
      </w:r>
      <w:r w:rsidRPr="00536A88">
        <w:rPr>
          <w:rFonts w:ascii="Times New Roman" w:hAnsi="Times New Roman" w:cs="Times New Roman"/>
          <w:sz w:val="28"/>
          <w:szCs w:val="28"/>
        </w:rPr>
        <w:t>нове оценочных данных исполнительных органов государственной власти Воронежской области, органов местного самоуправления, организаций рай</w:t>
      </w:r>
      <w:r w:rsidRPr="00536A88">
        <w:rPr>
          <w:rFonts w:ascii="Times New Roman" w:hAnsi="Times New Roman" w:cs="Times New Roman"/>
          <w:sz w:val="28"/>
          <w:szCs w:val="28"/>
        </w:rPr>
        <w:t>о</w:t>
      </w:r>
      <w:r w:rsidRPr="00536A88">
        <w:rPr>
          <w:rFonts w:ascii="Times New Roman" w:hAnsi="Times New Roman" w:cs="Times New Roman"/>
          <w:sz w:val="28"/>
          <w:szCs w:val="28"/>
        </w:rPr>
        <w:t>на;</w:t>
      </w:r>
    </w:p>
    <w:p w:rsidR="00536A88" w:rsidRPr="00536A88" w:rsidRDefault="00536A88" w:rsidP="00B7761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6A88">
        <w:rPr>
          <w:rFonts w:ascii="Times New Roman" w:hAnsi="Times New Roman"/>
          <w:sz w:val="28"/>
          <w:szCs w:val="28"/>
        </w:rPr>
        <w:t>Показатель, используется для оценки достижения результатов муниц</w:t>
      </w:r>
      <w:r w:rsidRPr="00536A88">
        <w:rPr>
          <w:rFonts w:ascii="Times New Roman" w:hAnsi="Times New Roman"/>
          <w:sz w:val="28"/>
          <w:szCs w:val="28"/>
        </w:rPr>
        <w:t>и</w:t>
      </w:r>
      <w:r w:rsidRPr="00536A88">
        <w:rPr>
          <w:rFonts w:ascii="Times New Roman" w:hAnsi="Times New Roman"/>
          <w:sz w:val="28"/>
          <w:szCs w:val="28"/>
        </w:rPr>
        <w:t>пальной программы в целом:</w:t>
      </w:r>
    </w:p>
    <w:p w:rsidR="00EB4148" w:rsidRPr="00536A88" w:rsidRDefault="00EB4148" w:rsidP="00B7761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6A88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программы, о</w:t>
      </w:r>
      <w:r w:rsidRPr="00536A88">
        <w:rPr>
          <w:rFonts w:ascii="Times New Roman" w:hAnsi="Times New Roman"/>
          <w:sz w:val="28"/>
          <w:szCs w:val="28"/>
        </w:rPr>
        <w:t>с</w:t>
      </w:r>
      <w:r w:rsidRPr="00536A88">
        <w:rPr>
          <w:rFonts w:ascii="Times New Roman" w:hAnsi="Times New Roman"/>
          <w:sz w:val="28"/>
          <w:szCs w:val="28"/>
        </w:rPr>
        <w:t xml:space="preserve">новных мероприятий муниципальной программы и их значениях приведены в приложении № 1 к муниципальной программе </w:t>
      </w:r>
    </w:p>
    <w:p w:rsidR="00EB4148" w:rsidRDefault="00EB4148" w:rsidP="00B776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61D" w:rsidRPr="00536A88" w:rsidRDefault="00B7761D" w:rsidP="00B776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48" w:rsidRPr="00B7761D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36A88">
        <w:rPr>
          <w:rFonts w:ascii="Times New Roman" w:hAnsi="Times New Roman"/>
          <w:b/>
          <w:sz w:val="28"/>
          <w:szCs w:val="28"/>
        </w:rPr>
        <w:lastRenderedPageBreak/>
        <w:t xml:space="preserve">1.3. </w:t>
      </w:r>
      <w:r w:rsidRPr="00B7761D">
        <w:rPr>
          <w:rFonts w:ascii="Times New Roman" w:hAnsi="Times New Roman"/>
          <w:b/>
          <w:sz w:val="28"/>
          <w:szCs w:val="28"/>
        </w:rPr>
        <w:t xml:space="preserve">Описание </w:t>
      </w:r>
      <w:proofErr w:type="gramStart"/>
      <w:r w:rsidRPr="00B7761D">
        <w:rPr>
          <w:rFonts w:ascii="Times New Roman" w:hAnsi="Times New Roman"/>
          <w:b/>
          <w:sz w:val="28"/>
          <w:szCs w:val="28"/>
        </w:rPr>
        <w:t>основных</w:t>
      </w:r>
      <w:proofErr w:type="gramEnd"/>
      <w:r w:rsidRPr="00B7761D">
        <w:rPr>
          <w:rFonts w:ascii="Times New Roman" w:hAnsi="Times New Roman"/>
          <w:b/>
          <w:sz w:val="28"/>
          <w:szCs w:val="28"/>
        </w:rPr>
        <w:t xml:space="preserve"> ожидаемых конечных </w:t>
      </w:r>
    </w:p>
    <w:p w:rsidR="00EB4148" w:rsidRPr="00B7761D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7761D">
        <w:rPr>
          <w:rFonts w:ascii="Times New Roman" w:hAnsi="Times New Roman"/>
          <w:b/>
          <w:sz w:val="28"/>
          <w:szCs w:val="28"/>
        </w:rPr>
        <w:t>результатов муниципальной программы</w:t>
      </w:r>
    </w:p>
    <w:p w:rsidR="00536A88" w:rsidRPr="00B7761D" w:rsidRDefault="00536A8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B4148" w:rsidRPr="00B7761D" w:rsidRDefault="00EB4148" w:rsidP="00B7761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7761D">
        <w:rPr>
          <w:rFonts w:ascii="Times New Roman" w:hAnsi="Times New Roman"/>
          <w:sz w:val="28"/>
          <w:szCs w:val="28"/>
        </w:rPr>
        <w:t>Основными ожидаемыми результатами муниципальной программы должны стать:</w:t>
      </w:r>
    </w:p>
    <w:p w:rsidR="00EB4148" w:rsidRPr="00B7761D" w:rsidRDefault="00EB4148" w:rsidP="00B776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761D">
        <w:rPr>
          <w:rFonts w:ascii="Times New Roman" w:hAnsi="Times New Roman"/>
          <w:sz w:val="28"/>
          <w:szCs w:val="28"/>
        </w:rPr>
        <w:t>- увеличение объема инвестиций в основной капитал.</w:t>
      </w:r>
    </w:p>
    <w:p w:rsidR="00EB4148" w:rsidRPr="00B7761D" w:rsidRDefault="00EB4148" w:rsidP="00B7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1D">
        <w:rPr>
          <w:rFonts w:ascii="Times New Roman" w:hAnsi="Times New Roman" w:cs="Times New Roman"/>
          <w:sz w:val="28"/>
          <w:szCs w:val="28"/>
        </w:rPr>
        <w:t>- повышение качества действующей системы стратегических докуме</w:t>
      </w:r>
      <w:r w:rsidRPr="00B7761D">
        <w:rPr>
          <w:rFonts w:ascii="Times New Roman" w:hAnsi="Times New Roman" w:cs="Times New Roman"/>
          <w:sz w:val="28"/>
          <w:szCs w:val="28"/>
        </w:rPr>
        <w:t>н</w:t>
      </w:r>
      <w:r w:rsidRPr="00B7761D">
        <w:rPr>
          <w:rFonts w:ascii="Times New Roman" w:hAnsi="Times New Roman" w:cs="Times New Roman"/>
          <w:sz w:val="28"/>
          <w:szCs w:val="28"/>
        </w:rPr>
        <w:t xml:space="preserve">тов и создание практических механизмов по их реализации. </w:t>
      </w:r>
    </w:p>
    <w:p w:rsidR="00EB4148" w:rsidRPr="00B7761D" w:rsidRDefault="00EB4148" w:rsidP="00B7761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7761D">
        <w:rPr>
          <w:rFonts w:ascii="Times New Roman" w:hAnsi="Times New Roman"/>
          <w:sz w:val="28"/>
          <w:szCs w:val="28"/>
        </w:rPr>
        <w:t xml:space="preserve">- разграничение прав собственности на землю. </w:t>
      </w:r>
    </w:p>
    <w:p w:rsidR="00EB4148" w:rsidRPr="00B7761D" w:rsidRDefault="00EB4148" w:rsidP="00B7761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7761D">
        <w:rPr>
          <w:rFonts w:ascii="Times New Roman" w:hAnsi="Times New Roman"/>
          <w:sz w:val="28"/>
          <w:szCs w:val="28"/>
        </w:rPr>
        <w:t>- сокращение количества объектов муниципального имущества, не учтенных в реестре муниципального имущества.</w:t>
      </w:r>
    </w:p>
    <w:p w:rsidR="00EB4148" w:rsidRPr="00B7761D" w:rsidRDefault="00EB4148" w:rsidP="00B776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48" w:rsidRPr="00B7761D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7761D">
        <w:rPr>
          <w:rFonts w:ascii="Times New Roman" w:hAnsi="Times New Roman"/>
          <w:b/>
          <w:sz w:val="28"/>
          <w:szCs w:val="28"/>
        </w:rPr>
        <w:t>1.4. Сроки и этапы реализации государственной программы</w:t>
      </w:r>
    </w:p>
    <w:p w:rsidR="00EB4148" w:rsidRPr="00B7761D" w:rsidRDefault="00EB4148" w:rsidP="00B7761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48" w:rsidRPr="00B7761D" w:rsidRDefault="00EB4148" w:rsidP="00B7761D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7761D">
        <w:rPr>
          <w:rFonts w:ascii="Times New Roman" w:hAnsi="Times New Roman"/>
          <w:bCs/>
          <w:sz w:val="28"/>
          <w:szCs w:val="28"/>
        </w:rPr>
        <w:t xml:space="preserve">Реализация </w:t>
      </w:r>
      <w:r w:rsidRPr="00B7761D">
        <w:rPr>
          <w:rFonts w:ascii="Times New Roman" w:hAnsi="Times New Roman"/>
          <w:sz w:val="28"/>
          <w:szCs w:val="28"/>
        </w:rPr>
        <w:t xml:space="preserve">муниципальной </w:t>
      </w:r>
      <w:r w:rsidRPr="00B7761D">
        <w:rPr>
          <w:rFonts w:ascii="Times New Roman" w:hAnsi="Times New Roman"/>
          <w:bCs/>
          <w:sz w:val="28"/>
          <w:szCs w:val="28"/>
        </w:rPr>
        <w:t>программы предусматривается в один этап - с 2020 года по 2025 год.</w:t>
      </w:r>
    </w:p>
    <w:p w:rsidR="00EB4148" w:rsidRPr="00536A88" w:rsidRDefault="00EB4148" w:rsidP="00B776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48" w:rsidRPr="00536A88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36A88">
        <w:rPr>
          <w:rFonts w:ascii="Times New Roman" w:hAnsi="Times New Roman"/>
          <w:b/>
          <w:sz w:val="28"/>
          <w:szCs w:val="28"/>
        </w:rPr>
        <w:t>2. Обоснование выделения подпрограмм,</w:t>
      </w:r>
    </w:p>
    <w:p w:rsidR="00EB4148" w:rsidRPr="00536A88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36A88">
        <w:rPr>
          <w:rFonts w:ascii="Times New Roman" w:hAnsi="Times New Roman"/>
          <w:b/>
          <w:sz w:val="28"/>
          <w:szCs w:val="28"/>
        </w:rPr>
        <w:t xml:space="preserve">и обобщенная характеристика </w:t>
      </w:r>
      <w:proofErr w:type="gramStart"/>
      <w:r w:rsidRPr="00536A88">
        <w:rPr>
          <w:rFonts w:ascii="Times New Roman" w:hAnsi="Times New Roman"/>
          <w:b/>
          <w:sz w:val="28"/>
          <w:szCs w:val="28"/>
        </w:rPr>
        <w:t>основных</w:t>
      </w:r>
      <w:proofErr w:type="gramEnd"/>
      <w:r w:rsidRPr="00536A88">
        <w:rPr>
          <w:rFonts w:ascii="Times New Roman" w:hAnsi="Times New Roman"/>
          <w:b/>
          <w:sz w:val="28"/>
          <w:szCs w:val="28"/>
        </w:rPr>
        <w:t xml:space="preserve"> </w:t>
      </w:r>
    </w:p>
    <w:p w:rsidR="00EB4148" w:rsidRPr="00536A88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36A88">
        <w:rPr>
          <w:rFonts w:ascii="Times New Roman" w:hAnsi="Times New Roman"/>
          <w:b/>
          <w:sz w:val="28"/>
          <w:szCs w:val="28"/>
        </w:rPr>
        <w:t>мероприятий муниципальной программы</w:t>
      </w:r>
    </w:p>
    <w:p w:rsidR="00EB4148" w:rsidRPr="00536A88" w:rsidRDefault="00EB4148" w:rsidP="00B776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48" w:rsidRPr="00536A88" w:rsidRDefault="00EB4148" w:rsidP="00B776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A88">
        <w:rPr>
          <w:rFonts w:ascii="Times New Roman" w:hAnsi="Times New Roman"/>
          <w:sz w:val="28"/>
          <w:szCs w:val="28"/>
        </w:rPr>
        <w:t>Для достижения заявленных целей и решения поставленных задач в рамках настоящей муниципальной программы предусмотрена реализация двух подпрограмм:</w:t>
      </w:r>
    </w:p>
    <w:p w:rsidR="00EB4148" w:rsidRPr="00536A88" w:rsidRDefault="00EB4148" w:rsidP="00B7761D">
      <w:pPr>
        <w:pStyle w:val="11"/>
        <w:ind w:left="709"/>
        <w:rPr>
          <w:rFonts w:ascii="Times New Roman" w:hAnsi="Times New Roman"/>
          <w:sz w:val="28"/>
          <w:szCs w:val="28"/>
        </w:rPr>
      </w:pPr>
      <w:r w:rsidRPr="00536A88">
        <w:rPr>
          <w:rFonts w:ascii="Times New Roman" w:hAnsi="Times New Roman"/>
          <w:sz w:val="28"/>
          <w:szCs w:val="28"/>
        </w:rPr>
        <w:t>1. Развитие и поддержка малого и среднего предпринимательства.</w:t>
      </w:r>
    </w:p>
    <w:p w:rsidR="00EB4148" w:rsidRPr="00536A88" w:rsidRDefault="00EB4148" w:rsidP="00B7761D">
      <w:pPr>
        <w:pStyle w:val="11"/>
        <w:ind w:left="709"/>
        <w:rPr>
          <w:rFonts w:ascii="Times New Roman" w:hAnsi="Times New Roman"/>
          <w:sz w:val="28"/>
          <w:szCs w:val="28"/>
        </w:rPr>
      </w:pPr>
      <w:r w:rsidRPr="00536A88">
        <w:rPr>
          <w:rFonts w:ascii="Times New Roman" w:hAnsi="Times New Roman"/>
          <w:sz w:val="28"/>
          <w:szCs w:val="28"/>
        </w:rPr>
        <w:t>2. Управление муниципальным имуществом.</w:t>
      </w:r>
    </w:p>
    <w:p w:rsidR="00EB4148" w:rsidRPr="00536A88" w:rsidRDefault="00EB4148" w:rsidP="00B776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A88">
        <w:rPr>
          <w:rFonts w:ascii="Times New Roman" w:hAnsi="Times New Roman"/>
          <w:sz w:val="28"/>
          <w:szCs w:val="28"/>
        </w:rPr>
        <w:t>Предусмотренные в рамках подпрограмм 1 и 2 мероприятия будут сп</w:t>
      </w:r>
      <w:r w:rsidRPr="00536A88">
        <w:rPr>
          <w:rFonts w:ascii="Times New Roman" w:hAnsi="Times New Roman"/>
          <w:sz w:val="28"/>
          <w:szCs w:val="28"/>
        </w:rPr>
        <w:t>о</w:t>
      </w:r>
      <w:r w:rsidRPr="00536A88">
        <w:rPr>
          <w:rFonts w:ascii="Times New Roman" w:hAnsi="Times New Roman"/>
          <w:sz w:val="28"/>
          <w:szCs w:val="28"/>
        </w:rPr>
        <w:t>собствовать достижению целей и конечных результатов настоящей муниц</w:t>
      </w:r>
      <w:r w:rsidRPr="00536A88">
        <w:rPr>
          <w:rFonts w:ascii="Times New Roman" w:hAnsi="Times New Roman"/>
          <w:sz w:val="28"/>
          <w:szCs w:val="28"/>
        </w:rPr>
        <w:t>и</w:t>
      </w:r>
      <w:r w:rsidRPr="00536A88">
        <w:rPr>
          <w:rFonts w:ascii="Times New Roman" w:hAnsi="Times New Roman"/>
          <w:sz w:val="28"/>
          <w:szCs w:val="28"/>
        </w:rPr>
        <w:t>пальной программы.</w:t>
      </w:r>
    </w:p>
    <w:p w:rsidR="00EB4148" w:rsidRPr="00536A88" w:rsidRDefault="00EB4148" w:rsidP="00B7761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48" w:rsidRPr="00536A88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36A88">
        <w:rPr>
          <w:rFonts w:ascii="Times New Roman" w:hAnsi="Times New Roman"/>
          <w:b/>
          <w:sz w:val="28"/>
          <w:szCs w:val="28"/>
        </w:rPr>
        <w:t>3. Характеристика основных мероприятий муниципальной программы, не включенных в подпрограммы</w:t>
      </w:r>
    </w:p>
    <w:p w:rsidR="00EB4148" w:rsidRPr="00536A88" w:rsidRDefault="00EB4148" w:rsidP="00B7761D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EB4148" w:rsidRPr="00536A88" w:rsidRDefault="00EB4148" w:rsidP="00B7761D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A88">
        <w:rPr>
          <w:rFonts w:ascii="Times New Roman" w:hAnsi="Times New Roman"/>
          <w:bCs/>
          <w:sz w:val="28"/>
          <w:szCs w:val="28"/>
        </w:rPr>
        <w:t>Реализация основных мероприятий вне подпрограмм муниципальной программой не предусмотрена.</w:t>
      </w:r>
    </w:p>
    <w:p w:rsidR="00EB4148" w:rsidRPr="00536A88" w:rsidRDefault="00EB4148" w:rsidP="00B7761D">
      <w:pPr>
        <w:widowControl/>
        <w:rPr>
          <w:rFonts w:ascii="Times New Roman" w:hAnsi="Times New Roman"/>
          <w:sz w:val="28"/>
          <w:szCs w:val="28"/>
        </w:rPr>
      </w:pPr>
    </w:p>
    <w:p w:rsidR="00B7761D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36A88">
        <w:rPr>
          <w:rFonts w:ascii="Times New Roman" w:hAnsi="Times New Roman"/>
          <w:b/>
          <w:sz w:val="28"/>
          <w:szCs w:val="28"/>
        </w:rPr>
        <w:t xml:space="preserve">4 Обобщенная характеристика мер </w:t>
      </w:r>
    </w:p>
    <w:p w:rsidR="00EB4148" w:rsidRPr="00536A88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36A88">
        <w:rPr>
          <w:rFonts w:ascii="Times New Roman" w:hAnsi="Times New Roman"/>
          <w:b/>
          <w:sz w:val="28"/>
          <w:szCs w:val="28"/>
        </w:rPr>
        <w:t>муниципального регулирования</w:t>
      </w:r>
    </w:p>
    <w:p w:rsidR="00EB4148" w:rsidRPr="00536A88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B4148" w:rsidRPr="00536A88" w:rsidRDefault="00EB4148" w:rsidP="00B7761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A88">
        <w:rPr>
          <w:rFonts w:ascii="Times New Roman" w:hAnsi="Times New Roman"/>
          <w:sz w:val="28"/>
          <w:szCs w:val="28"/>
        </w:rPr>
        <w:t>В процессе реализации муниципальной программы будет осущест</w:t>
      </w:r>
      <w:r w:rsidRPr="00536A88">
        <w:rPr>
          <w:rFonts w:ascii="Times New Roman" w:hAnsi="Times New Roman"/>
          <w:sz w:val="28"/>
          <w:szCs w:val="28"/>
        </w:rPr>
        <w:t>в</w:t>
      </w:r>
      <w:r w:rsidRPr="00536A88">
        <w:rPr>
          <w:rFonts w:ascii="Times New Roman" w:hAnsi="Times New Roman"/>
          <w:sz w:val="28"/>
          <w:szCs w:val="28"/>
        </w:rPr>
        <w:t>ляться работа по корректировке муниципальной программы, разработке в установленном порядке нормативных правовых актов Воробьевского мун</w:t>
      </w:r>
      <w:r w:rsidRPr="00536A88">
        <w:rPr>
          <w:rFonts w:ascii="Times New Roman" w:hAnsi="Times New Roman"/>
          <w:sz w:val="28"/>
          <w:szCs w:val="28"/>
        </w:rPr>
        <w:t>и</w:t>
      </w:r>
      <w:r w:rsidRPr="00536A88">
        <w:rPr>
          <w:rFonts w:ascii="Times New Roman" w:hAnsi="Times New Roman"/>
          <w:sz w:val="28"/>
          <w:szCs w:val="28"/>
        </w:rPr>
        <w:t>ципального района и (или) внесению в установленном порядке изменений в нормативные правовые акты Воробьевского муниципального района в сфере реализации муниципальной программы с учетом изменений законодател</w:t>
      </w:r>
      <w:r w:rsidRPr="00536A88">
        <w:rPr>
          <w:rFonts w:ascii="Times New Roman" w:hAnsi="Times New Roman"/>
          <w:sz w:val="28"/>
          <w:szCs w:val="28"/>
        </w:rPr>
        <w:t>ь</w:t>
      </w:r>
      <w:r w:rsidRPr="00536A88">
        <w:rPr>
          <w:rFonts w:ascii="Times New Roman" w:hAnsi="Times New Roman"/>
          <w:sz w:val="28"/>
          <w:szCs w:val="28"/>
        </w:rPr>
        <w:lastRenderedPageBreak/>
        <w:t>ства Российской Федерации, на основании плана работ и графика меропри</w:t>
      </w:r>
      <w:r w:rsidRPr="00536A88">
        <w:rPr>
          <w:rFonts w:ascii="Times New Roman" w:hAnsi="Times New Roman"/>
          <w:sz w:val="28"/>
          <w:szCs w:val="28"/>
        </w:rPr>
        <w:t>я</w:t>
      </w:r>
      <w:r w:rsidRPr="00536A88">
        <w:rPr>
          <w:rFonts w:ascii="Times New Roman" w:hAnsi="Times New Roman"/>
          <w:sz w:val="28"/>
          <w:szCs w:val="28"/>
        </w:rPr>
        <w:t>тий администрации Воробьевского муниципального района, соответству</w:t>
      </w:r>
      <w:r w:rsidRPr="00536A88">
        <w:rPr>
          <w:rFonts w:ascii="Times New Roman" w:hAnsi="Times New Roman"/>
          <w:sz w:val="28"/>
          <w:szCs w:val="28"/>
        </w:rPr>
        <w:t>ю</w:t>
      </w:r>
      <w:r w:rsidRPr="00536A88">
        <w:rPr>
          <w:rFonts w:ascii="Times New Roman" w:hAnsi="Times New Roman"/>
          <w:sz w:val="28"/>
          <w:szCs w:val="28"/>
        </w:rPr>
        <w:t>щих управленческих</w:t>
      </w:r>
      <w:proofErr w:type="gramEnd"/>
      <w:r w:rsidRPr="00536A88">
        <w:rPr>
          <w:rFonts w:ascii="Times New Roman" w:hAnsi="Times New Roman"/>
          <w:sz w:val="28"/>
          <w:szCs w:val="28"/>
        </w:rPr>
        <w:t xml:space="preserve"> решений.</w:t>
      </w:r>
    </w:p>
    <w:p w:rsidR="00EB4148" w:rsidRPr="00536A88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B4148" w:rsidRPr="00536A88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36A88">
        <w:rPr>
          <w:rFonts w:ascii="Times New Roman" w:hAnsi="Times New Roman"/>
          <w:b/>
          <w:sz w:val="28"/>
          <w:szCs w:val="28"/>
        </w:rPr>
        <w:t xml:space="preserve">5 Информация об участии акционерных обществ </w:t>
      </w:r>
    </w:p>
    <w:p w:rsidR="00EB4148" w:rsidRPr="00536A88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36A88">
        <w:rPr>
          <w:rFonts w:ascii="Times New Roman" w:hAnsi="Times New Roman"/>
          <w:b/>
          <w:sz w:val="28"/>
          <w:szCs w:val="28"/>
        </w:rPr>
        <w:t xml:space="preserve">с государственным (муниципальным) участием, </w:t>
      </w:r>
    </w:p>
    <w:p w:rsidR="00EB4148" w:rsidRPr="00536A88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36A88">
        <w:rPr>
          <w:rFonts w:ascii="Times New Roman" w:hAnsi="Times New Roman"/>
          <w:b/>
          <w:sz w:val="28"/>
          <w:szCs w:val="28"/>
        </w:rPr>
        <w:t xml:space="preserve">общественных, научных и иных организаций, а также </w:t>
      </w:r>
    </w:p>
    <w:p w:rsidR="00EB4148" w:rsidRPr="00536A88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36A88">
        <w:rPr>
          <w:rFonts w:ascii="Times New Roman" w:hAnsi="Times New Roman"/>
          <w:b/>
          <w:sz w:val="28"/>
          <w:szCs w:val="28"/>
        </w:rPr>
        <w:t xml:space="preserve">государственных внебюджетных фондов и физических </w:t>
      </w:r>
    </w:p>
    <w:p w:rsidR="00EB4148" w:rsidRPr="00536A88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36A88">
        <w:rPr>
          <w:rFonts w:ascii="Times New Roman" w:hAnsi="Times New Roman"/>
          <w:b/>
          <w:sz w:val="28"/>
          <w:szCs w:val="28"/>
        </w:rPr>
        <w:t>лиц в реализации государственной программы"</w:t>
      </w:r>
    </w:p>
    <w:p w:rsidR="00EB4148" w:rsidRPr="00536A88" w:rsidRDefault="00EB4148" w:rsidP="00B7761D">
      <w:pPr>
        <w:widowControl/>
        <w:ind w:right="-1" w:firstLine="360"/>
        <w:jc w:val="center"/>
        <w:rPr>
          <w:rFonts w:ascii="Times New Roman" w:hAnsi="Times New Roman"/>
          <w:sz w:val="28"/>
          <w:szCs w:val="28"/>
        </w:rPr>
      </w:pPr>
    </w:p>
    <w:p w:rsidR="00EB4148" w:rsidRPr="00536A88" w:rsidRDefault="00EB4148" w:rsidP="00B7761D">
      <w:pPr>
        <w:widowControl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36A88">
        <w:rPr>
          <w:rFonts w:ascii="Times New Roman" w:hAnsi="Times New Roman"/>
          <w:bCs/>
          <w:sz w:val="28"/>
          <w:szCs w:val="28"/>
        </w:rPr>
        <w:t>В рамках реализации основных мероприятий подпрограмм муниц</w:t>
      </w:r>
      <w:r w:rsidRPr="00536A88">
        <w:rPr>
          <w:rFonts w:ascii="Times New Roman" w:hAnsi="Times New Roman"/>
          <w:bCs/>
          <w:sz w:val="28"/>
          <w:szCs w:val="28"/>
        </w:rPr>
        <w:t>и</w:t>
      </w:r>
      <w:r w:rsidRPr="00536A88">
        <w:rPr>
          <w:rFonts w:ascii="Times New Roman" w:hAnsi="Times New Roman"/>
          <w:bCs/>
          <w:sz w:val="28"/>
          <w:szCs w:val="28"/>
        </w:rPr>
        <w:t>пальной программы в качестве контрагентов могут привлекаться акционе</w:t>
      </w:r>
      <w:r w:rsidRPr="00536A88">
        <w:rPr>
          <w:rFonts w:ascii="Times New Roman" w:hAnsi="Times New Roman"/>
          <w:bCs/>
          <w:sz w:val="28"/>
          <w:szCs w:val="28"/>
        </w:rPr>
        <w:t>р</w:t>
      </w:r>
      <w:r w:rsidRPr="00536A88">
        <w:rPr>
          <w:rFonts w:ascii="Times New Roman" w:hAnsi="Times New Roman"/>
          <w:bCs/>
          <w:sz w:val="28"/>
          <w:szCs w:val="28"/>
        </w:rPr>
        <w:t>ные общества с государственным (муниципальным) участием, обществе</w:t>
      </w:r>
      <w:r w:rsidRPr="00536A88">
        <w:rPr>
          <w:rFonts w:ascii="Times New Roman" w:hAnsi="Times New Roman"/>
          <w:bCs/>
          <w:sz w:val="28"/>
          <w:szCs w:val="28"/>
        </w:rPr>
        <w:t>н</w:t>
      </w:r>
      <w:r w:rsidRPr="00536A88">
        <w:rPr>
          <w:rFonts w:ascii="Times New Roman" w:hAnsi="Times New Roman"/>
          <w:bCs/>
          <w:sz w:val="28"/>
          <w:szCs w:val="28"/>
        </w:rPr>
        <w:t xml:space="preserve">ные, научные и иные организации, </w:t>
      </w:r>
      <w:r w:rsidRPr="00536A88">
        <w:rPr>
          <w:rFonts w:ascii="Times New Roman" w:hAnsi="Times New Roman"/>
          <w:sz w:val="28"/>
          <w:szCs w:val="28"/>
        </w:rPr>
        <w:t>а также физические лица,</w:t>
      </w:r>
      <w:r w:rsidRPr="00536A88">
        <w:rPr>
          <w:rFonts w:ascii="Times New Roman" w:hAnsi="Times New Roman"/>
          <w:bCs/>
          <w:sz w:val="28"/>
          <w:szCs w:val="28"/>
        </w:rPr>
        <w:t xml:space="preserve"> определяемые в порядке, установленном действующим законодательством.</w:t>
      </w:r>
    </w:p>
    <w:p w:rsidR="00B7761D" w:rsidRDefault="00B7761D" w:rsidP="00B776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Юридические и физические лица (субъекты малого и среднего пре</w:t>
      </w:r>
      <w:r w:rsidRPr="00FE21D7">
        <w:rPr>
          <w:rFonts w:ascii="Times New Roman" w:hAnsi="Times New Roman" w:cs="Times New Roman"/>
          <w:sz w:val="28"/>
          <w:szCs w:val="28"/>
        </w:rPr>
        <w:t>д</w:t>
      </w:r>
      <w:r w:rsidRPr="00FE21D7">
        <w:rPr>
          <w:rFonts w:ascii="Times New Roman" w:hAnsi="Times New Roman" w:cs="Times New Roman"/>
          <w:sz w:val="28"/>
          <w:szCs w:val="28"/>
        </w:rPr>
        <w:t>принимательства района) участвуют в реализации основного мероприятия «</w:t>
      </w:r>
      <w:r w:rsidRPr="00A65EA7">
        <w:rPr>
          <w:rFonts w:ascii="Times New Roman" w:hAnsi="Times New Roman" w:cs="Times New Roman"/>
          <w:color w:val="000000"/>
          <w:sz w:val="28"/>
          <w:szCs w:val="28"/>
        </w:rPr>
        <w:t>Предоставление грантов начинающим субъектам малого предпринимател</w:t>
      </w:r>
      <w:r w:rsidRPr="00A65EA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65EA7">
        <w:rPr>
          <w:rFonts w:ascii="Times New Roman" w:hAnsi="Times New Roman" w:cs="Times New Roman"/>
          <w:color w:val="000000"/>
          <w:sz w:val="28"/>
          <w:szCs w:val="28"/>
        </w:rPr>
        <w:t>ства</w:t>
      </w:r>
      <w:r w:rsidRPr="00FE21D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35142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</w:t>
      </w:r>
      <w:r w:rsidR="00235142" w:rsidRPr="00235142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предприн</w:t>
      </w:r>
      <w:r w:rsidR="00235142" w:rsidRPr="00235142">
        <w:rPr>
          <w:rFonts w:ascii="Times New Roman" w:hAnsi="Times New Roman" w:cs="Times New Roman"/>
          <w:sz w:val="28"/>
          <w:szCs w:val="28"/>
        </w:rPr>
        <w:t>и</w:t>
      </w:r>
      <w:r w:rsidR="00235142" w:rsidRPr="00235142">
        <w:rPr>
          <w:rFonts w:ascii="Times New Roman" w:hAnsi="Times New Roman" w:cs="Times New Roman"/>
          <w:sz w:val="28"/>
          <w:szCs w:val="28"/>
        </w:rPr>
        <w:t>мательства»</w:t>
      </w:r>
      <w:r w:rsidRPr="00235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E21D7">
        <w:rPr>
          <w:rFonts w:ascii="Times New Roman" w:hAnsi="Times New Roman" w:cs="Times New Roman"/>
          <w:color w:val="000000"/>
          <w:sz w:val="28"/>
          <w:szCs w:val="28"/>
        </w:rPr>
        <w:t>в порядке и установленном администрацией Воробьевского м</w:t>
      </w:r>
      <w:r w:rsidRPr="00FE21D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E21D7">
        <w:rPr>
          <w:rFonts w:ascii="Times New Roman" w:hAnsi="Times New Roman" w:cs="Times New Roman"/>
          <w:color w:val="000000"/>
          <w:sz w:val="28"/>
          <w:szCs w:val="28"/>
        </w:rPr>
        <w:t>ниципального района.</w:t>
      </w:r>
    </w:p>
    <w:p w:rsidR="00B7761D" w:rsidRPr="00536A88" w:rsidRDefault="00B7761D" w:rsidP="00B7761D">
      <w:pPr>
        <w:widowControl/>
        <w:ind w:right="-1" w:firstLine="360"/>
        <w:jc w:val="center"/>
        <w:rPr>
          <w:rFonts w:ascii="Times New Roman" w:hAnsi="Times New Roman"/>
          <w:sz w:val="28"/>
          <w:szCs w:val="28"/>
        </w:rPr>
      </w:pPr>
    </w:p>
    <w:p w:rsidR="00EB4148" w:rsidRPr="00536A88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36A88">
        <w:rPr>
          <w:rFonts w:ascii="Times New Roman" w:hAnsi="Times New Roman"/>
          <w:b/>
          <w:sz w:val="28"/>
          <w:szCs w:val="28"/>
        </w:rPr>
        <w:t xml:space="preserve">6 Финансовое обеспечение реализации </w:t>
      </w:r>
    </w:p>
    <w:p w:rsidR="00EB4148" w:rsidRPr="00536A88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36A88">
        <w:rPr>
          <w:rFonts w:ascii="Times New Roman" w:hAnsi="Times New Roman"/>
          <w:b/>
          <w:sz w:val="28"/>
          <w:szCs w:val="28"/>
        </w:rPr>
        <w:t>муниципальной программы"</w:t>
      </w:r>
    </w:p>
    <w:p w:rsidR="00EB4148" w:rsidRPr="00536A88" w:rsidRDefault="00EB4148" w:rsidP="00B7761D">
      <w:pPr>
        <w:widowControl/>
        <w:ind w:right="-1" w:firstLine="360"/>
        <w:jc w:val="both"/>
        <w:rPr>
          <w:rFonts w:ascii="Times New Roman" w:hAnsi="Times New Roman"/>
          <w:sz w:val="28"/>
          <w:szCs w:val="28"/>
        </w:rPr>
      </w:pPr>
    </w:p>
    <w:p w:rsidR="00EB4148" w:rsidRPr="00536A88" w:rsidRDefault="00EB4148" w:rsidP="00B7761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6A88">
        <w:rPr>
          <w:rFonts w:ascii="Times New Roman" w:hAnsi="Times New Roman"/>
          <w:sz w:val="28"/>
          <w:szCs w:val="28"/>
        </w:rPr>
        <w:t>Информация о финансовом обеспечении реализации основных мер</w:t>
      </w:r>
      <w:r w:rsidRPr="00536A88">
        <w:rPr>
          <w:rFonts w:ascii="Times New Roman" w:hAnsi="Times New Roman"/>
          <w:sz w:val="28"/>
          <w:szCs w:val="28"/>
        </w:rPr>
        <w:t>о</w:t>
      </w:r>
      <w:r w:rsidRPr="00536A88">
        <w:rPr>
          <w:rFonts w:ascii="Times New Roman" w:hAnsi="Times New Roman"/>
          <w:sz w:val="28"/>
          <w:szCs w:val="28"/>
        </w:rPr>
        <w:t>приятий программы по источникам в разрезе подпрограмм и основных мер</w:t>
      </w:r>
      <w:r w:rsidRPr="00536A88">
        <w:rPr>
          <w:rFonts w:ascii="Times New Roman" w:hAnsi="Times New Roman"/>
          <w:sz w:val="28"/>
          <w:szCs w:val="28"/>
        </w:rPr>
        <w:t>о</w:t>
      </w:r>
      <w:r w:rsidRPr="00536A88">
        <w:rPr>
          <w:rFonts w:ascii="Times New Roman" w:hAnsi="Times New Roman"/>
          <w:sz w:val="28"/>
          <w:szCs w:val="28"/>
        </w:rPr>
        <w:t>приятий приведена в приложении 2 к муниципальной программе.</w:t>
      </w:r>
    </w:p>
    <w:p w:rsidR="00EB4148" w:rsidRPr="00536A88" w:rsidRDefault="00EB4148" w:rsidP="00B7761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6A88">
        <w:rPr>
          <w:rFonts w:ascii="Times New Roman" w:hAnsi="Times New Roman"/>
          <w:sz w:val="28"/>
          <w:szCs w:val="28"/>
        </w:rPr>
        <w:t>Информация о расходах федерального, областного и местного бюджета бюджетов территориальных государственных внебюджетных фондов, юр</w:t>
      </w:r>
      <w:r w:rsidRPr="00536A88">
        <w:rPr>
          <w:rFonts w:ascii="Times New Roman" w:hAnsi="Times New Roman"/>
          <w:sz w:val="28"/>
          <w:szCs w:val="28"/>
        </w:rPr>
        <w:t>и</w:t>
      </w:r>
      <w:r w:rsidRPr="00536A88">
        <w:rPr>
          <w:rFonts w:ascii="Times New Roman" w:hAnsi="Times New Roman"/>
          <w:sz w:val="28"/>
          <w:szCs w:val="28"/>
        </w:rPr>
        <w:t>дических и физических лиц на реализацию муниципальной программы пре</w:t>
      </w:r>
      <w:r w:rsidRPr="00536A88">
        <w:rPr>
          <w:rFonts w:ascii="Times New Roman" w:hAnsi="Times New Roman"/>
          <w:sz w:val="28"/>
          <w:szCs w:val="28"/>
        </w:rPr>
        <w:t>д</w:t>
      </w:r>
      <w:r w:rsidRPr="00536A88">
        <w:rPr>
          <w:rFonts w:ascii="Times New Roman" w:hAnsi="Times New Roman"/>
          <w:sz w:val="28"/>
          <w:szCs w:val="28"/>
        </w:rPr>
        <w:t>ставлена с расшифровкой по главным распорядителям средств бюджета В</w:t>
      </w:r>
      <w:r w:rsidRPr="00536A88">
        <w:rPr>
          <w:rFonts w:ascii="Times New Roman" w:hAnsi="Times New Roman"/>
          <w:sz w:val="28"/>
          <w:szCs w:val="28"/>
        </w:rPr>
        <w:t>о</w:t>
      </w:r>
      <w:r w:rsidRPr="00536A88">
        <w:rPr>
          <w:rFonts w:ascii="Times New Roman" w:hAnsi="Times New Roman"/>
          <w:sz w:val="28"/>
          <w:szCs w:val="28"/>
        </w:rPr>
        <w:t>робьевского муниципального района (по ответственному исполнителю и и</w:t>
      </w:r>
      <w:r w:rsidRPr="00536A88">
        <w:rPr>
          <w:rFonts w:ascii="Times New Roman" w:hAnsi="Times New Roman"/>
          <w:sz w:val="28"/>
          <w:szCs w:val="28"/>
        </w:rPr>
        <w:t>с</w:t>
      </w:r>
      <w:r w:rsidRPr="00536A88">
        <w:rPr>
          <w:rFonts w:ascii="Times New Roman" w:hAnsi="Times New Roman"/>
          <w:sz w:val="28"/>
          <w:szCs w:val="28"/>
        </w:rPr>
        <w:t>полнителям) в приложении 3 муниципальной программы.</w:t>
      </w:r>
    </w:p>
    <w:p w:rsidR="00EB4148" w:rsidRPr="00536A88" w:rsidRDefault="00EB4148" w:rsidP="00B7761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6A88">
        <w:rPr>
          <w:rFonts w:ascii="Times New Roman" w:hAnsi="Times New Roman"/>
          <w:sz w:val="28"/>
          <w:szCs w:val="28"/>
        </w:rPr>
        <w:t>Объем финансирования за счет бюджета Воробьевского муниципал</w:t>
      </w:r>
      <w:r w:rsidRPr="00536A88">
        <w:rPr>
          <w:rFonts w:ascii="Times New Roman" w:hAnsi="Times New Roman"/>
          <w:sz w:val="28"/>
          <w:szCs w:val="28"/>
        </w:rPr>
        <w:t>ь</w:t>
      </w:r>
      <w:r w:rsidRPr="00536A88">
        <w:rPr>
          <w:rFonts w:ascii="Times New Roman" w:hAnsi="Times New Roman"/>
          <w:sz w:val="28"/>
          <w:szCs w:val="28"/>
        </w:rPr>
        <w:t>ного района подлежит корректировке в соответствии с решением Совета народных депутатов о бюджете Воробьевского муниципального района на очередной финансовый год.</w:t>
      </w:r>
    </w:p>
    <w:p w:rsidR="00EB4148" w:rsidRPr="00536A88" w:rsidRDefault="00EB4148" w:rsidP="00B7761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48" w:rsidRPr="00536A88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36A88">
        <w:rPr>
          <w:rFonts w:ascii="Times New Roman" w:hAnsi="Times New Roman"/>
          <w:b/>
          <w:sz w:val="28"/>
          <w:szCs w:val="28"/>
        </w:rPr>
        <w:t xml:space="preserve">7. Анализ рисков реализации муниципальной </w:t>
      </w:r>
    </w:p>
    <w:p w:rsidR="00EB4148" w:rsidRPr="00536A88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36A88">
        <w:rPr>
          <w:rFonts w:ascii="Times New Roman" w:hAnsi="Times New Roman"/>
          <w:b/>
          <w:sz w:val="28"/>
          <w:szCs w:val="28"/>
        </w:rPr>
        <w:t xml:space="preserve">программы и описание мер управления рисками </w:t>
      </w:r>
    </w:p>
    <w:p w:rsidR="00EB4148" w:rsidRPr="00536A88" w:rsidRDefault="00EB4148" w:rsidP="00B7761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36A88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EB4148" w:rsidRPr="00536A88" w:rsidRDefault="00EB4148" w:rsidP="00B7761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148" w:rsidRPr="00536A88" w:rsidRDefault="00EB4148" w:rsidP="00B7761D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A88">
        <w:rPr>
          <w:rFonts w:ascii="Times New Roman" w:hAnsi="Times New Roman"/>
          <w:bCs/>
          <w:sz w:val="28"/>
          <w:szCs w:val="28"/>
        </w:rPr>
        <w:t>Риски реализации муниципальной программы разделены на внутренние, которые относятся к сфере компетенции ответственного исполнителя мун</w:t>
      </w:r>
      <w:r w:rsidRPr="00536A88">
        <w:rPr>
          <w:rFonts w:ascii="Times New Roman" w:hAnsi="Times New Roman"/>
          <w:bCs/>
          <w:sz w:val="28"/>
          <w:szCs w:val="28"/>
        </w:rPr>
        <w:t>и</w:t>
      </w:r>
      <w:r w:rsidRPr="00536A88">
        <w:rPr>
          <w:rFonts w:ascii="Times New Roman" w:hAnsi="Times New Roman"/>
          <w:bCs/>
          <w:sz w:val="28"/>
          <w:szCs w:val="28"/>
        </w:rPr>
        <w:lastRenderedPageBreak/>
        <w:t>ципальной программы и исполнителей основных мероприятий подпрограмм муниципальной программы, и внешние, наступление которых не зависит от действий ответственного исполнителя муниципальной программы и испо</w:t>
      </w:r>
      <w:r w:rsidRPr="00536A88">
        <w:rPr>
          <w:rFonts w:ascii="Times New Roman" w:hAnsi="Times New Roman"/>
          <w:bCs/>
          <w:sz w:val="28"/>
          <w:szCs w:val="28"/>
        </w:rPr>
        <w:t>л</w:t>
      </w:r>
      <w:r w:rsidRPr="00536A88">
        <w:rPr>
          <w:rFonts w:ascii="Times New Roman" w:hAnsi="Times New Roman"/>
          <w:bCs/>
          <w:sz w:val="28"/>
          <w:szCs w:val="28"/>
        </w:rPr>
        <w:t>нителей основных мероприятий подпрограмм муниципальной программы.</w:t>
      </w:r>
    </w:p>
    <w:p w:rsidR="00EB4148" w:rsidRPr="00536A88" w:rsidRDefault="00EB4148" w:rsidP="00B7761D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A88">
        <w:rPr>
          <w:rFonts w:ascii="Times New Roman" w:hAnsi="Times New Roman"/>
          <w:bCs/>
          <w:sz w:val="28"/>
          <w:szCs w:val="28"/>
        </w:rPr>
        <w:t>Внутренние риски являются следствием:</w:t>
      </w:r>
    </w:p>
    <w:p w:rsidR="00EB4148" w:rsidRPr="00536A88" w:rsidRDefault="00EB4148" w:rsidP="00B7761D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A88">
        <w:rPr>
          <w:rFonts w:ascii="Times New Roman" w:hAnsi="Times New Roman"/>
          <w:bCs/>
          <w:sz w:val="28"/>
          <w:szCs w:val="28"/>
        </w:rPr>
        <w:t>- низкой исполнительской дисциплины сотрудников ответственного и</w:t>
      </w:r>
      <w:r w:rsidRPr="00536A88">
        <w:rPr>
          <w:rFonts w:ascii="Times New Roman" w:hAnsi="Times New Roman"/>
          <w:bCs/>
          <w:sz w:val="28"/>
          <w:szCs w:val="28"/>
        </w:rPr>
        <w:t>с</w:t>
      </w:r>
      <w:r w:rsidRPr="00536A88">
        <w:rPr>
          <w:rFonts w:ascii="Times New Roman" w:hAnsi="Times New Roman"/>
          <w:bCs/>
          <w:sz w:val="28"/>
          <w:szCs w:val="28"/>
        </w:rPr>
        <w:t>полнителя муниципальной программы и исполнителей основных меропри</w:t>
      </w:r>
      <w:r w:rsidRPr="00536A88">
        <w:rPr>
          <w:rFonts w:ascii="Times New Roman" w:hAnsi="Times New Roman"/>
          <w:bCs/>
          <w:sz w:val="28"/>
          <w:szCs w:val="28"/>
        </w:rPr>
        <w:t>я</w:t>
      </w:r>
      <w:r w:rsidRPr="00536A88">
        <w:rPr>
          <w:rFonts w:ascii="Times New Roman" w:hAnsi="Times New Roman"/>
          <w:bCs/>
          <w:sz w:val="28"/>
          <w:szCs w:val="28"/>
        </w:rPr>
        <w:t>тий подпрограмм муниципальной программы;</w:t>
      </w:r>
    </w:p>
    <w:p w:rsidR="00EB4148" w:rsidRPr="00536A88" w:rsidRDefault="00EB4148" w:rsidP="00B7761D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A88">
        <w:rPr>
          <w:rFonts w:ascii="Times New Roman" w:hAnsi="Times New Roman"/>
          <w:bCs/>
          <w:sz w:val="28"/>
          <w:szCs w:val="28"/>
        </w:rPr>
        <w:t>- несвоевременных разработки, согласования и принятия документов, обеспечивающих выполнение муниципальной программы;</w:t>
      </w:r>
    </w:p>
    <w:p w:rsidR="00EB4148" w:rsidRPr="00536A88" w:rsidRDefault="00EB4148" w:rsidP="00B7761D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A88">
        <w:rPr>
          <w:rFonts w:ascii="Times New Roman" w:hAnsi="Times New Roman"/>
          <w:bCs/>
          <w:sz w:val="28"/>
          <w:szCs w:val="28"/>
        </w:rPr>
        <w:t>- 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EB4148" w:rsidRPr="00536A88" w:rsidRDefault="00EB4148" w:rsidP="00B7761D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A88">
        <w:rPr>
          <w:rFonts w:ascii="Times New Roman" w:hAnsi="Times New Roman"/>
          <w:bCs/>
          <w:sz w:val="28"/>
          <w:szCs w:val="28"/>
        </w:rPr>
        <w:t>Мерами управления внутренними рисками являются детальное планир</w:t>
      </w:r>
      <w:r w:rsidRPr="00536A88">
        <w:rPr>
          <w:rFonts w:ascii="Times New Roman" w:hAnsi="Times New Roman"/>
          <w:bCs/>
          <w:sz w:val="28"/>
          <w:szCs w:val="28"/>
        </w:rPr>
        <w:t>о</w:t>
      </w:r>
      <w:r w:rsidRPr="00536A88">
        <w:rPr>
          <w:rFonts w:ascii="Times New Roman" w:hAnsi="Times New Roman"/>
          <w:bCs/>
          <w:sz w:val="28"/>
          <w:szCs w:val="28"/>
        </w:rPr>
        <w:t>вание хода реализации подпрограмм муниципальной программы, монит</w:t>
      </w:r>
      <w:r w:rsidRPr="00536A88">
        <w:rPr>
          <w:rFonts w:ascii="Times New Roman" w:hAnsi="Times New Roman"/>
          <w:bCs/>
          <w:sz w:val="28"/>
          <w:szCs w:val="28"/>
        </w:rPr>
        <w:t>о</w:t>
      </w:r>
      <w:r w:rsidRPr="00536A88">
        <w:rPr>
          <w:rFonts w:ascii="Times New Roman" w:hAnsi="Times New Roman"/>
          <w:bCs/>
          <w:sz w:val="28"/>
          <w:szCs w:val="28"/>
        </w:rPr>
        <w:t>ринг выполнения основных мероприятий подпрограмм муниципальной пр</w:t>
      </w:r>
      <w:r w:rsidRPr="00536A88">
        <w:rPr>
          <w:rFonts w:ascii="Times New Roman" w:hAnsi="Times New Roman"/>
          <w:bCs/>
          <w:sz w:val="28"/>
          <w:szCs w:val="28"/>
        </w:rPr>
        <w:t>о</w:t>
      </w:r>
      <w:r w:rsidRPr="00536A88">
        <w:rPr>
          <w:rFonts w:ascii="Times New Roman" w:hAnsi="Times New Roman"/>
          <w:bCs/>
          <w:sz w:val="28"/>
          <w:szCs w:val="28"/>
        </w:rPr>
        <w:t>граммы, своевременная актуализация ежегодных планов реализации мун</w:t>
      </w:r>
      <w:r w:rsidRPr="00536A88">
        <w:rPr>
          <w:rFonts w:ascii="Times New Roman" w:hAnsi="Times New Roman"/>
          <w:bCs/>
          <w:sz w:val="28"/>
          <w:szCs w:val="28"/>
        </w:rPr>
        <w:t>и</w:t>
      </w:r>
      <w:r w:rsidRPr="00536A88">
        <w:rPr>
          <w:rFonts w:ascii="Times New Roman" w:hAnsi="Times New Roman"/>
          <w:bCs/>
          <w:sz w:val="28"/>
          <w:szCs w:val="28"/>
        </w:rPr>
        <w:t>ципальной программы.</w:t>
      </w:r>
    </w:p>
    <w:p w:rsidR="00EB4148" w:rsidRPr="00536A88" w:rsidRDefault="00EB4148" w:rsidP="00B7761D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A88">
        <w:rPr>
          <w:rFonts w:ascii="Times New Roman" w:hAnsi="Times New Roman"/>
          <w:bCs/>
          <w:sz w:val="28"/>
          <w:szCs w:val="28"/>
        </w:rPr>
        <w:t>Внешние риски являются следствием:</w:t>
      </w:r>
    </w:p>
    <w:p w:rsidR="00EB4148" w:rsidRPr="00536A88" w:rsidRDefault="00EB4148" w:rsidP="00B7761D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A88">
        <w:rPr>
          <w:rFonts w:ascii="Times New Roman" w:hAnsi="Times New Roman"/>
          <w:bCs/>
          <w:sz w:val="28"/>
          <w:szCs w:val="28"/>
        </w:rPr>
        <w:t>- недостаточного уровня финансирования;</w:t>
      </w:r>
    </w:p>
    <w:p w:rsidR="00EB4148" w:rsidRPr="00536A88" w:rsidRDefault="00EB4148" w:rsidP="00B7761D">
      <w:pPr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A88">
        <w:rPr>
          <w:rFonts w:ascii="Times New Roman" w:hAnsi="Times New Roman"/>
          <w:bCs/>
          <w:sz w:val="28"/>
          <w:szCs w:val="28"/>
        </w:rPr>
        <w:t>- изменения федерального и областного законодательства.</w:t>
      </w:r>
    </w:p>
    <w:p w:rsidR="00EB4148" w:rsidRPr="00536A88" w:rsidRDefault="00EB4148" w:rsidP="00B7761D">
      <w:pPr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536A88">
        <w:rPr>
          <w:rFonts w:ascii="Times New Roman" w:hAnsi="Times New Roman"/>
          <w:bCs/>
          <w:sz w:val="28"/>
          <w:szCs w:val="28"/>
        </w:rPr>
        <w:t>Мерами управления внешними рисками являются оперативное реагирование и внесение в муниципальную программу изменений, снижающих возде</w:t>
      </w:r>
      <w:r w:rsidRPr="00536A88">
        <w:rPr>
          <w:rFonts w:ascii="Times New Roman" w:hAnsi="Times New Roman"/>
          <w:bCs/>
          <w:sz w:val="28"/>
          <w:szCs w:val="28"/>
        </w:rPr>
        <w:t>й</w:t>
      </w:r>
      <w:r w:rsidRPr="00536A88">
        <w:rPr>
          <w:rFonts w:ascii="Times New Roman" w:hAnsi="Times New Roman"/>
          <w:bCs/>
          <w:sz w:val="28"/>
          <w:szCs w:val="28"/>
        </w:rPr>
        <w:t>ствие негативных факторов на достижение целевых показателей муниц</w:t>
      </w:r>
      <w:r w:rsidRPr="00536A88">
        <w:rPr>
          <w:rFonts w:ascii="Times New Roman" w:hAnsi="Times New Roman"/>
          <w:bCs/>
          <w:sz w:val="28"/>
          <w:szCs w:val="28"/>
        </w:rPr>
        <w:t>и</w:t>
      </w:r>
      <w:r w:rsidRPr="00536A88">
        <w:rPr>
          <w:rFonts w:ascii="Times New Roman" w:hAnsi="Times New Roman"/>
          <w:bCs/>
          <w:sz w:val="28"/>
          <w:szCs w:val="28"/>
        </w:rPr>
        <w:t>пальной программы</w:t>
      </w:r>
    </w:p>
    <w:p w:rsidR="00235142" w:rsidRDefault="00085905" w:rsidP="00536A8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A88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235142" w:rsidRDefault="00235142" w:rsidP="00536A8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244AD">
        <w:rPr>
          <w:rFonts w:ascii="Times New Roman" w:hAnsi="Times New Roman"/>
          <w:b/>
          <w:sz w:val="28"/>
          <w:szCs w:val="28"/>
        </w:rPr>
        <w:lastRenderedPageBreak/>
        <w:t>8. Подпрограммы муниципальной программы</w:t>
      </w:r>
    </w:p>
    <w:p w:rsidR="00235142" w:rsidRDefault="00235142" w:rsidP="00536A8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6D12" w:rsidRDefault="00BE1EB6" w:rsidP="00536A8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83630">
        <w:rPr>
          <w:rFonts w:ascii="Times New Roman" w:hAnsi="Times New Roman" w:cs="Times New Roman"/>
          <w:b/>
          <w:sz w:val="28"/>
          <w:szCs w:val="28"/>
        </w:rPr>
        <w:t>П</w:t>
      </w:r>
      <w:r w:rsidR="00491B19" w:rsidRPr="00D83630">
        <w:rPr>
          <w:rFonts w:ascii="Times New Roman" w:hAnsi="Times New Roman" w:cs="Times New Roman"/>
          <w:b/>
          <w:sz w:val="28"/>
          <w:szCs w:val="28"/>
        </w:rPr>
        <w:t xml:space="preserve">одпрограмма </w:t>
      </w:r>
      <w:r w:rsidR="008E6EB1" w:rsidRPr="00D8363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91B19" w:rsidRPr="00D83630">
        <w:rPr>
          <w:rFonts w:ascii="Times New Roman" w:hAnsi="Times New Roman" w:cs="Times New Roman"/>
          <w:b/>
          <w:sz w:val="28"/>
          <w:szCs w:val="28"/>
        </w:rPr>
        <w:t xml:space="preserve">«Развитие и поддержка малого и среднего </w:t>
      </w:r>
    </w:p>
    <w:p w:rsidR="00491B19" w:rsidRPr="00D83630" w:rsidRDefault="00491B19" w:rsidP="00536A8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83630">
        <w:rPr>
          <w:rFonts w:ascii="Times New Roman" w:hAnsi="Times New Roman" w:cs="Times New Roman"/>
          <w:b/>
          <w:sz w:val="28"/>
          <w:szCs w:val="28"/>
        </w:rPr>
        <w:t>предпринимательства»</w:t>
      </w:r>
      <w:r w:rsidR="006304B9" w:rsidRPr="00D83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B19" w:rsidRPr="00555E48" w:rsidRDefault="00491B19" w:rsidP="00D8363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1B19" w:rsidRPr="00686D12" w:rsidRDefault="00491B19" w:rsidP="00D8363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D12">
        <w:rPr>
          <w:rFonts w:ascii="Times New Roman" w:hAnsi="Times New Roman" w:cs="Times New Roman"/>
          <w:b/>
          <w:sz w:val="28"/>
          <w:szCs w:val="28"/>
        </w:rPr>
        <w:t>ПАСПОРТ</w:t>
      </w:r>
      <w:r w:rsidR="00395942" w:rsidRPr="00686D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D12" w:rsidRPr="00686D12" w:rsidRDefault="00491B19" w:rsidP="00D836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12">
        <w:rPr>
          <w:rFonts w:ascii="Times New Roman" w:hAnsi="Times New Roman" w:cs="Times New Roman"/>
          <w:b/>
          <w:sz w:val="28"/>
          <w:szCs w:val="28"/>
        </w:rPr>
        <w:t xml:space="preserve">подпрограммы «Развитие и поддержка малого и среднего </w:t>
      </w:r>
    </w:p>
    <w:p w:rsidR="00491B19" w:rsidRPr="00686D12" w:rsidRDefault="00491B19" w:rsidP="00D836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12">
        <w:rPr>
          <w:rFonts w:ascii="Times New Roman" w:hAnsi="Times New Roman" w:cs="Times New Roman"/>
          <w:b/>
          <w:sz w:val="28"/>
          <w:szCs w:val="28"/>
        </w:rPr>
        <w:t>предпринимательства»</w:t>
      </w:r>
      <w:r w:rsidR="00AB12E8" w:rsidRPr="00686D12">
        <w:rPr>
          <w:rFonts w:ascii="Times New Roman" w:hAnsi="Times New Roman" w:cs="Times New Roman"/>
          <w:b/>
          <w:sz w:val="28"/>
          <w:szCs w:val="28"/>
        </w:rPr>
        <w:t>.</w:t>
      </w:r>
    </w:p>
    <w:p w:rsidR="00491B19" w:rsidRPr="00686D12" w:rsidRDefault="00491B19" w:rsidP="00D836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3544"/>
        <w:gridCol w:w="5670"/>
      </w:tblGrid>
      <w:tr w:rsidR="00491B19" w:rsidRPr="00555E48" w:rsidTr="00FE21D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19" w:rsidRPr="00555E48" w:rsidRDefault="00491B19" w:rsidP="00D83630">
            <w:pPr>
              <w:rPr>
                <w:rFonts w:ascii="Times New Roman" w:hAnsi="Times New Roman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Исполнители подпрогра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м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B19" w:rsidRPr="00555E48" w:rsidRDefault="00FB263C" w:rsidP="002351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Отдел экономики и управления муниципал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ь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ным</w:t>
            </w:r>
            <w:r w:rsidR="004C3E95" w:rsidRPr="00555E48">
              <w:rPr>
                <w:rFonts w:ascii="Times New Roman" w:hAnsi="Times New Roman"/>
                <w:sz w:val="28"/>
                <w:szCs w:val="28"/>
              </w:rPr>
              <w:t xml:space="preserve"> имуществом администрации </w:t>
            </w:r>
            <w:r w:rsidR="00AB12E8" w:rsidRPr="00555E48">
              <w:rPr>
                <w:rFonts w:ascii="Times New Roman" w:hAnsi="Times New Roman"/>
                <w:sz w:val="28"/>
                <w:szCs w:val="28"/>
              </w:rPr>
              <w:t>Воробье</w:t>
            </w:r>
            <w:r w:rsidR="00AB12E8" w:rsidRPr="00555E48">
              <w:rPr>
                <w:rFonts w:ascii="Times New Roman" w:hAnsi="Times New Roman"/>
                <w:sz w:val="28"/>
                <w:szCs w:val="28"/>
              </w:rPr>
              <w:t>в</w:t>
            </w:r>
            <w:r w:rsidR="00AB12E8" w:rsidRPr="00555E48">
              <w:rPr>
                <w:rFonts w:ascii="Times New Roman" w:hAnsi="Times New Roman"/>
                <w:sz w:val="28"/>
                <w:szCs w:val="28"/>
              </w:rPr>
              <w:t>с</w:t>
            </w:r>
            <w:r w:rsidR="004C3E95" w:rsidRPr="00555E48">
              <w:rPr>
                <w:rFonts w:ascii="Times New Roman" w:hAnsi="Times New Roman"/>
                <w:sz w:val="28"/>
                <w:szCs w:val="28"/>
              </w:rPr>
              <w:t>кого муниципального района</w:t>
            </w:r>
            <w:r w:rsidR="00AB12E8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91B19" w:rsidRPr="00933889" w:rsidTr="00FE21D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19" w:rsidRPr="00933889" w:rsidRDefault="00491B19" w:rsidP="0070380C">
            <w:pPr>
              <w:rPr>
                <w:rFonts w:ascii="Times New Roman" w:hAnsi="Times New Roman"/>
                <w:sz w:val="28"/>
                <w:szCs w:val="28"/>
              </w:rPr>
            </w:pPr>
            <w:r w:rsidRPr="00933889">
              <w:rPr>
                <w:rFonts w:ascii="Times New Roman" w:hAnsi="Times New Roman"/>
                <w:sz w:val="28"/>
                <w:szCs w:val="28"/>
              </w:rPr>
              <w:t>Основные мероприятия, входящие в состав подпр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>о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>граммы</w:t>
            </w:r>
            <w:r w:rsidR="00395942" w:rsidRPr="009338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0A6" w:rsidRPr="00A65EA7" w:rsidRDefault="00D55DD9" w:rsidP="00D836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FD71AB" w:rsidRPr="00A65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EA7" w:rsidRPr="00A65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грантов начинающим субъектам малого предпринимательства</w:t>
            </w:r>
            <w:r w:rsidRPr="00A65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91B19" w:rsidRPr="00A65EA7" w:rsidRDefault="00147B18" w:rsidP="0070380C">
            <w:pPr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65EA7">
              <w:rPr>
                <w:rFonts w:ascii="Times New Roman" w:hAnsi="Times New Roman"/>
                <w:bCs/>
                <w:sz w:val="28"/>
                <w:szCs w:val="28"/>
              </w:rPr>
              <w:t>2. Информационная и консультационная поддержка субъектов МСП:</w:t>
            </w:r>
          </w:p>
        </w:tc>
      </w:tr>
      <w:tr w:rsidR="00491B19" w:rsidRPr="00933889" w:rsidTr="00FE21D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19" w:rsidRPr="00933889" w:rsidRDefault="00491B19" w:rsidP="0070380C">
            <w:pPr>
              <w:rPr>
                <w:rFonts w:ascii="Times New Roman" w:hAnsi="Times New Roman"/>
                <w:sz w:val="28"/>
                <w:szCs w:val="28"/>
              </w:rPr>
            </w:pPr>
            <w:r w:rsidRPr="0093388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B19" w:rsidRPr="00933889" w:rsidRDefault="00491B19" w:rsidP="00D836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3889">
              <w:rPr>
                <w:rFonts w:ascii="Times New Roman" w:hAnsi="Times New Roman"/>
                <w:sz w:val="28"/>
                <w:szCs w:val="28"/>
              </w:rPr>
              <w:t>Увеличение доли субъектов малого и сре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>д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 xml:space="preserve">него предпринимательства в экономике </w:t>
            </w:r>
            <w:r w:rsidR="008E6EB1" w:rsidRPr="00933889">
              <w:rPr>
                <w:rFonts w:ascii="Times New Roman" w:hAnsi="Times New Roman"/>
                <w:sz w:val="28"/>
                <w:szCs w:val="28"/>
              </w:rPr>
              <w:t>В</w:t>
            </w:r>
            <w:r w:rsidR="008E6EB1" w:rsidRPr="00933889">
              <w:rPr>
                <w:rFonts w:ascii="Times New Roman" w:hAnsi="Times New Roman"/>
                <w:sz w:val="28"/>
                <w:szCs w:val="28"/>
              </w:rPr>
              <w:t>о</w:t>
            </w:r>
            <w:r w:rsidR="008E6EB1" w:rsidRPr="00933889">
              <w:rPr>
                <w:rFonts w:ascii="Times New Roman" w:hAnsi="Times New Roman"/>
                <w:sz w:val="28"/>
                <w:szCs w:val="28"/>
              </w:rPr>
              <w:t>робьев</w:t>
            </w:r>
            <w:r w:rsidR="004C3E95" w:rsidRPr="00933889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района </w:t>
            </w:r>
          </w:p>
        </w:tc>
      </w:tr>
      <w:tr w:rsidR="00491B19" w:rsidRPr="00933889" w:rsidTr="00FE21D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19" w:rsidRPr="00933889" w:rsidRDefault="00491B19" w:rsidP="0070380C">
            <w:pPr>
              <w:rPr>
                <w:rFonts w:ascii="Times New Roman" w:hAnsi="Times New Roman"/>
                <w:sz w:val="28"/>
                <w:szCs w:val="28"/>
              </w:rPr>
            </w:pPr>
            <w:r w:rsidRPr="0093388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B19" w:rsidRPr="00933889" w:rsidRDefault="00491B19" w:rsidP="00D83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iCs/>
                <w:sz w:val="28"/>
                <w:szCs w:val="28"/>
              </w:rPr>
              <w:t>1. Создание благоприятной среды для акт</w:t>
            </w:r>
            <w:r w:rsidRPr="00933889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9338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визации и развития предпринимательской деятельности </w:t>
            </w:r>
            <w:r w:rsidR="004C3E95" w:rsidRPr="009338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r w:rsidR="008E6EB1" w:rsidRPr="00933889">
              <w:rPr>
                <w:rFonts w:ascii="Times New Roman" w:hAnsi="Times New Roman" w:cs="Times New Roman"/>
                <w:iCs/>
                <w:sz w:val="28"/>
                <w:szCs w:val="28"/>
              </w:rPr>
              <w:t>Воробьев</w:t>
            </w:r>
            <w:r w:rsidR="004C3E95" w:rsidRPr="00933889">
              <w:rPr>
                <w:rFonts w:ascii="Times New Roman" w:hAnsi="Times New Roman" w:cs="Times New Roman"/>
                <w:iCs/>
                <w:sz w:val="28"/>
                <w:szCs w:val="28"/>
              </w:rPr>
              <w:t>ском муниципал</w:t>
            </w:r>
            <w:r w:rsidR="004C3E95" w:rsidRPr="00933889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="004C3E95" w:rsidRPr="00933889">
              <w:rPr>
                <w:rFonts w:ascii="Times New Roman" w:hAnsi="Times New Roman" w:cs="Times New Roman"/>
                <w:iCs/>
                <w:sz w:val="28"/>
                <w:szCs w:val="28"/>
              </w:rPr>
              <w:t>ном районе</w:t>
            </w:r>
            <w:r w:rsidR="009338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(стимулирование граждан к ос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ществлению предпринимательской деятел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ности).</w:t>
            </w:r>
          </w:p>
          <w:p w:rsidR="00491B19" w:rsidRPr="00933889" w:rsidRDefault="00491B19" w:rsidP="00D83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2. Обеспечение доступности инфраструкт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ры поддержки субъектов малого и среднего предпринимательства.</w:t>
            </w:r>
          </w:p>
        </w:tc>
      </w:tr>
      <w:tr w:rsidR="00491B19" w:rsidRPr="00933889" w:rsidTr="00FE21D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19" w:rsidRPr="00933889" w:rsidRDefault="00491B19" w:rsidP="00D83630">
            <w:pPr>
              <w:rPr>
                <w:rFonts w:ascii="Times New Roman" w:hAnsi="Times New Roman"/>
                <w:sz w:val="28"/>
                <w:szCs w:val="28"/>
              </w:rPr>
            </w:pPr>
            <w:r w:rsidRPr="00933889">
              <w:rPr>
                <w:rFonts w:ascii="Times New Roman" w:hAnsi="Times New Roman"/>
                <w:sz w:val="28"/>
                <w:szCs w:val="28"/>
              </w:rPr>
              <w:t>Основные целевые показ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>а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>тели и индикаторы подпр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>о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5DD" w:rsidRPr="00933889" w:rsidRDefault="004C3E95" w:rsidP="00D836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55DD" w:rsidRPr="00933889">
              <w:rPr>
                <w:rFonts w:ascii="Times New Roman" w:hAnsi="Times New Roman" w:cs="Times New Roman"/>
                <w:sz w:val="28"/>
                <w:szCs w:val="28"/>
              </w:rPr>
              <w:t>. Объем расходов бюджета муниципального образования на развитие и поддержку мал</w:t>
            </w:r>
            <w:r w:rsidR="005E55DD" w:rsidRPr="009338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55DD" w:rsidRPr="00933889">
              <w:rPr>
                <w:rFonts w:ascii="Times New Roman" w:hAnsi="Times New Roman" w:cs="Times New Roman"/>
                <w:sz w:val="28"/>
                <w:szCs w:val="28"/>
              </w:rPr>
              <w:t>го и среднего предпринимательства в расч</w:t>
            </w:r>
            <w:r w:rsidR="005E55DD" w:rsidRPr="009338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55DD" w:rsidRPr="00933889">
              <w:rPr>
                <w:rFonts w:ascii="Times New Roman" w:hAnsi="Times New Roman" w:cs="Times New Roman"/>
                <w:sz w:val="28"/>
                <w:szCs w:val="28"/>
              </w:rPr>
              <w:t>те на 1 жителя муниципального образования.</w:t>
            </w:r>
          </w:p>
          <w:p w:rsidR="00491B19" w:rsidRPr="00933889" w:rsidRDefault="005E55DD" w:rsidP="00D836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2. Число субъектов малого и среднего пре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принимательства в расчете на 10 000 человек населения.</w:t>
            </w:r>
          </w:p>
        </w:tc>
      </w:tr>
      <w:tr w:rsidR="00491B19" w:rsidRPr="00933889" w:rsidTr="00FE21D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19" w:rsidRPr="00933889" w:rsidRDefault="00491B19" w:rsidP="0070380C">
            <w:pPr>
              <w:rPr>
                <w:rFonts w:ascii="Times New Roman" w:hAnsi="Times New Roman"/>
                <w:sz w:val="28"/>
                <w:szCs w:val="28"/>
              </w:rPr>
            </w:pPr>
            <w:r w:rsidRPr="00933889">
              <w:rPr>
                <w:rFonts w:ascii="Times New Roman" w:hAnsi="Times New Roman"/>
                <w:sz w:val="28"/>
                <w:szCs w:val="28"/>
              </w:rPr>
              <w:t>Сроки реализации подпр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>о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19" w:rsidRPr="00933889" w:rsidRDefault="00457C10" w:rsidP="00D83630">
            <w:pPr>
              <w:rPr>
                <w:rFonts w:ascii="Times New Roman" w:hAnsi="Times New Roman"/>
                <w:sz w:val="28"/>
                <w:szCs w:val="28"/>
              </w:rPr>
            </w:pPr>
            <w:r w:rsidRPr="00933889">
              <w:rPr>
                <w:rFonts w:ascii="Times New Roman" w:hAnsi="Times New Roman"/>
                <w:sz w:val="28"/>
                <w:szCs w:val="28"/>
              </w:rPr>
              <w:t>2020</w:t>
            </w:r>
            <w:r w:rsidR="00491B19" w:rsidRPr="0093388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>25</w:t>
            </w:r>
            <w:r w:rsidR="00491B19" w:rsidRPr="0093388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91B19" w:rsidRPr="00933889" w:rsidTr="00FE21D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19" w:rsidRPr="00933889" w:rsidRDefault="00491B19" w:rsidP="0070380C">
            <w:pPr>
              <w:rPr>
                <w:rFonts w:ascii="Times New Roman" w:hAnsi="Times New Roman"/>
                <w:sz w:val="28"/>
                <w:szCs w:val="28"/>
              </w:rPr>
            </w:pPr>
            <w:r w:rsidRPr="00933889">
              <w:rPr>
                <w:rFonts w:ascii="Times New Roman" w:hAnsi="Times New Roman"/>
                <w:sz w:val="28"/>
                <w:szCs w:val="28"/>
              </w:rPr>
              <w:t>Объемы и источники ф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>и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>нансирования подпр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>о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>граммы</w:t>
            </w:r>
            <w:r w:rsidR="00703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>(в действующих ценах каждого года реал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>и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 xml:space="preserve">зации подпрограммы)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CF3" w:rsidRPr="00933889" w:rsidRDefault="00491B19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 w:rsidR="00395942" w:rsidRPr="00933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F13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="00441F13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C53310" w:rsidRPr="00933889">
              <w:rPr>
                <w:rFonts w:ascii="Times New Roman" w:hAnsi="Times New Roman" w:cs="Times New Roman"/>
                <w:sz w:val="28"/>
                <w:szCs w:val="28"/>
              </w:rPr>
              <w:t>3454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E36CF3" w:rsidRPr="009338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E36CF3" w:rsidRPr="00933889" w:rsidRDefault="00E36CF3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E36CF3" w:rsidRPr="00933889" w:rsidRDefault="00E51221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федеральный бюджет -</w:t>
            </w:r>
            <w:r w:rsidR="00C53310" w:rsidRPr="009338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36CF3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областной бюджет – 0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36CF3" w:rsidRPr="00933889" w:rsidRDefault="00E36CF3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8E6EB1" w:rsidRPr="00933889"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  <w:r w:rsidR="006304B9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района </w:t>
            </w:r>
            <w:r w:rsidR="00E51221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53310" w:rsidRPr="00933889">
              <w:rPr>
                <w:rFonts w:ascii="Times New Roman" w:hAnsi="Times New Roman" w:cs="Times New Roman"/>
                <w:sz w:val="28"/>
                <w:szCs w:val="28"/>
              </w:rPr>
              <w:t>3140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  <w:r w:rsidR="00441F13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 w:rsidR="00C53310" w:rsidRPr="00933889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,00 тыс. рублей</w:t>
            </w:r>
            <w:r w:rsidR="00441F13" w:rsidRPr="009338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6CF3" w:rsidRPr="00933889" w:rsidRDefault="00E36CF3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 реализации муниц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пальной программы:</w:t>
            </w:r>
          </w:p>
          <w:p w:rsidR="00E36CF3" w:rsidRPr="00933889" w:rsidRDefault="00E36CF3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F3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E36CF3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Всего – 5</w:t>
            </w:r>
            <w:r w:rsidR="00441F13" w:rsidRPr="00933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E6EB1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E36CF3" w:rsidRPr="00933889" w:rsidRDefault="00E36CF3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E36CF3" w:rsidRPr="00933889" w:rsidRDefault="00E36CF3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3310" w:rsidRPr="009338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36CF3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36CF3" w:rsidRPr="00933889" w:rsidRDefault="00E36CF3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C53310" w:rsidRPr="009338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1F13" w:rsidRPr="009338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E36CF3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0 тыс. рублей.</w:t>
            </w:r>
          </w:p>
          <w:p w:rsidR="00E36CF3" w:rsidRPr="00933889" w:rsidRDefault="00E36CF3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F3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C53310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Всего – 550,00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C53310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C53310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- 0 тыс. рублей; </w:t>
            </w:r>
          </w:p>
          <w:p w:rsidR="00C53310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 тыс. рублей;</w:t>
            </w:r>
          </w:p>
          <w:p w:rsidR="00C53310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500,00 тыс. рублей;</w:t>
            </w:r>
          </w:p>
          <w:p w:rsidR="00C53310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50 тыс. рублей.</w:t>
            </w:r>
          </w:p>
          <w:p w:rsidR="00E36CF3" w:rsidRPr="00933889" w:rsidRDefault="00E36CF3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F3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E36CF3" w:rsidRPr="00933889" w:rsidRDefault="00441F13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C53310" w:rsidRPr="0093388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E6EB1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E36CF3" w:rsidRPr="00933889" w:rsidRDefault="00E36CF3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E36CF3" w:rsidRPr="00933889" w:rsidRDefault="00441F13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E36CF3" w:rsidRPr="00933889" w:rsidRDefault="00441F13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– 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E36CF3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520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E36CF3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52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36CF3" w:rsidRPr="00933889" w:rsidRDefault="00E36CF3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F3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E36CF3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Всего – 583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E6EB1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E36CF3" w:rsidRPr="00933889" w:rsidRDefault="00E36CF3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E36CF3" w:rsidRPr="00933889" w:rsidRDefault="00441F13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E36CF3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– 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E36CF3" w:rsidRPr="00933889" w:rsidRDefault="00441F13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C53310" w:rsidRPr="00933889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E36CF3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53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36CF3" w:rsidRPr="00933889" w:rsidRDefault="00E36CF3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F3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E36CF3" w:rsidRPr="00933889" w:rsidRDefault="00441F13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C53310" w:rsidRPr="0093388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E6EB1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E36CF3" w:rsidRPr="00933889" w:rsidRDefault="00E36CF3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E36CF3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E36CF3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– 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E36CF3" w:rsidRPr="00933889" w:rsidRDefault="00441F13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C53310" w:rsidRPr="0093388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E36CF3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</w:t>
            </w:r>
            <w:r w:rsidR="00441F13" w:rsidRPr="00933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51221" w:rsidRPr="00933889" w:rsidRDefault="00E51221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221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51221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E51221" w:rsidRPr="00933889" w:rsidRDefault="00E51221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C53310" w:rsidRPr="00933889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E51221" w:rsidRPr="00933889" w:rsidRDefault="00E51221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источникам финансирования:</w:t>
            </w:r>
          </w:p>
          <w:p w:rsidR="00E51221" w:rsidRPr="00933889" w:rsidRDefault="00E51221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- 0 тыс. рублей; </w:t>
            </w:r>
          </w:p>
          <w:p w:rsidR="00E51221" w:rsidRPr="00933889" w:rsidRDefault="00E51221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 тыс. рублей;</w:t>
            </w:r>
          </w:p>
          <w:p w:rsidR="00E51221" w:rsidRPr="00933889" w:rsidRDefault="00E51221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3889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C53310" w:rsidRPr="00933889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491B19" w:rsidRPr="00933889" w:rsidRDefault="00C53310" w:rsidP="00D836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55</w:t>
            </w:r>
            <w:r w:rsidR="00E51221"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491B19" w:rsidRPr="00933889" w:rsidTr="00FE21D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19" w:rsidRPr="00933889" w:rsidRDefault="00491B19" w:rsidP="00D83630">
            <w:pPr>
              <w:rPr>
                <w:rFonts w:ascii="Times New Roman" w:hAnsi="Times New Roman"/>
                <w:sz w:val="28"/>
                <w:szCs w:val="28"/>
              </w:rPr>
            </w:pPr>
            <w:r w:rsidRPr="00933889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непосре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>д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>ственные результаты ре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>а</w:t>
            </w:r>
            <w:r w:rsidRPr="00933889">
              <w:rPr>
                <w:rFonts w:ascii="Times New Roman" w:hAnsi="Times New Roman"/>
                <w:sz w:val="28"/>
                <w:szCs w:val="28"/>
              </w:rPr>
              <w:t>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3" w:rsidRPr="00933889" w:rsidRDefault="00491B19" w:rsidP="00D83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субъектов малого и среднего предпринимательства в расчете на 1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тыс. человек населения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B19" w:rsidRPr="00933889" w:rsidRDefault="00491B19" w:rsidP="00D836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Увеличение объема оборота продукции (услуг), производимой малыми предприят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ями, в </w:t>
            </w:r>
            <w:proofErr w:type="spellStart"/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микропредприятиями</w:t>
            </w:r>
            <w:proofErr w:type="spellEnd"/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 xml:space="preserve">альными предпринимателями в </w:t>
            </w:r>
            <w:r w:rsidR="008E6EB1" w:rsidRPr="00933889">
              <w:rPr>
                <w:rFonts w:ascii="Times New Roman" w:hAnsi="Times New Roman" w:cs="Times New Roman"/>
                <w:sz w:val="28"/>
                <w:szCs w:val="28"/>
              </w:rPr>
              <w:t>Воробье</w:t>
            </w:r>
            <w:r w:rsidR="008E6EB1" w:rsidRPr="009338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6CF3" w:rsidRPr="00933889">
              <w:rPr>
                <w:rFonts w:ascii="Times New Roman" w:hAnsi="Times New Roman" w:cs="Times New Roman"/>
                <w:sz w:val="28"/>
                <w:szCs w:val="28"/>
              </w:rPr>
              <w:t>ском муниципальном районе</w:t>
            </w:r>
            <w:r w:rsidRPr="00933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1B19" w:rsidRPr="00085905" w:rsidRDefault="00491B19" w:rsidP="00D836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5142" w:rsidRDefault="00FE21D7" w:rsidP="00D8363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21D7">
        <w:rPr>
          <w:rFonts w:ascii="Times New Roman" w:hAnsi="Times New Roman"/>
          <w:b/>
          <w:sz w:val="28"/>
          <w:szCs w:val="28"/>
        </w:rPr>
        <w:t>1</w:t>
      </w:r>
      <w:r w:rsidR="00491B19" w:rsidRPr="00FE21D7">
        <w:rPr>
          <w:rFonts w:ascii="Times New Roman" w:hAnsi="Times New Roman"/>
          <w:b/>
          <w:sz w:val="28"/>
          <w:szCs w:val="28"/>
        </w:rPr>
        <w:t xml:space="preserve">. Приоритеты </w:t>
      </w:r>
      <w:r w:rsidR="000F685C" w:rsidRPr="00FE21D7">
        <w:rPr>
          <w:rFonts w:ascii="Times New Roman" w:hAnsi="Times New Roman"/>
          <w:b/>
          <w:sz w:val="28"/>
          <w:szCs w:val="28"/>
        </w:rPr>
        <w:t>муниципальной</w:t>
      </w:r>
      <w:r w:rsidR="00933889" w:rsidRPr="00FE21D7">
        <w:rPr>
          <w:rFonts w:ascii="Times New Roman" w:hAnsi="Times New Roman"/>
          <w:b/>
          <w:sz w:val="28"/>
          <w:szCs w:val="28"/>
        </w:rPr>
        <w:t xml:space="preserve"> </w:t>
      </w:r>
      <w:r w:rsidR="00491B19" w:rsidRPr="00FE21D7">
        <w:rPr>
          <w:rFonts w:ascii="Times New Roman" w:hAnsi="Times New Roman"/>
          <w:b/>
          <w:sz w:val="28"/>
          <w:szCs w:val="28"/>
        </w:rPr>
        <w:t xml:space="preserve">политики в сфере реализации </w:t>
      </w:r>
    </w:p>
    <w:p w:rsidR="00235142" w:rsidRDefault="00491B19" w:rsidP="00D8363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21D7">
        <w:rPr>
          <w:rFonts w:ascii="Times New Roman" w:hAnsi="Times New Roman"/>
          <w:b/>
          <w:sz w:val="28"/>
          <w:szCs w:val="28"/>
        </w:rPr>
        <w:t xml:space="preserve">подпрограммы, цели, задачи и показатели (индикаторы) </w:t>
      </w:r>
    </w:p>
    <w:p w:rsidR="00235142" w:rsidRDefault="00491B19" w:rsidP="00D8363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21D7">
        <w:rPr>
          <w:rFonts w:ascii="Times New Roman" w:hAnsi="Times New Roman"/>
          <w:b/>
          <w:sz w:val="28"/>
          <w:szCs w:val="28"/>
        </w:rPr>
        <w:t xml:space="preserve">достижения целей и решения задач, описание основных </w:t>
      </w:r>
    </w:p>
    <w:p w:rsidR="00235142" w:rsidRDefault="00491B19" w:rsidP="00D8363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21D7">
        <w:rPr>
          <w:rFonts w:ascii="Times New Roman" w:hAnsi="Times New Roman"/>
          <w:b/>
          <w:sz w:val="28"/>
          <w:szCs w:val="28"/>
        </w:rPr>
        <w:t xml:space="preserve">ожидаемых конечных результатов подпрограммы, сроков </w:t>
      </w:r>
    </w:p>
    <w:p w:rsidR="00491B19" w:rsidRPr="00FE21D7" w:rsidRDefault="00491B19" w:rsidP="00D8363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21D7">
        <w:rPr>
          <w:rFonts w:ascii="Times New Roman" w:hAnsi="Times New Roman"/>
          <w:b/>
          <w:sz w:val="28"/>
          <w:szCs w:val="28"/>
        </w:rPr>
        <w:t>и контрольных этапов реализации подпрограммы</w:t>
      </w:r>
    </w:p>
    <w:p w:rsidR="00147B18" w:rsidRPr="00FE21D7" w:rsidRDefault="00147B18" w:rsidP="00D8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B18" w:rsidRPr="00FE21D7" w:rsidRDefault="00FE21D7" w:rsidP="00147B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D7">
        <w:rPr>
          <w:rFonts w:ascii="Times New Roman" w:hAnsi="Times New Roman" w:cs="Times New Roman"/>
          <w:b/>
          <w:sz w:val="28"/>
          <w:szCs w:val="28"/>
        </w:rPr>
        <w:t>1</w:t>
      </w:r>
      <w:r w:rsidR="00147B18" w:rsidRPr="00FE21D7">
        <w:rPr>
          <w:rFonts w:ascii="Times New Roman" w:hAnsi="Times New Roman" w:cs="Times New Roman"/>
          <w:b/>
          <w:sz w:val="28"/>
          <w:szCs w:val="28"/>
        </w:rPr>
        <w:t xml:space="preserve">.1. Приоритеты </w:t>
      </w:r>
      <w:r w:rsidR="00FD71AB" w:rsidRPr="00FE21D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47B18" w:rsidRPr="00FE21D7">
        <w:rPr>
          <w:rFonts w:ascii="Times New Roman" w:hAnsi="Times New Roman" w:cs="Times New Roman"/>
          <w:b/>
          <w:sz w:val="28"/>
          <w:szCs w:val="28"/>
        </w:rPr>
        <w:t>политики в сфере реализации подпрограммы</w:t>
      </w:r>
    </w:p>
    <w:p w:rsidR="00147B18" w:rsidRPr="00FE21D7" w:rsidRDefault="00147B18" w:rsidP="00147B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B19" w:rsidRPr="00FE21D7" w:rsidRDefault="00491B19" w:rsidP="00D8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социально-экономического развития </w:t>
      </w:r>
      <w:r w:rsidR="008E6EB1" w:rsidRPr="00FE21D7">
        <w:rPr>
          <w:rFonts w:ascii="Times New Roman" w:hAnsi="Times New Roman" w:cs="Times New Roman"/>
          <w:sz w:val="28"/>
          <w:szCs w:val="28"/>
        </w:rPr>
        <w:t>В</w:t>
      </w:r>
      <w:r w:rsidR="008E6EB1" w:rsidRPr="00FE21D7">
        <w:rPr>
          <w:rFonts w:ascii="Times New Roman" w:hAnsi="Times New Roman" w:cs="Times New Roman"/>
          <w:sz w:val="28"/>
          <w:szCs w:val="28"/>
        </w:rPr>
        <w:t>о</w:t>
      </w:r>
      <w:r w:rsidR="008E6EB1" w:rsidRPr="00FE21D7">
        <w:rPr>
          <w:rFonts w:ascii="Times New Roman" w:hAnsi="Times New Roman" w:cs="Times New Roman"/>
          <w:sz w:val="28"/>
          <w:szCs w:val="28"/>
        </w:rPr>
        <w:t>робьев</w:t>
      </w:r>
      <w:r w:rsidR="00D865CC" w:rsidRPr="00FE21D7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FE21D7">
        <w:rPr>
          <w:rFonts w:ascii="Times New Roman" w:hAnsi="Times New Roman" w:cs="Times New Roman"/>
          <w:sz w:val="28"/>
          <w:szCs w:val="28"/>
        </w:rPr>
        <w:t>Воронежской области на период до 20</w:t>
      </w:r>
      <w:r w:rsidR="000F184F" w:rsidRPr="00FE21D7">
        <w:rPr>
          <w:rFonts w:ascii="Times New Roman" w:hAnsi="Times New Roman" w:cs="Times New Roman"/>
          <w:sz w:val="28"/>
          <w:szCs w:val="28"/>
        </w:rPr>
        <w:t>35</w:t>
      </w:r>
      <w:r w:rsidRPr="00FE21D7">
        <w:rPr>
          <w:rFonts w:ascii="Times New Roman" w:hAnsi="Times New Roman" w:cs="Times New Roman"/>
          <w:sz w:val="28"/>
          <w:szCs w:val="28"/>
        </w:rPr>
        <w:t xml:space="preserve"> года предстоит:</w:t>
      </w:r>
    </w:p>
    <w:p w:rsidR="00491B19" w:rsidRPr="00FE21D7" w:rsidRDefault="00491B19" w:rsidP="00D836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21D7">
        <w:rPr>
          <w:rFonts w:ascii="Times New Roman" w:hAnsi="Times New Roman"/>
          <w:sz w:val="28"/>
          <w:szCs w:val="28"/>
        </w:rPr>
        <w:t xml:space="preserve">- закрепить на </w:t>
      </w:r>
      <w:r w:rsidR="00D865CC" w:rsidRPr="00FE21D7">
        <w:rPr>
          <w:rFonts w:ascii="Times New Roman" w:hAnsi="Times New Roman"/>
          <w:sz w:val="28"/>
          <w:szCs w:val="28"/>
        </w:rPr>
        <w:t xml:space="preserve">муниципальном </w:t>
      </w:r>
      <w:r w:rsidRPr="00FE21D7">
        <w:rPr>
          <w:rFonts w:ascii="Times New Roman" w:hAnsi="Times New Roman"/>
          <w:sz w:val="28"/>
          <w:szCs w:val="28"/>
        </w:rPr>
        <w:t>уровне долгосрочные приоритеты ра</w:t>
      </w:r>
      <w:r w:rsidRPr="00FE21D7">
        <w:rPr>
          <w:rFonts w:ascii="Times New Roman" w:hAnsi="Times New Roman"/>
          <w:sz w:val="28"/>
          <w:szCs w:val="28"/>
        </w:rPr>
        <w:t>з</w:t>
      </w:r>
      <w:r w:rsidRPr="00FE21D7">
        <w:rPr>
          <w:rFonts w:ascii="Times New Roman" w:hAnsi="Times New Roman"/>
          <w:sz w:val="28"/>
          <w:szCs w:val="28"/>
        </w:rPr>
        <w:t xml:space="preserve">вития и поддержки малого и среднего бизнеса, совершенствовать </w:t>
      </w:r>
      <w:r w:rsidR="00D865CC" w:rsidRPr="00FE21D7">
        <w:rPr>
          <w:rFonts w:ascii="Times New Roman" w:hAnsi="Times New Roman"/>
          <w:sz w:val="28"/>
          <w:szCs w:val="28"/>
        </w:rPr>
        <w:t>виды</w:t>
      </w:r>
      <w:r w:rsidRPr="00FE21D7">
        <w:rPr>
          <w:rFonts w:ascii="Times New Roman" w:hAnsi="Times New Roman"/>
          <w:sz w:val="28"/>
          <w:szCs w:val="28"/>
        </w:rPr>
        <w:t xml:space="preserve"> по</w:t>
      </w:r>
      <w:r w:rsidRPr="00FE21D7">
        <w:rPr>
          <w:rFonts w:ascii="Times New Roman" w:hAnsi="Times New Roman"/>
          <w:sz w:val="28"/>
          <w:szCs w:val="28"/>
        </w:rPr>
        <w:t>д</w:t>
      </w:r>
      <w:r w:rsidRPr="00FE21D7">
        <w:rPr>
          <w:rFonts w:ascii="Times New Roman" w:hAnsi="Times New Roman"/>
          <w:sz w:val="28"/>
          <w:szCs w:val="28"/>
        </w:rPr>
        <w:t>держки предпринимательства, устранить административные барьеры;</w:t>
      </w:r>
    </w:p>
    <w:p w:rsidR="00491B19" w:rsidRPr="00FE21D7" w:rsidRDefault="00491B19" w:rsidP="00D836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21D7">
        <w:rPr>
          <w:rFonts w:ascii="Times New Roman" w:hAnsi="Times New Roman"/>
          <w:sz w:val="28"/>
          <w:szCs w:val="28"/>
        </w:rPr>
        <w:t>- повысить уровень правовой, социальной, экологической ответстве</w:t>
      </w:r>
      <w:r w:rsidRPr="00FE21D7">
        <w:rPr>
          <w:rFonts w:ascii="Times New Roman" w:hAnsi="Times New Roman"/>
          <w:sz w:val="28"/>
          <w:szCs w:val="28"/>
        </w:rPr>
        <w:t>н</w:t>
      </w:r>
      <w:r w:rsidRPr="00FE21D7">
        <w:rPr>
          <w:rFonts w:ascii="Times New Roman" w:hAnsi="Times New Roman"/>
          <w:sz w:val="28"/>
          <w:szCs w:val="28"/>
        </w:rPr>
        <w:t>ности малых и средних предприятий.</w:t>
      </w:r>
    </w:p>
    <w:p w:rsidR="00147B18" w:rsidRPr="00FE21D7" w:rsidRDefault="00147B18" w:rsidP="00D836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B18" w:rsidRPr="00FE21D7" w:rsidRDefault="00FE21D7" w:rsidP="00147B1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21D7">
        <w:rPr>
          <w:rFonts w:ascii="Times New Roman" w:hAnsi="Times New Roman"/>
          <w:b/>
          <w:sz w:val="28"/>
          <w:szCs w:val="28"/>
        </w:rPr>
        <w:t>1</w:t>
      </w:r>
      <w:r w:rsidR="00147B18" w:rsidRPr="00FE21D7">
        <w:rPr>
          <w:rFonts w:ascii="Times New Roman" w:hAnsi="Times New Roman"/>
          <w:b/>
          <w:sz w:val="28"/>
          <w:szCs w:val="28"/>
        </w:rPr>
        <w:t>.2. Цели, задачи и показатели (индикаторы) достижения целей и решения задач</w:t>
      </w:r>
    </w:p>
    <w:p w:rsidR="00147B18" w:rsidRPr="00FE21D7" w:rsidRDefault="00147B18" w:rsidP="00D8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B19" w:rsidRPr="00FE21D7" w:rsidRDefault="00491B19" w:rsidP="00D8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Учитывая, что развитие малого и среднего предпринимательства явл</w:t>
      </w:r>
      <w:r w:rsidRPr="00FE21D7">
        <w:rPr>
          <w:rFonts w:ascii="Times New Roman" w:hAnsi="Times New Roman" w:cs="Times New Roman"/>
          <w:sz w:val="28"/>
          <w:szCs w:val="28"/>
        </w:rPr>
        <w:t>я</w:t>
      </w:r>
      <w:r w:rsidRPr="00FE21D7">
        <w:rPr>
          <w:rFonts w:ascii="Times New Roman" w:hAnsi="Times New Roman" w:cs="Times New Roman"/>
          <w:sz w:val="28"/>
          <w:szCs w:val="28"/>
        </w:rPr>
        <w:t xml:space="preserve">ется одной из основных задач развития экономики </w:t>
      </w:r>
      <w:r w:rsidR="00D865CC" w:rsidRPr="00FE21D7">
        <w:rPr>
          <w:rFonts w:ascii="Times New Roman" w:hAnsi="Times New Roman" w:cs="Times New Roman"/>
          <w:sz w:val="28"/>
          <w:szCs w:val="28"/>
        </w:rPr>
        <w:t>района</w:t>
      </w:r>
      <w:r w:rsidRPr="00FE21D7">
        <w:rPr>
          <w:rFonts w:ascii="Times New Roman" w:hAnsi="Times New Roman" w:cs="Times New Roman"/>
          <w:sz w:val="28"/>
          <w:szCs w:val="28"/>
        </w:rPr>
        <w:t>, при реализации подпрограммы выделена следующая основная цель - увеличение доли суб</w:t>
      </w:r>
      <w:r w:rsidRPr="00FE21D7">
        <w:rPr>
          <w:rFonts w:ascii="Times New Roman" w:hAnsi="Times New Roman" w:cs="Times New Roman"/>
          <w:sz w:val="28"/>
          <w:szCs w:val="28"/>
        </w:rPr>
        <w:t>ъ</w:t>
      </w:r>
      <w:r w:rsidRPr="00FE21D7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</w:t>
      </w:r>
      <w:r w:rsidR="003840A6" w:rsidRPr="00FE21D7">
        <w:rPr>
          <w:rFonts w:ascii="Times New Roman" w:hAnsi="Times New Roman" w:cs="Times New Roman"/>
          <w:sz w:val="28"/>
          <w:szCs w:val="28"/>
        </w:rPr>
        <w:t xml:space="preserve"> в экономике района</w:t>
      </w:r>
      <w:r w:rsidRPr="00FE21D7">
        <w:rPr>
          <w:rFonts w:ascii="Times New Roman" w:hAnsi="Times New Roman" w:cs="Times New Roman"/>
          <w:sz w:val="28"/>
          <w:szCs w:val="28"/>
        </w:rPr>
        <w:t>.</w:t>
      </w:r>
    </w:p>
    <w:p w:rsidR="00491B19" w:rsidRPr="00FE21D7" w:rsidRDefault="00491B19" w:rsidP="00D8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Реализация основной цели подпрограммы достигается решением сл</w:t>
      </w:r>
      <w:r w:rsidRPr="00FE21D7">
        <w:rPr>
          <w:rFonts w:ascii="Times New Roman" w:hAnsi="Times New Roman" w:cs="Times New Roman"/>
          <w:sz w:val="28"/>
          <w:szCs w:val="28"/>
        </w:rPr>
        <w:t>е</w:t>
      </w:r>
      <w:r w:rsidRPr="00FE21D7">
        <w:rPr>
          <w:rFonts w:ascii="Times New Roman" w:hAnsi="Times New Roman" w:cs="Times New Roman"/>
          <w:sz w:val="28"/>
          <w:szCs w:val="28"/>
        </w:rPr>
        <w:t>дующих задач:</w:t>
      </w:r>
    </w:p>
    <w:p w:rsidR="00491B19" w:rsidRPr="00FE21D7" w:rsidRDefault="00491B19" w:rsidP="00D8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1. Создание благоприятной среды для активизации и развития пре</w:t>
      </w:r>
      <w:r w:rsidRPr="00FE21D7">
        <w:rPr>
          <w:rFonts w:ascii="Times New Roman" w:hAnsi="Times New Roman" w:cs="Times New Roman"/>
          <w:sz w:val="28"/>
          <w:szCs w:val="28"/>
        </w:rPr>
        <w:t>д</w:t>
      </w:r>
      <w:r w:rsidRPr="00FE21D7">
        <w:rPr>
          <w:rFonts w:ascii="Times New Roman" w:hAnsi="Times New Roman" w:cs="Times New Roman"/>
          <w:sz w:val="28"/>
          <w:szCs w:val="28"/>
        </w:rPr>
        <w:t xml:space="preserve">принимательской деятельности в </w:t>
      </w:r>
      <w:r w:rsidR="008E6EB1" w:rsidRPr="00FE21D7">
        <w:rPr>
          <w:rFonts w:ascii="Times New Roman" w:hAnsi="Times New Roman" w:cs="Times New Roman"/>
          <w:sz w:val="28"/>
          <w:szCs w:val="28"/>
        </w:rPr>
        <w:t>Воробьев</w:t>
      </w:r>
      <w:r w:rsidR="002A0259" w:rsidRPr="00FE21D7">
        <w:rPr>
          <w:rFonts w:ascii="Times New Roman" w:hAnsi="Times New Roman" w:cs="Times New Roman"/>
          <w:sz w:val="28"/>
          <w:szCs w:val="28"/>
        </w:rPr>
        <w:t>ском муниципальном районе</w:t>
      </w:r>
      <w:r w:rsidR="00933889" w:rsidRPr="00FE21D7">
        <w:rPr>
          <w:rFonts w:ascii="Times New Roman" w:hAnsi="Times New Roman" w:cs="Times New Roman"/>
          <w:sz w:val="28"/>
          <w:szCs w:val="28"/>
        </w:rPr>
        <w:t xml:space="preserve"> </w:t>
      </w:r>
      <w:r w:rsidRPr="00FE21D7">
        <w:rPr>
          <w:rFonts w:ascii="Times New Roman" w:hAnsi="Times New Roman" w:cs="Times New Roman"/>
          <w:sz w:val="28"/>
          <w:szCs w:val="28"/>
        </w:rPr>
        <w:t>(стимулирование граждан к осуществлению предпринимательской деятел</w:t>
      </w:r>
      <w:r w:rsidRPr="00FE21D7">
        <w:rPr>
          <w:rFonts w:ascii="Times New Roman" w:hAnsi="Times New Roman" w:cs="Times New Roman"/>
          <w:sz w:val="28"/>
          <w:szCs w:val="28"/>
        </w:rPr>
        <w:t>ь</w:t>
      </w:r>
      <w:r w:rsidRPr="00FE21D7">
        <w:rPr>
          <w:rFonts w:ascii="Times New Roman" w:hAnsi="Times New Roman" w:cs="Times New Roman"/>
          <w:sz w:val="28"/>
          <w:szCs w:val="28"/>
        </w:rPr>
        <w:t>ности).</w:t>
      </w:r>
    </w:p>
    <w:p w:rsidR="00491B19" w:rsidRPr="00FE21D7" w:rsidRDefault="00D865CC" w:rsidP="00D8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91B19" w:rsidRPr="00FE21D7">
        <w:rPr>
          <w:rFonts w:ascii="Times New Roman" w:hAnsi="Times New Roman" w:cs="Times New Roman"/>
          <w:sz w:val="28"/>
          <w:szCs w:val="28"/>
        </w:rPr>
        <w:t>. Повышение доступности финансовых ресурсов для субъектов малого и среднего предпринимательства.</w:t>
      </w:r>
    </w:p>
    <w:p w:rsidR="00491B19" w:rsidRPr="00FE21D7" w:rsidRDefault="00491B19" w:rsidP="00D8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При оценке достижения поставленной цели и решения задач планир</w:t>
      </w:r>
      <w:r w:rsidRPr="00FE21D7">
        <w:rPr>
          <w:rFonts w:ascii="Times New Roman" w:hAnsi="Times New Roman" w:cs="Times New Roman"/>
          <w:sz w:val="28"/>
          <w:szCs w:val="28"/>
        </w:rPr>
        <w:t>у</w:t>
      </w:r>
      <w:r w:rsidRPr="00FE21D7">
        <w:rPr>
          <w:rFonts w:ascii="Times New Roman" w:hAnsi="Times New Roman" w:cs="Times New Roman"/>
          <w:sz w:val="28"/>
          <w:szCs w:val="28"/>
        </w:rPr>
        <w:t>ется использовать показатели, характеризующие общее развитие предприн</w:t>
      </w:r>
      <w:r w:rsidRPr="00FE21D7">
        <w:rPr>
          <w:rFonts w:ascii="Times New Roman" w:hAnsi="Times New Roman" w:cs="Times New Roman"/>
          <w:sz w:val="28"/>
          <w:szCs w:val="28"/>
        </w:rPr>
        <w:t>и</w:t>
      </w:r>
      <w:r w:rsidRPr="00FE21D7">
        <w:rPr>
          <w:rFonts w:ascii="Times New Roman" w:hAnsi="Times New Roman" w:cs="Times New Roman"/>
          <w:sz w:val="28"/>
          <w:szCs w:val="28"/>
        </w:rPr>
        <w:t xml:space="preserve">мательства </w:t>
      </w:r>
      <w:r w:rsidR="00D865CC" w:rsidRPr="00FE21D7">
        <w:rPr>
          <w:rFonts w:ascii="Times New Roman" w:hAnsi="Times New Roman" w:cs="Times New Roman"/>
          <w:sz w:val="28"/>
          <w:szCs w:val="28"/>
        </w:rPr>
        <w:t>района</w:t>
      </w:r>
      <w:r w:rsidRPr="00FE21D7">
        <w:rPr>
          <w:rFonts w:ascii="Times New Roman" w:hAnsi="Times New Roman" w:cs="Times New Roman"/>
          <w:sz w:val="28"/>
          <w:szCs w:val="28"/>
        </w:rPr>
        <w:t>, и показатели, позволяющие оценить непосредственно р</w:t>
      </w:r>
      <w:r w:rsidRPr="00FE21D7">
        <w:rPr>
          <w:rFonts w:ascii="Times New Roman" w:hAnsi="Times New Roman" w:cs="Times New Roman"/>
          <w:sz w:val="28"/>
          <w:szCs w:val="28"/>
        </w:rPr>
        <w:t>е</w:t>
      </w:r>
      <w:r w:rsidRPr="00FE21D7">
        <w:rPr>
          <w:rFonts w:ascii="Times New Roman" w:hAnsi="Times New Roman" w:cs="Times New Roman"/>
          <w:sz w:val="28"/>
          <w:szCs w:val="28"/>
        </w:rPr>
        <w:t>ализацию мероприятий, осуществляемых в рамках подпрограммы.</w:t>
      </w:r>
    </w:p>
    <w:p w:rsidR="002064F7" w:rsidRDefault="006047F7" w:rsidP="0068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1.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образования.</w:t>
      </w:r>
    </w:p>
    <w:p w:rsidR="007E4F20" w:rsidRPr="00FE21D7" w:rsidRDefault="007E4F20" w:rsidP="0068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Расчет показателя осуществляется по формуле:</w:t>
      </w:r>
    </w:p>
    <w:p w:rsidR="007E4F20" w:rsidRDefault="007E4F20" w:rsidP="00686D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21D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мсп</w:t>
      </w:r>
      <w:proofErr w:type="spellEnd"/>
      <w:r w:rsidRPr="00FE21D7">
        <w:rPr>
          <w:rFonts w:ascii="Times New Roman" w:hAnsi="Times New Roman" w:cs="Times New Roman"/>
          <w:sz w:val="28"/>
          <w:szCs w:val="28"/>
        </w:rPr>
        <w:t xml:space="preserve"> / Ч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7E4F20" w:rsidRPr="007E4F20" w:rsidRDefault="007E4F20" w:rsidP="0068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E21D7">
        <w:rPr>
          <w:rFonts w:ascii="Times New Roman" w:hAnsi="Times New Roman" w:cs="Times New Roman"/>
          <w:sz w:val="28"/>
          <w:szCs w:val="28"/>
        </w:rPr>
        <w:t>бъем</w:t>
      </w:r>
      <w:proofErr w:type="gramEnd"/>
      <w:r w:rsidRPr="00FE21D7">
        <w:rPr>
          <w:rFonts w:ascii="Times New Roman" w:hAnsi="Times New Roman" w:cs="Times New Roman"/>
          <w:sz w:val="28"/>
          <w:szCs w:val="28"/>
        </w:rPr>
        <w:t xml:space="preserve"> расходов бюджета на развитие и поддержку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FE21D7">
        <w:rPr>
          <w:rFonts w:ascii="Times New Roman" w:hAnsi="Times New Roman" w:cs="Times New Roman"/>
          <w:sz w:val="28"/>
          <w:szCs w:val="28"/>
        </w:rPr>
        <w:t xml:space="preserve"> в расчете на 1 жителя</w:t>
      </w:r>
      <w:r>
        <w:rPr>
          <w:rFonts w:ascii="Times New Roman" w:hAnsi="Times New Roman" w:cs="Times New Roman"/>
          <w:sz w:val="28"/>
          <w:szCs w:val="28"/>
        </w:rPr>
        <w:t>, тыс. руб</w:t>
      </w:r>
      <w:r w:rsidRPr="00FE21D7">
        <w:rPr>
          <w:rFonts w:ascii="Times New Roman" w:hAnsi="Times New Roman" w:cs="Times New Roman"/>
          <w:sz w:val="28"/>
          <w:szCs w:val="28"/>
        </w:rPr>
        <w:t>.</w:t>
      </w:r>
    </w:p>
    <w:p w:rsidR="007E4F20" w:rsidRPr="00FE21D7" w:rsidRDefault="007E4F20" w:rsidP="0068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1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21D7">
        <w:rPr>
          <w:rFonts w:ascii="Times New Roman" w:hAnsi="Times New Roman" w:cs="Times New Roman"/>
          <w:sz w:val="28"/>
          <w:szCs w:val="28"/>
        </w:rPr>
        <w:t xml:space="preserve">бъем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выделенный </w:t>
      </w:r>
      <w:r w:rsidRPr="00FE21D7">
        <w:rPr>
          <w:rFonts w:ascii="Times New Roman" w:hAnsi="Times New Roman" w:cs="Times New Roman"/>
          <w:sz w:val="28"/>
          <w:szCs w:val="28"/>
        </w:rPr>
        <w:t xml:space="preserve">на развитие и поддержку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FE2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E21D7">
        <w:rPr>
          <w:rFonts w:ascii="Times New Roman" w:hAnsi="Times New Roman" w:cs="Times New Roman"/>
          <w:sz w:val="28"/>
          <w:szCs w:val="28"/>
        </w:rPr>
        <w:t>;</w:t>
      </w:r>
    </w:p>
    <w:p w:rsidR="007E4F20" w:rsidRPr="00FE21D7" w:rsidRDefault="007E4F20" w:rsidP="0068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Ч - численность населения Воробьевского муниципального района, ч</w:t>
      </w:r>
      <w:r w:rsidRPr="00FE21D7">
        <w:rPr>
          <w:rFonts w:ascii="Times New Roman" w:hAnsi="Times New Roman" w:cs="Times New Roman"/>
          <w:sz w:val="28"/>
          <w:szCs w:val="28"/>
        </w:rPr>
        <w:t>е</w:t>
      </w:r>
      <w:r w:rsidRPr="00FE21D7">
        <w:rPr>
          <w:rFonts w:ascii="Times New Roman" w:hAnsi="Times New Roman" w:cs="Times New Roman"/>
          <w:sz w:val="28"/>
          <w:szCs w:val="28"/>
        </w:rPr>
        <w:t>ловек.</w:t>
      </w:r>
    </w:p>
    <w:p w:rsidR="002064F7" w:rsidRPr="00FE21D7" w:rsidRDefault="002064F7" w:rsidP="0068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Показатель используется для оценки эффективности реализации осно</w:t>
      </w:r>
      <w:r w:rsidRPr="00FE21D7">
        <w:rPr>
          <w:rFonts w:ascii="Times New Roman" w:hAnsi="Times New Roman" w:cs="Times New Roman"/>
          <w:sz w:val="28"/>
          <w:szCs w:val="28"/>
        </w:rPr>
        <w:t>в</w:t>
      </w:r>
      <w:r w:rsidRPr="00FE21D7">
        <w:rPr>
          <w:rFonts w:ascii="Times New Roman" w:hAnsi="Times New Roman" w:cs="Times New Roman"/>
          <w:sz w:val="28"/>
          <w:szCs w:val="28"/>
        </w:rPr>
        <w:t>ного мероприятия 1 «</w:t>
      </w:r>
      <w:r w:rsidR="00235142" w:rsidRPr="00A65EA7">
        <w:rPr>
          <w:rFonts w:ascii="Times New Roman" w:hAnsi="Times New Roman" w:cs="Times New Roman"/>
          <w:color w:val="000000"/>
          <w:sz w:val="28"/>
          <w:szCs w:val="28"/>
        </w:rPr>
        <w:t>Предоставление грантов начинающим субъектам мал</w:t>
      </w:r>
      <w:r w:rsidR="00235142" w:rsidRPr="00A65E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5142" w:rsidRPr="00A65EA7">
        <w:rPr>
          <w:rFonts w:ascii="Times New Roman" w:hAnsi="Times New Roman" w:cs="Times New Roman"/>
          <w:color w:val="000000"/>
          <w:sz w:val="28"/>
          <w:szCs w:val="28"/>
        </w:rPr>
        <w:t>го предпринимательства</w:t>
      </w:r>
      <w:r w:rsidRPr="00FE21D7">
        <w:rPr>
          <w:rFonts w:ascii="Times New Roman" w:hAnsi="Times New Roman" w:cs="Times New Roman"/>
          <w:sz w:val="28"/>
          <w:szCs w:val="28"/>
        </w:rPr>
        <w:t>» и подпрограммы в целом.</w:t>
      </w:r>
    </w:p>
    <w:p w:rsidR="006047F7" w:rsidRPr="00FE21D7" w:rsidRDefault="006047F7" w:rsidP="0068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2. Число субъектов малого и среднего предпринимательства в расчете на 10 000 человек населения.</w:t>
      </w:r>
    </w:p>
    <w:p w:rsidR="00D9428B" w:rsidRPr="00FE21D7" w:rsidRDefault="00D9428B" w:rsidP="0068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Расчет показателя осуществляется по формуле:</w:t>
      </w:r>
    </w:p>
    <w:p w:rsidR="00D9428B" w:rsidRPr="00FE21D7" w:rsidRDefault="00D9428B" w:rsidP="00686D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 xml:space="preserve">К = </w:t>
      </w:r>
      <w:proofErr w:type="spellStart"/>
      <w:r w:rsidRPr="00FE21D7">
        <w:rPr>
          <w:rFonts w:ascii="Times New Roman" w:hAnsi="Times New Roman" w:cs="Times New Roman"/>
          <w:sz w:val="28"/>
          <w:szCs w:val="28"/>
        </w:rPr>
        <w:t>Кмсп</w:t>
      </w:r>
      <w:proofErr w:type="spellEnd"/>
      <w:r w:rsidRPr="00FE21D7">
        <w:rPr>
          <w:rFonts w:ascii="Times New Roman" w:hAnsi="Times New Roman" w:cs="Times New Roman"/>
          <w:sz w:val="28"/>
          <w:szCs w:val="28"/>
        </w:rPr>
        <w:t xml:space="preserve"> / Ч x 1000,</w:t>
      </w:r>
      <w:r w:rsidR="007E4F20">
        <w:rPr>
          <w:rFonts w:ascii="Times New Roman" w:hAnsi="Times New Roman" w:cs="Times New Roman"/>
          <w:sz w:val="28"/>
          <w:szCs w:val="28"/>
        </w:rPr>
        <w:t xml:space="preserve"> </w:t>
      </w:r>
      <w:r w:rsidRPr="00FE21D7">
        <w:rPr>
          <w:rFonts w:ascii="Times New Roman" w:hAnsi="Times New Roman" w:cs="Times New Roman"/>
          <w:sz w:val="28"/>
          <w:szCs w:val="28"/>
        </w:rPr>
        <w:t>где:</w:t>
      </w:r>
    </w:p>
    <w:p w:rsidR="00D9428B" w:rsidRPr="00FE21D7" w:rsidRDefault="00D9428B" w:rsidP="0068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21D7">
        <w:rPr>
          <w:rFonts w:ascii="Times New Roman" w:hAnsi="Times New Roman" w:cs="Times New Roman"/>
          <w:sz w:val="28"/>
          <w:szCs w:val="28"/>
        </w:rPr>
        <w:t xml:space="preserve"> - количество МСП на 10 тыс. человек населения Воробьевского мун</w:t>
      </w:r>
      <w:r w:rsidRPr="00FE21D7">
        <w:rPr>
          <w:rFonts w:ascii="Times New Roman" w:hAnsi="Times New Roman" w:cs="Times New Roman"/>
          <w:sz w:val="28"/>
          <w:szCs w:val="28"/>
        </w:rPr>
        <w:t>и</w:t>
      </w:r>
      <w:r w:rsidRPr="00FE21D7">
        <w:rPr>
          <w:rFonts w:ascii="Times New Roman" w:hAnsi="Times New Roman" w:cs="Times New Roman"/>
          <w:sz w:val="28"/>
          <w:szCs w:val="28"/>
        </w:rPr>
        <w:t>ципального района, единиц;</w:t>
      </w:r>
    </w:p>
    <w:p w:rsidR="00D9428B" w:rsidRPr="00FE21D7" w:rsidRDefault="00D9428B" w:rsidP="0068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1D7">
        <w:rPr>
          <w:rFonts w:ascii="Times New Roman" w:hAnsi="Times New Roman" w:cs="Times New Roman"/>
          <w:sz w:val="28"/>
          <w:szCs w:val="28"/>
        </w:rPr>
        <w:t>Кмсп</w:t>
      </w:r>
      <w:proofErr w:type="spellEnd"/>
      <w:r w:rsidRPr="00FE21D7">
        <w:rPr>
          <w:rFonts w:ascii="Times New Roman" w:hAnsi="Times New Roman" w:cs="Times New Roman"/>
          <w:sz w:val="28"/>
          <w:szCs w:val="28"/>
        </w:rPr>
        <w:t xml:space="preserve"> - количество МСП, единиц;</w:t>
      </w:r>
    </w:p>
    <w:p w:rsidR="00D9428B" w:rsidRPr="00FE21D7" w:rsidRDefault="00D9428B" w:rsidP="0068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Ч - численность населения Воробьевского муниципального района, ч</w:t>
      </w:r>
      <w:r w:rsidRPr="00FE21D7">
        <w:rPr>
          <w:rFonts w:ascii="Times New Roman" w:hAnsi="Times New Roman" w:cs="Times New Roman"/>
          <w:sz w:val="28"/>
          <w:szCs w:val="28"/>
        </w:rPr>
        <w:t>е</w:t>
      </w:r>
      <w:r w:rsidRPr="00FE21D7">
        <w:rPr>
          <w:rFonts w:ascii="Times New Roman" w:hAnsi="Times New Roman" w:cs="Times New Roman"/>
          <w:sz w:val="28"/>
          <w:szCs w:val="28"/>
        </w:rPr>
        <w:t>ловек.</w:t>
      </w:r>
    </w:p>
    <w:p w:rsidR="00D9428B" w:rsidRPr="00FE21D7" w:rsidRDefault="00D9428B" w:rsidP="0068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Показатель используется для оценки эффективности реализации осно</w:t>
      </w:r>
      <w:r w:rsidRPr="00FE21D7">
        <w:rPr>
          <w:rFonts w:ascii="Times New Roman" w:hAnsi="Times New Roman" w:cs="Times New Roman"/>
          <w:sz w:val="28"/>
          <w:szCs w:val="28"/>
        </w:rPr>
        <w:t>в</w:t>
      </w:r>
      <w:r w:rsidRPr="00FE21D7">
        <w:rPr>
          <w:rFonts w:ascii="Times New Roman" w:hAnsi="Times New Roman" w:cs="Times New Roman"/>
          <w:sz w:val="28"/>
          <w:szCs w:val="28"/>
        </w:rPr>
        <w:t xml:space="preserve">ного мероприятия 1 </w:t>
      </w:r>
      <w:r w:rsidR="002064F7" w:rsidRPr="00FE21D7">
        <w:rPr>
          <w:rFonts w:ascii="Times New Roman" w:hAnsi="Times New Roman" w:cs="Times New Roman"/>
          <w:sz w:val="28"/>
          <w:szCs w:val="28"/>
        </w:rPr>
        <w:t>«</w:t>
      </w:r>
      <w:r w:rsidR="00235142" w:rsidRPr="00A65EA7">
        <w:rPr>
          <w:rFonts w:ascii="Times New Roman" w:hAnsi="Times New Roman" w:cs="Times New Roman"/>
          <w:color w:val="000000"/>
          <w:sz w:val="28"/>
          <w:szCs w:val="28"/>
        </w:rPr>
        <w:t>Предоставление грантов начинающим субъектам мал</w:t>
      </w:r>
      <w:r w:rsidR="00235142" w:rsidRPr="00A65E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5142" w:rsidRPr="00A65EA7">
        <w:rPr>
          <w:rFonts w:ascii="Times New Roman" w:hAnsi="Times New Roman" w:cs="Times New Roman"/>
          <w:color w:val="000000"/>
          <w:sz w:val="28"/>
          <w:szCs w:val="28"/>
        </w:rPr>
        <w:t>го предпринимательства</w:t>
      </w:r>
      <w:r w:rsidR="002064F7" w:rsidRPr="00FE21D7">
        <w:rPr>
          <w:rFonts w:ascii="Times New Roman" w:hAnsi="Times New Roman" w:cs="Times New Roman"/>
          <w:sz w:val="28"/>
          <w:szCs w:val="28"/>
        </w:rPr>
        <w:t>», основного мероприятия 2</w:t>
      </w:r>
      <w:r w:rsidR="00B7761D">
        <w:rPr>
          <w:rFonts w:ascii="Times New Roman" w:hAnsi="Times New Roman" w:cs="Times New Roman"/>
          <w:sz w:val="28"/>
          <w:szCs w:val="28"/>
        </w:rPr>
        <w:t xml:space="preserve"> </w:t>
      </w:r>
      <w:r w:rsidR="002064F7" w:rsidRPr="00FE21D7">
        <w:rPr>
          <w:rFonts w:ascii="Times New Roman" w:hAnsi="Times New Roman" w:cs="Times New Roman"/>
          <w:sz w:val="28"/>
          <w:szCs w:val="28"/>
        </w:rPr>
        <w:t>«</w:t>
      </w:r>
      <w:r w:rsidR="002064F7" w:rsidRPr="00FE21D7">
        <w:rPr>
          <w:rFonts w:ascii="Times New Roman" w:hAnsi="Times New Roman" w:cs="Times New Roman"/>
          <w:bCs/>
          <w:sz w:val="28"/>
          <w:szCs w:val="28"/>
        </w:rPr>
        <w:t xml:space="preserve">Информационная и консультационная поддержка субъектов МСП» </w:t>
      </w:r>
      <w:r w:rsidRPr="00FE21D7">
        <w:rPr>
          <w:rFonts w:ascii="Times New Roman" w:hAnsi="Times New Roman" w:cs="Times New Roman"/>
          <w:sz w:val="28"/>
          <w:szCs w:val="28"/>
        </w:rPr>
        <w:t>и подпрограммы в целом.</w:t>
      </w:r>
    </w:p>
    <w:p w:rsidR="00686D12" w:rsidRPr="00FE21D7" w:rsidRDefault="00686D12" w:rsidP="00686D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21D7">
        <w:rPr>
          <w:rFonts w:ascii="Times New Roman" w:hAnsi="Times New Roman"/>
          <w:sz w:val="28"/>
          <w:szCs w:val="28"/>
        </w:rPr>
        <w:t>Сведения о показателях (индикаторах) подпрограммы и ее основных мероприятий и их значениях приведены в приложении № 1 к муниципальной программе.</w:t>
      </w:r>
    </w:p>
    <w:p w:rsidR="00147B18" w:rsidRPr="00FE21D7" w:rsidRDefault="00147B18" w:rsidP="00686D12">
      <w:pPr>
        <w:pStyle w:val="ConsPlusNormal"/>
        <w:tabs>
          <w:tab w:val="left" w:pos="3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4F7" w:rsidRPr="00FE21D7" w:rsidRDefault="00FE21D7" w:rsidP="00686D12">
      <w:pPr>
        <w:pStyle w:val="ConsPlusNormal"/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D7">
        <w:rPr>
          <w:rFonts w:ascii="Times New Roman" w:hAnsi="Times New Roman" w:cs="Times New Roman"/>
          <w:b/>
          <w:sz w:val="28"/>
          <w:szCs w:val="28"/>
        </w:rPr>
        <w:t>1</w:t>
      </w:r>
      <w:r w:rsidR="00147B18" w:rsidRPr="00FE21D7">
        <w:rPr>
          <w:rFonts w:ascii="Times New Roman" w:hAnsi="Times New Roman" w:cs="Times New Roman"/>
          <w:b/>
          <w:sz w:val="28"/>
          <w:szCs w:val="28"/>
        </w:rPr>
        <w:t xml:space="preserve">.3. Описание </w:t>
      </w:r>
      <w:proofErr w:type="gramStart"/>
      <w:r w:rsidR="00147B18" w:rsidRPr="00FE21D7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="00147B18" w:rsidRPr="00FE21D7">
        <w:rPr>
          <w:rFonts w:ascii="Times New Roman" w:hAnsi="Times New Roman" w:cs="Times New Roman"/>
          <w:b/>
          <w:sz w:val="28"/>
          <w:szCs w:val="28"/>
        </w:rPr>
        <w:t xml:space="preserve"> ожидаемых </w:t>
      </w:r>
    </w:p>
    <w:p w:rsidR="002A0259" w:rsidRPr="00FE21D7" w:rsidRDefault="00147B18" w:rsidP="00686D12">
      <w:pPr>
        <w:pStyle w:val="ConsPlusNormal"/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D7">
        <w:rPr>
          <w:rFonts w:ascii="Times New Roman" w:hAnsi="Times New Roman" w:cs="Times New Roman"/>
          <w:b/>
          <w:sz w:val="28"/>
          <w:szCs w:val="28"/>
        </w:rPr>
        <w:t>конечных результатов подпрограммы</w:t>
      </w:r>
    </w:p>
    <w:p w:rsidR="002064F7" w:rsidRPr="00FE21D7" w:rsidRDefault="002064F7" w:rsidP="00686D12">
      <w:pPr>
        <w:pStyle w:val="ConsPlusNormal"/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B18" w:rsidRPr="00FE21D7" w:rsidRDefault="00147B18" w:rsidP="00686D1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E21D7">
        <w:rPr>
          <w:rFonts w:ascii="Times New Roman" w:hAnsi="Times New Roman"/>
          <w:sz w:val="28"/>
          <w:szCs w:val="28"/>
        </w:rPr>
        <w:t>Основными ожидаемыми результатами реализации подпрограммы б</w:t>
      </w:r>
      <w:r w:rsidRPr="00FE21D7">
        <w:rPr>
          <w:rFonts w:ascii="Times New Roman" w:hAnsi="Times New Roman"/>
          <w:sz w:val="28"/>
          <w:szCs w:val="28"/>
        </w:rPr>
        <w:t>у</w:t>
      </w:r>
      <w:r w:rsidRPr="00FE21D7">
        <w:rPr>
          <w:rFonts w:ascii="Times New Roman" w:hAnsi="Times New Roman"/>
          <w:sz w:val="28"/>
          <w:szCs w:val="28"/>
        </w:rPr>
        <w:t>дут:</w:t>
      </w:r>
    </w:p>
    <w:p w:rsidR="00147B18" w:rsidRPr="00FE21D7" w:rsidRDefault="00147B18" w:rsidP="00686D1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Увеличение количества субъектов малого и среднего предпринимател</w:t>
      </w:r>
      <w:r w:rsidRPr="00FE21D7">
        <w:rPr>
          <w:rFonts w:ascii="Times New Roman" w:hAnsi="Times New Roman" w:cs="Times New Roman"/>
          <w:sz w:val="28"/>
          <w:szCs w:val="28"/>
        </w:rPr>
        <w:t>ь</w:t>
      </w:r>
      <w:r w:rsidRPr="00FE21D7">
        <w:rPr>
          <w:rFonts w:ascii="Times New Roman" w:hAnsi="Times New Roman" w:cs="Times New Roman"/>
          <w:sz w:val="28"/>
          <w:szCs w:val="28"/>
        </w:rPr>
        <w:t>ства в расчет</w:t>
      </w:r>
      <w:r w:rsidR="004B26AE" w:rsidRPr="00FE21D7">
        <w:rPr>
          <w:rFonts w:ascii="Times New Roman" w:hAnsi="Times New Roman" w:cs="Times New Roman"/>
          <w:sz w:val="28"/>
          <w:szCs w:val="28"/>
        </w:rPr>
        <w:t>е на 10 тыс. человек населения.</w:t>
      </w:r>
    </w:p>
    <w:p w:rsidR="00147B18" w:rsidRPr="00FE21D7" w:rsidRDefault="00147B18" w:rsidP="00686D12">
      <w:pPr>
        <w:pStyle w:val="ConsPlusNormal"/>
        <w:tabs>
          <w:tab w:val="left" w:pos="3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 xml:space="preserve">Увеличение объема оборота продукции (услуг), производимой малыми </w:t>
      </w:r>
      <w:r w:rsidRPr="00FE21D7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предприятиями, в </w:t>
      </w:r>
      <w:proofErr w:type="spellStart"/>
      <w:r w:rsidRPr="00FE21D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E21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1D7"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 w:rsidRPr="00FE21D7">
        <w:rPr>
          <w:rFonts w:ascii="Times New Roman" w:hAnsi="Times New Roman" w:cs="Times New Roman"/>
          <w:sz w:val="28"/>
          <w:szCs w:val="28"/>
        </w:rPr>
        <w:t xml:space="preserve"> и индивидуальными предприн</w:t>
      </w:r>
      <w:r w:rsidRPr="00FE21D7">
        <w:rPr>
          <w:rFonts w:ascii="Times New Roman" w:hAnsi="Times New Roman" w:cs="Times New Roman"/>
          <w:sz w:val="28"/>
          <w:szCs w:val="28"/>
        </w:rPr>
        <w:t>и</w:t>
      </w:r>
      <w:r w:rsidRPr="00FE21D7">
        <w:rPr>
          <w:rFonts w:ascii="Times New Roman" w:hAnsi="Times New Roman" w:cs="Times New Roman"/>
          <w:sz w:val="28"/>
          <w:szCs w:val="28"/>
        </w:rPr>
        <w:t>мателями в Воробьевском муниципальном районе.</w:t>
      </w:r>
    </w:p>
    <w:p w:rsidR="00147B18" w:rsidRPr="00FE21D7" w:rsidRDefault="00147B18" w:rsidP="00686D12">
      <w:pPr>
        <w:pStyle w:val="ConsPlusNormal"/>
        <w:tabs>
          <w:tab w:val="left" w:pos="3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B18" w:rsidRPr="00FE21D7" w:rsidRDefault="00FE21D7" w:rsidP="00686D12">
      <w:pPr>
        <w:pStyle w:val="ConsPlusNormal"/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D7">
        <w:rPr>
          <w:rFonts w:ascii="Times New Roman" w:hAnsi="Times New Roman" w:cs="Times New Roman"/>
          <w:b/>
          <w:sz w:val="28"/>
          <w:szCs w:val="28"/>
        </w:rPr>
        <w:t>1</w:t>
      </w:r>
      <w:r w:rsidR="00147B18" w:rsidRPr="00FE21D7">
        <w:rPr>
          <w:rFonts w:ascii="Times New Roman" w:hAnsi="Times New Roman" w:cs="Times New Roman"/>
          <w:b/>
          <w:sz w:val="28"/>
          <w:szCs w:val="28"/>
        </w:rPr>
        <w:t>.4. Сроки и этапы реализации подпрограммы</w:t>
      </w:r>
    </w:p>
    <w:p w:rsidR="004B26AE" w:rsidRPr="00FE21D7" w:rsidRDefault="004B26AE" w:rsidP="00686D12">
      <w:pPr>
        <w:pStyle w:val="ConsPlusNormal"/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B18" w:rsidRPr="00FE21D7" w:rsidRDefault="00147B18" w:rsidP="0068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Общий срок реализации подпрограммы рассчитан на период с 2020 по 2025 год (в один этап).</w:t>
      </w:r>
    </w:p>
    <w:p w:rsidR="00147B18" w:rsidRPr="00FE21D7" w:rsidRDefault="00147B18" w:rsidP="00686D12">
      <w:pPr>
        <w:pStyle w:val="ConsPlusNormal"/>
        <w:tabs>
          <w:tab w:val="left" w:pos="3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6AE" w:rsidRPr="00FE21D7" w:rsidRDefault="00FE21D7" w:rsidP="00686D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D7">
        <w:rPr>
          <w:rFonts w:ascii="Times New Roman" w:hAnsi="Times New Roman" w:cs="Times New Roman"/>
          <w:b/>
          <w:sz w:val="28"/>
          <w:szCs w:val="28"/>
        </w:rPr>
        <w:t>2</w:t>
      </w:r>
      <w:r w:rsidR="00491B19" w:rsidRPr="00FE21D7">
        <w:rPr>
          <w:rFonts w:ascii="Times New Roman" w:hAnsi="Times New Roman" w:cs="Times New Roman"/>
          <w:b/>
          <w:sz w:val="28"/>
          <w:szCs w:val="28"/>
        </w:rPr>
        <w:t xml:space="preserve">. Характеристика основных мероприятий </w:t>
      </w:r>
    </w:p>
    <w:p w:rsidR="00491B19" w:rsidRPr="00FE21D7" w:rsidRDefault="00491B19" w:rsidP="00686D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D7">
        <w:rPr>
          <w:rFonts w:ascii="Times New Roman" w:hAnsi="Times New Roman" w:cs="Times New Roman"/>
          <w:b/>
          <w:sz w:val="28"/>
          <w:szCs w:val="28"/>
        </w:rPr>
        <w:t>и мероприятий подпрограммы</w:t>
      </w:r>
    </w:p>
    <w:p w:rsidR="00491B19" w:rsidRPr="00FE21D7" w:rsidRDefault="00491B19" w:rsidP="0068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B19" w:rsidRPr="00A65EA7" w:rsidRDefault="00491B19" w:rsidP="0068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 xml:space="preserve">В рамках подпрограммы планируется реализация </w:t>
      </w:r>
      <w:r w:rsidR="003840A6" w:rsidRPr="00FE21D7">
        <w:rPr>
          <w:rFonts w:ascii="Times New Roman" w:hAnsi="Times New Roman" w:cs="Times New Roman"/>
          <w:sz w:val="28"/>
          <w:szCs w:val="28"/>
        </w:rPr>
        <w:t>следующих</w:t>
      </w:r>
      <w:r w:rsidR="00933889" w:rsidRPr="00FE21D7">
        <w:rPr>
          <w:rFonts w:ascii="Times New Roman" w:hAnsi="Times New Roman" w:cs="Times New Roman"/>
          <w:sz w:val="28"/>
          <w:szCs w:val="28"/>
        </w:rPr>
        <w:t xml:space="preserve"> </w:t>
      </w:r>
      <w:r w:rsidRPr="00FE21D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A65EA7">
        <w:rPr>
          <w:rFonts w:ascii="Times New Roman" w:hAnsi="Times New Roman" w:cs="Times New Roman"/>
          <w:sz w:val="28"/>
          <w:szCs w:val="28"/>
        </w:rPr>
        <w:t xml:space="preserve">мероприятий: </w:t>
      </w:r>
    </w:p>
    <w:p w:rsidR="009E2A04" w:rsidRPr="00A65EA7" w:rsidRDefault="004B26AE" w:rsidP="0068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>1</w:t>
      </w:r>
      <w:r w:rsidR="009E2A04" w:rsidRPr="00A65EA7">
        <w:rPr>
          <w:rFonts w:ascii="Times New Roman" w:hAnsi="Times New Roman" w:cs="Times New Roman"/>
          <w:sz w:val="28"/>
          <w:szCs w:val="28"/>
        </w:rPr>
        <w:t>.</w:t>
      </w:r>
      <w:r w:rsidR="00A65EA7" w:rsidRPr="00A65EA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грантов начинающим субъектам малого предприн</w:t>
      </w:r>
      <w:r w:rsidR="00A65EA7" w:rsidRPr="00A65EA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65EA7" w:rsidRPr="00A65EA7">
        <w:rPr>
          <w:rFonts w:ascii="Times New Roman" w:hAnsi="Times New Roman" w:cs="Times New Roman"/>
          <w:color w:val="000000"/>
          <w:sz w:val="28"/>
          <w:szCs w:val="28"/>
        </w:rPr>
        <w:t>мательства</w:t>
      </w:r>
      <w:r w:rsidR="009E2A04" w:rsidRPr="00A65EA7">
        <w:rPr>
          <w:rFonts w:ascii="Times New Roman" w:hAnsi="Times New Roman" w:cs="Times New Roman"/>
          <w:sz w:val="28"/>
          <w:szCs w:val="28"/>
        </w:rPr>
        <w:t>;</w:t>
      </w:r>
    </w:p>
    <w:p w:rsidR="004B26AE" w:rsidRPr="00A65EA7" w:rsidRDefault="009E2A04" w:rsidP="0068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A7">
        <w:rPr>
          <w:rFonts w:ascii="Times New Roman" w:hAnsi="Times New Roman" w:cs="Times New Roman"/>
          <w:sz w:val="28"/>
          <w:szCs w:val="28"/>
        </w:rPr>
        <w:t xml:space="preserve">2. </w:t>
      </w:r>
      <w:r w:rsidR="004B26AE" w:rsidRPr="00A65EA7">
        <w:rPr>
          <w:rFonts w:ascii="Times New Roman" w:hAnsi="Times New Roman" w:cs="Times New Roman"/>
          <w:bCs/>
          <w:sz w:val="28"/>
          <w:szCs w:val="28"/>
        </w:rPr>
        <w:t>Информационная и консультационная поддержка субъектов МСП</w:t>
      </w:r>
      <w:r w:rsidRPr="00A65EA7">
        <w:rPr>
          <w:rFonts w:ascii="Times New Roman" w:hAnsi="Times New Roman" w:cs="Times New Roman"/>
          <w:bCs/>
          <w:sz w:val="28"/>
          <w:szCs w:val="28"/>
        </w:rPr>
        <w:t>.</w:t>
      </w:r>
    </w:p>
    <w:p w:rsidR="004B26AE" w:rsidRPr="00A65EA7" w:rsidRDefault="009E2A04" w:rsidP="00686D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E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Основное мероприятие </w:t>
      </w:r>
      <w:r w:rsidR="00491B19" w:rsidRPr="00A65EA7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491B19" w:rsidRPr="00A65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EA7" w:rsidRPr="00A65EA7">
        <w:rPr>
          <w:rFonts w:ascii="Times New Roman" w:hAnsi="Times New Roman" w:cs="Times New Roman"/>
          <w:color w:val="000000"/>
          <w:sz w:val="28"/>
          <w:szCs w:val="28"/>
        </w:rPr>
        <w:t>Предоставление грантов начинающим суб</w:t>
      </w:r>
      <w:r w:rsidR="00A65EA7" w:rsidRPr="00A65EA7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="00A65EA7" w:rsidRPr="00A65EA7">
        <w:rPr>
          <w:rFonts w:ascii="Times New Roman" w:hAnsi="Times New Roman" w:cs="Times New Roman"/>
          <w:color w:val="000000"/>
          <w:sz w:val="28"/>
          <w:szCs w:val="28"/>
        </w:rPr>
        <w:t>ектам малого предпринимательства</w:t>
      </w:r>
    </w:p>
    <w:p w:rsidR="004B26AE" w:rsidRPr="00FE21D7" w:rsidRDefault="004B26AE" w:rsidP="00686D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Срок реализации основного мероприятия: 2020 – 2025 годы</w:t>
      </w:r>
    </w:p>
    <w:p w:rsidR="004B26AE" w:rsidRPr="00FE21D7" w:rsidRDefault="004B26AE" w:rsidP="00686D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D7">
        <w:rPr>
          <w:rFonts w:ascii="Times New Roman" w:hAnsi="Times New Roman" w:cs="Times New Roman"/>
          <w:bCs/>
          <w:sz w:val="28"/>
          <w:szCs w:val="28"/>
        </w:rPr>
        <w:t xml:space="preserve">Исполнитель основного мероприятий - </w:t>
      </w:r>
      <w:r w:rsidRPr="00FE21D7">
        <w:rPr>
          <w:rFonts w:ascii="Times New Roman" w:hAnsi="Times New Roman" w:cs="Times New Roman"/>
          <w:sz w:val="28"/>
          <w:szCs w:val="28"/>
        </w:rPr>
        <w:t>Администрация Воробьевского муниципального района.</w:t>
      </w:r>
    </w:p>
    <w:p w:rsidR="004B26AE" w:rsidRPr="00FE21D7" w:rsidRDefault="004B26AE" w:rsidP="00686D1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E21D7">
        <w:rPr>
          <w:rFonts w:ascii="Times New Roman" w:hAnsi="Times New Roman"/>
          <w:sz w:val="28"/>
          <w:szCs w:val="28"/>
        </w:rPr>
        <w:t>Реализация основного мероприятия 1 оценивается показателями: «Об</w:t>
      </w:r>
      <w:r w:rsidRPr="00FE21D7">
        <w:rPr>
          <w:rFonts w:ascii="Times New Roman" w:hAnsi="Times New Roman"/>
          <w:sz w:val="28"/>
          <w:szCs w:val="28"/>
        </w:rPr>
        <w:t>ъ</w:t>
      </w:r>
      <w:r w:rsidRPr="00FE21D7">
        <w:rPr>
          <w:rFonts w:ascii="Times New Roman" w:hAnsi="Times New Roman"/>
          <w:sz w:val="28"/>
          <w:szCs w:val="28"/>
        </w:rPr>
        <w:t>ем расходов бюджета муниципального образования на развитие и поддержку малого и среднего предпринимательства в расчете на 1 жителя муниципал</w:t>
      </w:r>
      <w:r w:rsidRPr="00FE21D7">
        <w:rPr>
          <w:rFonts w:ascii="Times New Roman" w:hAnsi="Times New Roman"/>
          <w:sz w:val="28"/>
          <w:szCs w:val="28"/>
        </w:rPr>
        <w:t>ь</w:t>
      </w:r>
      <w:r w:rsidRPr="00FE21D7">
        <w:rPr>
          <w:rFonts w:ascii="Times New Roman" w:hAnsi="Times New Roman"/>
          <w:sz w:val="28"/>
          <w:szCs w:val="28"/>
        </w:rPr>
        <w:t>ного образования» и</w:t>
      </w:r>
      <w:r w:rsidR="00B7761D">
        <w:rPr>
          <w:rFonts w:ascii="Times New Roman" w:hAnsi="Times New Roman"/>
          <w:sz w:val="28"/>
          <w:szCs w:val="28"/>
        </w:rPr>
        <w:t xml:space="preserve"> </w:t>
      </w:r>
      <w:r w:rsidRPr="00FE21D7">
        <w:rPr>
          <w:rFonts w:ascii="Times New Roman" w:hAnsi="Times New Roman"/>
          <w:sz w:val="28"/>
          <w:szCs w:val="28"/>
        </w:rPr>
        <w:t>«Число субъектов малого и среднего предпринимател</w:t>
      </w:r>
      <w:r w:rsidRPr="00FE21D7">
        <w:rPr>
          <w:rFonts w:ascii="Times New Roman" w:hAnsi="Times New Roman"/>
          <w:sz w:val="28"/>
          <w:szCs w:val="28"/>
        </w:rPr>
        <w:t>ь</w:t>
      </w:r>
      <w:r w:rsidRPr="00FE21D7">
        <w:rPr>
          <w:rFonts w:ascii="Times New Roman" w:hAnsi="Times New Roman"/>
          <w:sz w:val="28"/>
          <w:szCs w:val="28"/>
        </w:rPr>
        <w:t>ства в расчете на 10 000 человек населения».</w:t>
      </w:r>
    </w:p>
    <w:p w:rsidR="009E2A04" w:rsidRPr="00FE21D7" w:rsidRDefault="004B26AE" w:rsidP="00686D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Содержание мероприятия: осуществление мер государственной по</w:t>
      </w:r>
      <w:r w:rsidRPr="00FE21D7">
        <w:rPr>
          <w:rFonts w:ascii="Times New Roman" w:hAnsi="Times New Roman" w:cs="Times New Roman"/>
          <w:sz w:val="28"/>
          <w:szCs w:val="28"/>
        </w:rPr>
        <w:t>д</w:t>
      </w:r>
      <w:r w:rsidRPr="00FE21D7">
        <w:rPr>
          <w:rFonts w:ascii="Times New Roman" w:hAnsi="Times New Roman" w:cs="Times New Roman"/>
          <w:sz w:val="28"/>
          <w:szCs w:val="28"/>
        </w:rPr>
        <w:t>держки, направленных на снижение напряженности на рынке труда, путем увеличения рабочих мест, созданных субъектами малого предпринимател</w:t>
      </w:r>
      <w:r w:rsidRPr="00FE21D7">
        <w:rPr>
          <w:rFonts w:ascii="Times New Roman" w:hAnsi="Times New Roman" w:cs="Times New Roman"/>
          <w:sz w:val="28"/>
          <w:szCs w:val="28"/>
        </w:rPr>
        <w:t>ь</w:t>
      </w:r>
      <w:r w:rsidRPr="00FE21D7">
        <w:rPr>
          <w:rFonts w:ascii="Times New Roman" w:hAnsi="Times New Roman" w:cs="Times New Roman"/>
          <w:sz w:val="28"/>
          <w:szCs w:val="28"/>
        </w:rPr>
        <w:t>ства за счет снижения затрат начинающих субъектов малого предприним</w:t>
      </w:r>
      <w:r w:rsidRPr="00FE21D7">
        <w:rPr>
          <w:rFonts w:ascii="Times New Roman" w:hAnsi="Times New Roman" w:cs="Times New Roman"/>
          <w:sz w:val="28"/>
          <w:szCs w:val="28"/>
        </w:rPr>
        <w:t>а</w:t>
      </w:r>
      <w:r w:rsidRPr="00FE21D7">
        <w:rPr>
          <w:rFonts w:ascii="Times New Roman" w:hAnsi="Times New Roman" w:cs="Times New Roman"/>
          <w:sz w:val="28"/>
          <w:szCs w:val="28"/>
        </w:rPr>
        <w:t xml:space="preserve">тельства на создание собственного бизнеса. </w:t>
      </w:r>
      <w:r w:rsidRPr="00FE21D7">
        <w:rPr>
          <w:rFonts w:ascii="Times New Roman" w:hAnsi="Times New Roman" w:cs="Times New Roman"/>
          <w:color w:val="000000"/>
          <w:sz w:val="28"/>
          <w:szCs w:val="28"/>
        </w:rPr>
        <w:t xml:space="preserve">В ходе исполнения основного мероприятия планируется </w:t>
      </w:r>
      <w:r w:rsidR="009E2A04" w:rsidRPr="00FE21D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E21D7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редоставление субсидий (грантов) начинающим субъектам малого и среднего предпринимательства на создание собственного дела. </w:t>
      </w:r>
    </w:p>
    <w:p w:rsidR="009E2A04" w:rsidRPr="00FE21D7" w:rsidRDefault="009E2A04" w:rsidP="0068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Ожидаемые результаты: формирование условий для создания новых малых предприятий и рабочих мест.</w:t>
      </w:r>
    </w:p>
    <w:p w:rsidR="004B26AE" w:rsidRPr="00FE21D7" w:rsidRDefault="009E2A04" w:rsidP="00686D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1D7">
        <w:rPr>
          <w:rFonts w:ascii="Times New Roman" w:hAnsi="Times New Roman" w:cs="Times New Roman"/>
          <w:b/>
          <w:bCs/>
          <w:sz w:val="28"/>
          <w:szCs w:val="28"/>
        </w:rPr>
        <w:t xml:space="preserve">Основное мероприятие </w:t>
      </w:r>
      <w:r w:rsidR="004B26AE" w:rsidRPr="00FE21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26AE" w:rsidRPr="00FE21D7">
        <w:rPr>
          <w:rFonts w:ascii="Times New Roman" w:hAnsi="Times New Roman" w:cs="Times New Roman"/>
          <w:bCs/>
          <w:sz w:val="28"/>
          <w:szCs w:val="28"/>
        </w:rPr>
        <w:t xml:space="preserve"> Информационная и консультационная по</w:t>
      </w:r>
      <w:r w:rsidR="004B26AE" w:rsidRPr="00FE21D7">
        <w:rPr>
          <w:rFonts w:ascii="Times New Roman" w:hAnsi="Times New Roman" w:cs="Times New Roman"/>
          <w:bCs/>
          <w:sz w:val="28"/>
          <w:szCs w:val="28"/>
        </w:rPr>
        <w:t>д</w:t>
      </w:r>
      <w:r w:rsidR="004B26AE" w:rsidRPr="00FE21D7">
        <w:rPr>
          <w:rFonts w:ascii="Times New Roman" w:hAnsi="Times New Roman" w:cs="Times New Roman"/>
          <w:bCs/>
          <w:sz w:val="28"/>
          <w:szCs w:val="28"/>
        </w:rPr>
        <w:t>держка субъектов МСП</w:t>
      </w:r>
    </w:p>
    <w:p w:rsidR="009E2A04" w:rsidRPr="00FE21D7" w:rsidRDefault="009E2A04" w:rsidP="00686D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Срок реализации основного мероприятия: 2020 – 2025 годы</w:t>
      </w:r>
    </w:p>
    <w:p w:rsidR="009E2A04" w:rsidRPr="00FE21D7" w:rsidRDefault="009E2A04" w:rsidP="00686D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1D7">
        <w:rPr>
          <w:rFonts w:ascii="Times New Roman" w:hAnsi="Times New Roman" w:cs="Times New Roman"/>
          <w:bCs/>
          <w:sz w:val="28"/>
          <w:szCs w:val="28"/>
        </w:rPr>
        <w:t xml:space="preserve">Исполнитель основного мероприятий - </w:t>
      </w:r>
      <w:r w:rsidRPr="00FE21D7">
        <w:rPr>
          <w:rFonts w:ascii="Times New Roman" w:hAnsi="Times New Roman" w:cs="Times New Roman"/>
          <w:sz w:val="28"/>
          <w:szCs w:val="28"/>
        </w:rPr>
        <w:t>Администрация Воробьевского муниципального района.</w:t>
      </w:r>
    </w:p>
    <w:p w:rsidR="004B26AE" w:rsidRPr="00FE21D7" w:rsidRDefault="009E2A04" w:rsidP="00F572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Реализация основного мероприятия 1 оценивается показателями: «Об</w:t>
      </w:r>
      <w:r w:rsidRPr="00FE21D7">
        <w:rPr>
          <w:rFonts w:ascii="Times New Roman" w:hAnsi="Times New Roman" w:cs="Times New Roman"/>
          <w:sz w:val="28"/>
          <w:szCs w:val="28"/>
        </w:rPr>
        <w:t>ъ</w:t>
      </w:r>
      <w:r w:rsidRPr="00FE21D7">
        <w:rPr>
          <w:rFonts w:ascii="Times New Roman" w:hAnsi="Times New Roman" w:cs="Times New Roman"/>
          <w:sz w:val="28"/>
          <w:szCs w:val="28"/>
        </w:rPr>
        <w:t>ем расходов бюджета муниципального образования на развитие и поддержку малого и среднего предпринимательства в расчете на 1 жителя муниципал</w:t>
      </w:r>
      <w:r w:rsidRPr="00FE21D7">
        <w:rPr>
          <w:rFonts w:ascii="Times New Roman" w:hAnsi="Times New Roman" w:cs="Times New Roman"/>
          <w:sz w:val="28"/>
          <w:szCs w:val="28"/>
        </w:rPr>
        <w:t>ь</w:t>
      </w:r>
      <w:r w:rsidRPr="00FE21D7">
        <w:rPr>
          <w:rFonts w:ascii="Times New Roman" w:hAnsi="Times New Roman" w:cs="Times New Roman"/>
          <w:sz w:val="28"/>
          <w:szCs w:val="28"/>
        </w:rPr>
        <w:t>ного образования» и</w:t>
      </w:r>
      <w:r w:rsidR="00B7761D">
        <w:rPr>
          <w:rFonts w:ascii="Times New Roman" w:hAnsi="Times New Roman" w:cs="Times New Roman"/>
          <w:sz w:val="28"/>
          <w:szCs w:val="28"/>
        </w:rPr>
        <w:t xml:space="preserve"> </w:t>
      </w:r>
      <w:r w:rsidRPr="00FE21D7">
        <w:rPr>
          <w:rFonts w:ascii="Times New Roman" w:hAnsi="Times New Roman" w:cs="Times New Roman"/>
          <w:sz w:val="28"/>
          <w:szCs w:val="28"/>
        </w:rPr>
        <w:t>«Число субъектов малого и среднего предпринимател</w:t>
      </w:r>
      <w:r w:rsidRPr="00FE21D7">
        <w:rPr>
          <w:rFonts w:ascii="Times New Roman" w:hAnsi="Times New Roman" w:cs="Times New Roman"/>
          <w:sz w:val="28"/>
          <w:szCs w:val="28"/>
        </w:rPr>
        <w:t>ь</w:t>
      </w:r>
      <w:r w:rsidRPr="00FE21D7">
        <w:rPr>
          <w:rFonts w:ascii="Times New Roman" w:hAnsi="Times New Roman" w:cs="Times New Roman"/>
          <w:sz w:val="28"/>
          <w:szCs w:val="28"/>
        </w:rPr>
        <w:lastRenderedPageBreak/>
        <w:t>ства в расчете на 10 000 человек населения».</w:t>
      </w:r>
    </w:p>
    <w:p w:rsidR="009E2A04" w:rsidRPr="00FE21D7" w:rsidRDefault="009E2A04" w:rsidP="00F57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Основное мероприятие включает два мероприятия:</w:t>
      </w:r>
    </w:p>
    <w:p w:rsidR="009E2A04" w:rsidRPr="00FE21D7" w:rsidRDefault="009E2A04" w:rsidP="00F57217">
      <w:pPr>
        <w:pStyle w:val="ConsPlusTitle"/>
        <w:ind w:firstLine="709"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FE21D7">
        <w:rPr>
          <w:rFonts w:ascii="Times New Roman" w:hAnsi="Times New Roman" w:cs="Times New Roman"/>
          <w:b w:val="0"/>
          <w:sz w:val="28"/>
          <w:szCs w:val="28"/>
        </w:rPr>
        <w:t>Мероприятие 1.1.</w:t>
      </w:r>
      <w:r w:rsidRPr="00FE21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E21D7">
        <w:rPr>
          <w:rFonts w:ascii="Times New Roman" w:hAnsi="Times New Roman" w:cs="Times New Roman"/>
          <w:b w:val="0"/>
          <w:sz w:val="28"/>
          <w:szCs w:val="28"/>
        </w:rPr>
        <w:t>Организация и проведение публичных мероприятий по вопросам предпринимательства: съездов, конференций, семинаров, сов</w:t>
      </w:r>
      <w:r w:rsidRPr="00FE21D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E21D7">
        <w:rPr>
          <w:rFonts w:ascii="Times New Roman" w:hAnsi="Times New Roman" w:cs="Times New Roman"/>
          <w:b w:val="0"/>
          <w:sz w:val="28"/>
          <w:szCs w:val="28"/>
        </w:rPr>
        <w:t>щаний, круглых столов, конкурсов:</w:t>
      </w:r>
    </w:p>
    <w:p w:rsidR="009E2A04" w:rsidRPr="00FE21D7" w:rsidRDefault="009E2A04" w:rsidP="00F57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Содержание мероприятия: подготовка и проведение организационно-технических и координационных работ при подготовке и организации пу</w:t>
      </w:r>
      <w:r w:rsidRPr="00FE21D7">
        <w:rPr>
          <w:rFonts w:ascii="Times New Roman" w:hAnsi="Times New Roman" w:cs="Times New Roman"/>
          <w:sz w:val="28"/>
          <w:szCs w:val="28"/>
        </w:rPr>
        <w:t>б</w:t>
      </w:r>
      <w:r w:rsidRPr="00FE21D7">
        <w:rPr>
          <w:rFonts w:ascii="Times New Roman" w:hAnsi="Times New Roman" w:cs="Times New Roman"/>
          <w:sz w:val="28"/>
          <w:szCs w:val="28"/>
        </w:rPr>
        <w:t>личных мероприятий; проведение круглых столов по вопросам предприн</w:t>
      </w:r>
      <w:r w:rsidRPr="00FE21D7">
        <w:rPr>
          <w:rFonts w:ascii="Times New Roman" w:hAnsi="Times New Roman" w:cs="Times New Roman"/>
          <w:sz w:val="28"/>
          <w:szCs w:val="28"/>
        </w:rPr>
        <w:t>и</w:t>
      </w:r>
      <w:r w:rsidRPr="00FE21D7">
        <w:rPr>
          <w:rFonts w:ascii="Times New Roman" w:hAnsi="Times New Roman" w:cs="Times New Roman"/>
          <w:sz w:val="28"/>
          <w:szCs w:val="28"/>
        </w:rPr>
        <w:t>мательства.</w:t>
      </w:r>
    </w:p>
    <w:p w:rsidR="009E2A04" w:rsidRPr="00FE21D7" w:rsidRDefault="009E2A04" w:rsidP="009E2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Ожидаемые результаты: информирование субъектов малого и среднего предпринимательства, обмен положительным опытом, пропаганда предпр</w:t>
      </w:r>
      <w:r w:rsidRPr="00FE21D7">
        <w:rPr>
          <w:rFonts w:ascii="Times New Roman" w:hAnsi="Times New Roman" w:cs="Times New Roman"/>
          <w:sz w:val="28"/>
          <w:szCs w:val="28"/>
        </w:rPr>
        <w:t>и</w:t>
      </w:r>
      <w:r w:rsidRPr="00FE21D7">
        <w:rPr>
          <w:rFonts w:ascii="Times New Roman" w:hAnsi="Times New Roman" w:cs="Times New Roman"/>
          <w:sz w:val="28"/>
          <w:szCs w:val="28"/>
        </w:rPr>
        <w:t xml:space="preserve">нимательской деятельности. </w:t>
      </w:r>
    </w:p>
    <w:p w:rsidR="009E2A04" w:rsidRPr="00FE21D7" w:rsidRDefault="009E2A04" w:rsidP="009E2A0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1D7">
        <w:rPr>
          <w:rFonts w:ascii="Times New Roman" w:hAnsi="Times New Roman" w:cs="Times New Roman"/>
          <w:color w:val="000000"/>
          <w:sz w:val="28"/>
          <w:szCs w:val="28"/>
        </w:rPr>
        <w:t>Мероприятие 1.2. Создание положительного имиджа предприним</w:t>
      </w:r>
      <w:r w:rsidRPr="00FE21D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21D7">
        <w:rPr>
          <w:rFonts w:ascii="Times New Roman" w:hAnsi="Times New Roman" w:cs="Times New Roman"/>
          <w:color w:val="000000"/>
          <w:sz w:val="28"/>
          <w:szCs w:val="28"/>
        </w:rPr>
        <w:t xml:space="preserve">тельства в районе путем опубликования информации в СМИ и </w:t>
      </w:r>
      <w:proofErr w:type="spellStart"/>
      <w:r w:rsidRPr="00FE21D7">
        <w:rPr>
          <w:rFonts w:ascii="Times New Roman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 w:rsidRPr="00FE21D7">
        <w:rPr>
          <w:rFonts w:ascii="Times New Roman" w:hAnsi="Times New Roman" w:cs="Times New Roman"/>
          <w:color w:val="000000"/>
          <w:sz w:val="28"/>
          <w:szCs w:val="28"/>
        </w:rPr>
        <w:t xml:space="preserve"> о работе субъектов малого предпринимательства:</w:t>
      </w:r>
    </w:p>
    <w:p w:rsidR="00322F9A" w:rsidRPr="00FE21D7" w:rsidRDefault="00322F9A" w:rsidP="00D83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Содержание мероприятия: Организация информационного освещения основных направлений поддержки предпринимательства.</w:t>
      </w:r>
    </w:p>
    <w:p w:rsidR="00322F9A" w:rsidRPr="00FE21D7" w:rsidRDefault="00322F9A" w:rsidP="00D8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Ожидаемые результаты: повышение уровня информационного обесп</w:t>
      </w:r>
      <w:r w:rsidRPr="00FE21D7">
        <w:rPr>
          <w:rFonts w:ascii="Times New Roman" w:hAnsi="Times New Roman" w:cs="Times New Roman"/>
          <w:sz w:val="28"/>
          <w:szCs w:val="28"/>
        </w:rPr>
        <w:t>е</w:t>
      </w:r>
      <w:r w:rsidRPr="00FE21D7">
        <w:rPr>
          <w:rFonts w:ascii="Times New Roman" w:hAnsi="Times New Roman" w:cs="Times New Roman"/>
          <w:sz w:val="28"/>
          <w:szCs w:val="28"/>
        </w:rPr>
        <w:t>чения субъектов малого и среднего предпринимательства.</w:t>
      </w:r>
    </w:p>
    <w:p w:rsidR="00491B19" w:rsidRPr="00FE21D7" w:rsidRDefault="00491B19" w:rsidP="00D8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B19" w:rsidRPr="00FE21D7" w:rsidRDefault="00FE21D7" w:rsidP="00D8363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21D7">
        <w:rPr>
          <w:rFonts w:ascii="Times New Roman" w:hAnsi="Times New Roman"/>
          <w:b/>
          <w:sz w:val="28"/>
          <w:szCs w:val="28"/>
        </w:rPr>
        <w:t>3</w:t>
      </w:r>
      <w:r w:rsidR="00491B19" w:rsidRPr="00FE21D7">
        <w:rPr>
          <w:rFonts w:ascii="Times New Roman" w:hAnsi="Times New Roman"/>
          <w:b/>
          <w:sz w:val="28"/>
          <w:szCs w:val="28"/>
        </w:rPr>
        <w:t xml:space="preserve">. </w:t>
      </w:r>
      <w:r w:rsidR="001812D6" w:rsidRPr="00FE21D7">
        <w:rPr>
          <w:rFonts w:ascii="Times New Roman" w:hAnsi="Times New Roman"/>
          <w:b/>
          <w:sz w:val="28"/>
          <w:szCs w:val="28"/>
        </w:rPr>
        <w:t xml:space="preserve">Характеристики </w:t>
      </w:r>
      <w:r w:rsidR="002452AF" w:rsidRPr="00FE21D7">
        <w:rPr>
          <w:rFonts w:ascii="Times New Roman" w:hAnsi="Times New Roman"/>
          <w:b/>
          <w:sz w:val="28"/>
          <w:szCs w:val="28"/>
        </w:rPr>
        <w:t>мер муниципального регулирования</w:t>
      </w:r>
    </w:p>
    <w:p w:rsidR="00491B19" w:rsidRPr="00FE21D7" w:rsidRDefault="00491B19" w:rsidP="00D8363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1B19" w:rsidRPr="00FE21D7" w:rsidRDefault="00491B19" w:rsidP="00D8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D7">
        <w:rPr>
          <w:rFonts w:ascii="Times New Roman" w:hAnsi="Times New Roman" w:cs="Times New Roman"/>
          <w:sz w:val="28"/>
          <w:szCs w:val="28"/>
        </w:rPr>
        <w:t xml:space="preserve">Меры налогового, таможенного и иные, кроме нормативно-правового </w:t>
      </w:r>
      <w:r w:rsidR="002452AF" w:rsidRPr="00FE21D7">
        <w:rPr>
          <w:rFonts w:ascii="Times New Roman" w:hAnsi="Times New Roman" w:cs="Times New Roman"/>
          <w:sz w:val="28"/>
          <w:szCs w:val="28"/>
        </w:rPr>
        <w:t>муниципального</w:t>
      </w:r>
      <w:r w:rsidR="00933889" w:rsidRPr="00FE21D7">
        <w:rPr>
          <w:rFonts w:ascii="Times New Roman" w:hAnsi="Times New Roman" w:cs="Times New Roman"/>
          <w:sz w:val="28"/>
          <w:szCs w:val="28"/>
        </w:rPr>
        <w:t xml:space="preserve"> </w:t>
      </w:r>
      <w:r w:rsidRPr="00FE21D7">
        <w:rPr>
          <w:rFonts w:ascii="Times New Roman" w:hAnsi="Times New Roman" w:cs="Times New Roman"/>
          <w:sz w:val="28"/>
          <w:szCs w:val="28"/>
        </w:rPr>
        <w:t>регулирования, в сфере реализации подпрограммы не предусмотрены.</w:t>
      </w:r>
      <w:proofErr w:type="gramEnd"/>
    </w:p>
    <w:p w:rsidR="001812D6" w:rsidRPr="00FE21D7" w:rsidRDefault="001812D6" w:rsidP="001812D6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21D7">
        <w:rPr>
          <w:rFonts w:ascii="Times New Roman" w:hAnsi="Times New Roman"/>
          <w:sz w:val="28"/>
          <w:szCs w:val="28"/>
        </w:rPr>
        <w:t>В процессе реализации муниципальной программы будет осущест</w:t>
      </w:r>
      <w:r w:rsidRPr="00FE21D7">
        <w:rPr>
          <w:rFonts w:ascii="Times New Roman" w:hAnsi="Times New Roman"/>
          <w:sz w:val="28"/>
          <w:szCs w:val="28"/>
        </w:rPr>
        <w:t>в</w:t>
      </w:r>
      <w:r w:rsidRPr="00FE21D7">
        <w:rPr>
          <w:rFonts w:ascii="Times New Roman" w:hAnsi="Times New Roman"/>
          <w:sz w:val="28"/>
          <w:szCs w:val="28"/>
        </w:rPr>
        <w:t>ляться работа по корректировке муниципальной программы, разработке в установленном порядке нормативных правовых актов органов местного с</w:t>
      </w:r>
      <w:r w:rsidRPr="00FE21D7">
        <w:rPr>
          <w:rFonts w:ascii="Times New Roman" w:hAnsi="Times New Roman"/>
          <w:sz w:val="28"/>
          <w:szCs w:val="28"/>
        </w:rPr>
        <w:t>а</w:t>
      </w:r>
      <w:r w:rsidRPr="00FE21D7">
        <w:rPr>
          <w:rFonts w:ascii="Times New Roman" w:hAnsi="Times New Roman"/>
          <w:sz w:val="28"/>
          <w:szCs w:val="28"/>
        </w:rPr>
        <w:t>моуправления Воробьевского муниципального района в сфере реализации муниципальной программы с учетом изменений законодательства Росси</w:t>
      </w:r>
      <w:r w:rsidRPr="00FE21D7">
        <w:rPr>
          <w:rFonts w:ascii="Times New Roman" w:hAnsi="Times New Roman"/>
          <w:sz w:val="28"/>
          <w:szCs w:val="28"/>
        </w:rPr>
        <w:t>й</w:t>
      </w:r>
      <w:r w:rsidRPr="00FE21D7">
        <w:rPr>
          <w:rFonts w:ascii="Times New Roman" w:hAnsi="Times New Roman"/>
          <w:sz w:val="28"/>
          <w:szCs w:val="28"/>
        </w:rPr>
        <w:t>ской Федерации и Воронежской области,</w:t>
      </w:r>
      <w:r w:rsidRPr="00FE21D7">
        <w:rPr>
          <w:rFonts w:ascii="Times New Roman" w:hAnsi="Times New Roman"/>
          <w:bCs/>
          <w:sz w:val="28"/>
          <w:szCs w:val="28"/>
        </w:rPr>
        <w:t xml:space="preserve"> а также в случае принятия соотве</w:t>
      </w:r>
      <w:r w:rsidRPr="00FE21D7">
        <w:rPr>
          <w:rFonts w:ascii="Times New Roman" w:hAnsi="Times New Roman"/>
          <w:bCs/>
          <w:sz w:val="28"/>
          <w:szCs w:val="28"/>
        </w:rPr>
        <w:t>т</w:t>
      </w:r>
      <w:r w:rsidRPr="00FE21D7">
        <w:rPr>
          <w:rFonts w:ascii="Times New Roman" w:hAnsi="Times New Roman"/>
          <w:bCs/>
          <w:sz w:val="28"/>
          <w:szCs w:val="28"/>
        </w:rPr>
        <w:t>ствующих управленческих решений.</w:t>
      </w:r>
    </w:p>
    <w:p w:rsidR="00FE21D7" w:rsidRPr="00FE21D7" w:rsidRDefault="00FE21D7" w:rsidP="001812D6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E4F20" w:rsidRDefault="00FE21D7" w:rsidP="007E4F20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E21D7">
        <w:rPr>
          <w:rFonts w:ascii="Times New Roman" w:hAnsi="Times New Roman"/>
          <w:b/>
          <w:sz w:val="28"/>
          <w:szCs w:val="28"/>
        </w:rPr>
        <w:t>4</w:t>
      </w:r>
      <w:r w:rsidR="00491B19" w:rsidRPr="00FE21D7">
        <w:rPr>
          <w:rFonts w:ascii="Times New Roman" w:hAnsi="Times New Roman"/>
          <w:b/>
          <w:sz w:val="28"/>
          <w:szCs w:val="28"/>
        </w:rPr>
        <w:t xml:space="preserve">. </w:t>
      </w:r>
      <w:r w:rsidR="001812D6" w:rsidRPr="00FE21D7">
        <w:rPr>
          <w:rFonts w:ascii="Times New Roman" w:hAnsi="Times New Roman"/>
          <w:b/>
          <w:sz w:val="28"/>
          <w:szCs w:val="28"/>
        </w:rPr>
        <w:t>Информация об участии акционерных обществ</w:t>
      </w:r>
      <w:r w:rsidR="007E4F20">
        <w:rPr>
          <w:rFonts w:ascii="Times New Roman" w:hAnsi="Times New Roman"/>
          <w:b/>
          <w:sz w:val="28"/>
          <w:szCs w:val="28"/>
        </w:rPr>
        <w:t xml:space="preserve"> </w:t>
      </w:r>
      <w:r w:rsidR="001812D6" w:rsidRPr="001812D6"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 w:rsidR="001812D6" w:rsidRPr="001812D6">
        <w:rPr>
          <w:rFonts w:ascii="Times New Roman" w:hAnsi="Times New Roman"/>
          <w:b/>
          <w:sz w:val="28"/>
          <w:szCs w:val="28"/>
        </w:rPr>
        <w:t>государственным</w:t>
      </w:r>
      <w:proofErr w:type="gramEnd"/>
      <w:r w:rsidR="001812D6" w:rsidRPr="001812D6">
        <w:rPr>
          <w:rFonts w:ascii="Times New Roman" w:hAnsi="Times New Roman"/>
          <w:b/>
          <w:sz w:val="28"/>
          <w:szCs w:val="28"/>
        </w:rPr>
        <w:t xml:space="preserve"> </w:t>
      </w:r>
    </w:p>
    <w:p w:rsidR="001812D6" w:rsidRPr="001812D6" w:rsidRDefault="001812D6" w:rsidP="007E4F20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812D6">
        <w:rPr>
          <w:rFonts w:ascii="Times New Roman" w:hAnsi="Times New Roman"/>
          <w:b/>
          <w:sz w:val="28"/>
          <w:szCs w:val="28"/>
        </w:rPr>
        <w:t>и муниципальным</w:t>
      </w:r>
      <w:r w:rsidR="00B7761D">
        <w:rPr>
          <w:rFonts w:ascii="Times New Roman" w:hAnsi="Times New Roman"/>
          <w:b/>
          <w:sz w:val="28"/>
          <w:szCs w:val="28"/>
        </w:rPr>
        <w:t xml:space="preserve"> </w:t>
      </w:r>
      <w:r w:rsidRPr="001812D6">
        <w:rPr>
          <w:rFonts w:ascii="Times New Roman" w:hAnsi="Times New Roman"/>
          <w:b/>
          <w:sz w:val="28"/>
          <w:szCs w:val="28"/>
        </w:rPr>
        <w:t>участием,</w:t>
      </w:r>
      <w:r w:rsidR="007E4F20">
        <w:rPr>
          <w:rFonts w:ascii="Times New Roman" w:hAnsi="Times New Roman"/>
          <w:b/>
          <w:sz w:val="28"/>
          <w:szCs w:val="28"/>
        </w:rPr>
        <w:t xml:space="preserve"> </w:t>
      </w:r>
      <w:r w:rsidRPr="001812D6">
        <w:rPr>
          <w:rFonts w:ascii="Times New Roman" w:hAnsi="Times New Roman"/>
          <w:b/>
          <w:sz w:val="28"/>
          <w:szCs w:val="28"/>
        </w:rPr>
        <w:t>общественных, научных и иных организ</w:t>
      </w:r>
      <w:r w:rsidRPr="001812D6">
        <w:rPr>
          <w:rFonts w:ascii="Times New Roman" w:hAnsi="Times New Roman"/>
          <w:b/>
          <w:sz w:val="28"/>
          <w:szCs w:val="28"/>
        </w:rPr>
        <w:t>а</w:t>
      </w:r>
      <w:r w:rsidRPr="001812D6">
        <w:rPr>
          <w:rFonts w:ascii="Times New Roman" w:hAnsi="Times New Roman"/>
          <w:b/>
          <w:sz w:val="28"/>
          <w:szCs w:val="28"/>
        </w:rPr>
        <w:t>ций, а также</w:t>
      </w:r>
      <w:r w:rsidR="007E4F20">
        <w:rPr>
          <w:rFonts w:ascii="Times New Roman" w:hAnsi="Times New Roman"/>
          <w:b/>
          <w:sz w:val="28"/>
          <w:szCs w:val="28"/>
        </w:rPr>
        <w:t xml:space="preserve"> </w:t>
      </w:r>
      <w:r w:rsidRPr="001812D6">
        <w:rPr>
          <w:rFonts w:ascii="Times New Roman" w:hAnsi="Times New Roman"/>
          <w:b/>
          <w:sz w:val="28"/>
          <w:szCs w:val="28"/>
        </w:rPr>
        <w:t>государственных внебюджетных фондов и физических лиц</w:t>
      </w:r>
    </w:p>
    <w:p w:rsidR="001812D6" w:rsidRPr="00FE21D7" w:rsidRDefault="001812D6" w:rsidP="001812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D7">
        <w:rPr>
          <w:rFonts w:ascii="Times New Roman" w:hAnsi="Times New Roman" w:cs="Times New Roman"/>
          <w:b/>
          <w:sz w:val="28"/>
          <w:szCs w:val="28"/>
        </w:rPr>
        <w:t>в реализации подпрограммы</w:t>
      </w:r>
    </w:p>
    <w:p w:rsidR="00491B19" w:rsidRPr="00FE21D7" w:rsidRDefault="00491B19" w:rsidP="00D8363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1B19" w:rsidRPr="00FE21D7" w:rsidRDefault="00491B19" w:rsidP="001812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 подпрограммы</w:t>
      </w:r>
      <w:r w:rsidR="00FE6D53" w:rsidRPr="00FE21D7">
        <w:rPr>
          <w:rFonts w:ascii="Times New Roman" w:hAnsi="Times New Roman" w:cs="Times New Roman"/>
          <w:sz w:val="28"/>
          <w:szCs w:val="28"/>
        </w:rPr>
        <w:t>,</w:t>
      </w:r>
      <w:r w:rsidR="00933889" w:rsidRPr="00FE21D7">
        <w:rPr>
          <w:rFonts w:ascii="Times New Roman" w:hAnsi="Times New Roman" w:cs="Times New Roman"/>
          <w:sz w:val="28"/>
          <w:szCs w:val="28"/>
        </w:rPr>
        <w:t xml:space="preserve"> </w:t>
      </w:r>
      <w:r w:rsidR="00FE6D53" w:rsidRPr="00FE21D7">
        <w:rPr>
          <w:rFonts w:ascii="Times New Roman" w:hAnsi="Times New Roman" w:cs="Times New Roman"/>
          <w:sz w:val="28"/>
          <w:szCs w:val="28"/>
        </w:rPr>
        <w:t>участие общественных, научных и иных организаций, а также внебюджетных</w:t>
      </w:r>
      <w:r w:rsidR="00FE6D53" w:rsidRPr="00FE2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D53" w:rsidRPr="00FE21D7">
        <w:rPr>
          <w:rFonts w:ascii="Times New Roman" w:hAnsi="Times New Roman" w:cs="Times New Roman"/>
          <w:sz w:val="28"/>
          <w:szCs w:val="28"/>
        </w:rPr>
        <w:t>фондов</w:t>
      </w:r>
      <w:r w:rsidRPr="00FE21D7">
        <w:rPr>
          <w:rFonts w:ascii="Times New Roman" w:hAnsi="Times New Roman" w:cs="Times New Roman"/>
          <w:sz w:val="28"/>
          <w:szCs w:val="28"/>
        </w:rPr>
        <w:t xml:space="preserve"> в целях достижения поставленных задач </w:t>
      </w:r>
      <w:r w:rsidR="00FE6D53" w:rsidRPr="00FE21D7">
        <w:rPr>
          <w:rFonts w:ascii="Times New Roman" w:hAnsi="Times New Roman" w:cs="Times New Roman"/>
          <w:sz w:val="28"/>
          <w:szCs w:val="28"/>
        </w:rPr>
        <w:t xml:space="preserve">не планируется. </w:t>
      </w:r>
      <w:r w:rsidR="00062E43" w:rsidRPr="00FE21D7">
        <w:rPr>
          <w:rFonts w:ascii="Times New Roman" w:hAnsi="Times New Roman" w:cs="Times New Roman"/>
          <w:sz w:val="28"/>
          <w:szCs w:val="28"/>
        </w:rPr>
        <w:t>Юридические и ф</w:t>
      </w:r>
      <w:r w:rsidR="00062E43" w:rsidRPr="00FE21D7">
        <w:rPr>
          <w:rFonts w:ascii="Times New Roman" w:hAnsi="Times New Roman" w:cs="Times New Roman"/>
          <w:sz w:val="28"/>
          <w:szCs w:val="28"/>
        </w:rPr>
        <w:t>и</w:t>
      </w:r>
      <w:r w:rsidR="00062E43" w:rsidRPr="00FE21D7">
        <w:rPr>
          <w:rFonts w:ascii="Times New Roman" w:hAnsi="Times New Roman" w:cs="Times New Roman"/>
          <w:sz w:val="28"/>
          <w:szCs w:val="28"/>
        </w:rPr>
        <w:t>зические лица (субъекты малого и среднего предпринимательства района) участвуют в реализации основного мероприятия «</w:t>
      </w:r>
      <w:r w:rsidR="00235142" w:rsidRPr="00A65EA7">
        <w:rPr>
          <w:rFonts w:ascii="Times New Roman" w:hAnsi="Times New Roman" w:cs="Times New Roman"/>
          <w:color w:val="000000"/>
          <w:sz w:val="28"/>
          <w:szCs w:val="28"/>
        </w:rPr>
        <w:t>Предоставление грантов начинающим субъектам малого предпринимательства</w:t>
      </w:r>
      <w:r w:rsidR="00062E43" w:rsidRPr="00FE21D7">
        <w:rPr>
          <w:rFonts w:ascii="Times New Roman" w:hAnsi="Times New Roman" w:cs="Times New Roman"/>
          <w:color w:val="000000"/>
          <w:sz w:val="28"/>
          <w:szCs w:val="28"/>
        </w:rPr>
        <w:t>», в части подготовки и предоставления заявки на участие в конкурсном отборе</w:t>
      </w:r>
      <w:r w:rsidR="001812D6" w:rsidRPr="00FE21D7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и устано</w:t>
      </w:r>
      <w:r w:rsidR="001812D6" w:rsidRPr="00FE21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812D6" w:rsidRPr="00FE21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ленном администрацией Воробьевского муниципального района</w:t>
      </w:r>
      <w:r w:rsidR="00062E43" w:rsidRPr="00FE21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3889" w:rsidRPr="00FE2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B19" w:rsidRPr="00FE21D7" w:rsidRDefault="00491B19" w:rsidP="00D83630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B19" w:rsidRPr="00FE21D7" w:rsidRDefault="00FE21D7" w:rsidP="00D83630">
      <w:pPr>
        <w:jc w:val="center"/>
        <w:rPr>
          <w:rFonts w:ascii="Times New Roman" w:hAnsi="Times New Roman"/>
          <w:b/>
          <w:sz w:val="28"/>
          <w:szCs w:val="28"/>
        </w:rPr>
      </w:pPr>
      <w:r w:rsidRPr="00FE21D7">
        <w:rPr>
          <w:rFonts w:ascii="Times New Roman" w:hAnsi="Times New Roman"/>
          <w:b/>
          <w:sz w:val="28"/>
          <w:szCs w:val="28"/>
        </w:rPr>
        <w:t>5</w:t>
      </w:r>
      <w:r w:rsidR="00062E43" w:rsidRPr="00FE21D7">
        <w:rPr>
          <w:rFonts w:ascii="Times New Roman" w:hAnsi="Times New Roman"/>
          <w:b/>
          <w:sz w:val="28"/>
          <w:szCs w:val="28"/>
        </w:rPr>
        <w:t>.</w:t>
      </w:r>
      <w:r w:rsidR="00491B19" w:rsidRPr="00FE21D7">
        <w:rPr>
          <w:rFonts w:ascii="Times New Roman" w:hAnsi="Times New Roman"/>
          <w:b/>
          <w:sz w:val="28"/>
          <w:szCs w:val="28"/>
        </w:rPr>
        <w:t xml:space="preserve"> Финансовое обеспечение реализации подпрограммы</w:t>
      </w:r>
      <w:r w:rsidR="00FB022C" w:rsidRPr="00FE21D7">
        <w:rPr>
          <w:rFonts w:ascii="Times New Roman" w:hAnsi="Times New Roman"/>
          <w:b/>
          <w:sz w:val="28"/>
          <w:szCs w:val="28"/>
        </w:rPr>
        <w:t>.</w:t>
      </w:r>
    </w:p>
    <w:p w:rsidR="00491B19" w:rsidRPr="00FE21D7" w:rsidRDefault="00491B19" w:rsidP="00D8363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1B19" w:rsidRPr="00FE21D7" w:rsidRDefault="00491B19" w:rsidP="00D836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предусмотрено за счет средств федерального, областного</w:t>
      </w:r>
      <w:r w:rsidR="00062E43" w:rsidRPr="00FE21D7">
        <w:rPr>
          <w:rFonts w:ascii="Times New Roman" w:hAnsi="Times New Roman" w:cs="Times New Roman"/>
          <w:sz w:val="28"/>
          <w:szCs w:val="28"/>
        </w:rPr>
        <w:t>,</w:t>
      </w:r>
      <w:r w:rsidRPr="00FE21D7">
        <w:rPr>
          <w:rFonts w:ascii="Times New Roman" w:hAnsi="Times New Roman" w:cs="Times New Roman"/>
          <w:sz w:val="28"/>
          <w:szCs w:val="28"/>
        </w:rPr>
        <w:t xml:space="preserve"> </w:t>
      </w:r>
      <w:r w:rsidR="00062E43" w:rsidRPr="00FE21D7">
        <w:rPr>
          <w:rFonts w:ascii="Times New Roman" w:hAnsi="Times New Roman" w:cs="Times New Roman"/>
          <w:sz w:val="28"/>
          <w:szCs w:val="28"/>
        </w:rPr>
        <w:t>муниципального</w:t>
      </w:r>
      <w:r w:rsidR="00933889" w:rsidRPr="00FE21D7">
        <w:rPr>
          <w:rFonts w:ascii="Times New Roman" w:hAnsi="Times New Roman" w:cs="Times New Roman"/>
          <w:sz w:val="28"/>
          <w:szCs w:val="28"/>
        </w:rPr>
        <w:t xml:space="preserve"> </w:t>
      </w:r>
      <w:r w:rsidRPr="00FE21D7">
        <w:rPr>
          <w:rFonts w:ascii="Times New Roman" w:hAnsi="Times New Roman" w:cs="Times New Roman"/>
          <w:sz w:val="28"/>
          <w:szCs w:val="28"/>
        </w:rPr>
        <w:t>бюджетов</w:t>
      </w:r>
      <w:r w:rsidR="00062E43" w:rsidRPr="00FE21D7">
        <w:rPr>
          <w:rFonts w:ascii="Times New Roman" w:hAnsi="Times New Roman" w:cs="Times New Roman"/>
          <w:sz w:val="28"/>
          <w:szCs w:val="28"/>
        </w:rPr>
        <w:t xml:space="preserve"> и внебюдже</w:t>
      </w:r>
      <w:r w:rsidR="00062E43" w:rsidRPr="00FE21D7">
        <w:rPr>
          <w:rFonts w:ascii="Times New Roman" w:hAnsi="Times New Roman" w:cs="Times New Roman"/>
          <w:sz w:val="28"/>
          <w:szCs w:val="28"/>
        </w:rPr>
        <w:t>т</w:t>
      </w:r>
      <w:r w:rsidR="00062E43" w:rsidRPr="00FE21D7">
        <w:rPr>
          <w:rFonts w:ascii="Times New Roman" w:hAnsi="Times New Roman" w:cs="Times New Roman"/>
          <w:sz w:val="28"/>
          <w:szCs w:val="28"/>
        </w:rPr>
        <w:t>ных источников</w:t>
      </w:r>
      <w:r w:rsidRPr="00FE21D7">
        <w:rPr>
          <w:rFonts w:ascii="Times New Roman" w:hAnsi="Times New Roman" w:cs="Times New Roman"/>
          <w:sz w:val="28"/>
          <w:szCs w:val="28"/>
        </w:rPr>
        <w:t>.</w:t>
      </w:r>
    </w:p>
    <w:p w:rsidR="00491B19" w:rsidRPr="00FE21D7" w:rsidRDefault="00491B19" w:rsidP="00D8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62E43" w:rsidRPr="00FE21D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60856" w:rsidRPr="00FE21D7">
        <w:rPr>
          <w:rFonts w:ascii="Times New Roman" w:hAnsi="Times New Roman" w:cs="Times New Roman"/>
          <w:sz w:val="28"/>
          <w:szCs w:val="28"/>
        </w:rPr>
        <w:t>Воробьев</w:t>
      </w:r>
      <w:r w:rsidR="00062E43" w:rsidRPr="00FE21D7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FE21D7">
        <w:rPr>
          <w:rFonts w:ascii="Times New Roman" w:hAnsi="Times New Roman" w:cs="Times New Roman"/>
          <w:sz w:val="28"/>
          <w:szCs w:val="28"/>
        </w:rPr>
        <w:t xml:space="preserve"> на реализ</w:t>
      </w:r>
      <w:r w:rsidRPr="00FE21D7">
        <w:rPr>
          <w:rFonts w:ascii="Times New Roman" w:hAnsi="Times New Roman" w:cs="Times New Roman"/>
          <w:sz w:val="28"/>
          <w:szCs w:val="28"/>
        </w:rPr>
        <w:t>а</w:t>
      </w:r>
      <w:r w:rsidRPr="00FE21D7">
        <w:rPr>
          <w:rFonts w:ascii="Times New Roman" w:hAnsi="Times New Roman" w:cs="Times New Roman"/>
          <w:sz w:val="28"/>
          <w:szCs w:val="28"/>
        </w:rPr>
        <w:t>цию подпрограммы, а также ресурсное обеспечение и прогнозная (справо</w:t>
      </w:r>
      <w:r w:rsidRPr="00FE21D7">
        <w:rPr>
          <w:rFonts w:ascii="Times New Roman" w:hAnsi="Times New Roman" w:cs="Times New Roman"/>
          <w:sz w:val="28"/>
          <w:szCs w:val="28"/>
        </w:rPr>
        <w:t>ч</w:t>
      </w:r>
      <w:r w:rsidRPr="00FE21D7">
        <w:rPr>
          <w:rFonts w:ascii="Times New Roman" w:hAnsi="Times New Roman" w:cs="Times New Roman"/>
          <w:sz w:val="28"/>
          <w:szCs w:val="28"/>
        </w:rPr>
        <w:t>ная) оценка расходов федерального</w:t>
      </w:r>
      <w:r w:rsidR="002A0259" w:rsidRPr="00FE21D7">
        <w:rPr>
          <w:rFonts w:ascii="Times New Roman" w:hAnsi="Times New Roman" w:cs="Times New Roman"/>
          <w:sz w:val="28"/>
          <w:szCs w:val="28"/>
        </w:rPr>
        <w:t>,</w:t>
      </w:r>
      <w:r w:rsidRPr="00FE21D7">
        <w:rPr>
          <w:rFonts w:ascii="Times New Roman" w:hAnsi="Times New Roman" w:cs="Times New Roman"/>
          <w:sz w:val="28"/>
          <w:szCs w:val="28"/>
        </w:rPr>
        <w:t xml:space="preserve"> </w:t>
      </w:r>
      <w:r w:rsidR="00062E43" w:rsidRPr="00FE21D7">
        <w:rPr>
          <w:rFonts w:ascii="Times New Roman" w:hAnsi="Times New Roman" w:cs="Times New Roman"/>
          <w:sz w:val="28"/>
          <w:szCs w:val="28"/>
        </w:rPr>
        <w:t>областного</w:t>
      </w:r>
      <w:r w:rsidR="00933889" w:rsidRPr="00FE21D7">
        <w:rPr>
          <w:rFonts w:ascii="Times New Roman" w:hAnsi="Times New Roman" w:cs="Times New Roman"/>
          <w:sz w:val="28"/>
          <w:szCs w:val="28"/>
        </w:rPr>
        <w:t xml:space="preserve"> </w:t>
      </w:r>
      <w:r w:rsidRPr="00FE21D7">
        <w:rPr>
          <w:rFonts w:ascii="Times New Roman" w:hAnsi="Times New Roman" w:cs="Times New Roman"/>
          <w:sz w:val="28"/>
          <w:szCs w:val="28"/>
        </w:rPr>
        <w:t>бюджетов</w:t>
      </w:r>
      <w:r w:rsidR="00062E43" w:rsidRPr="00FE21D7">
        <w:rPr>
          <w:rFonts w:ascii="Times New Roman" w:hAnsi="Times New Roman" w:cs="Times New Roman"/>
          <w:sz w:val="28"/>
          <w:szCs w:val="28"/>
        </w:rPr>
        <w:t>,</w:t>
      </w:r>
      <w:r w:rsidR="00933889" w:rsidRPr="00FE21D7">
        <w:rPr>
          <w:rFonts w:ascii="Times New Roman" w:hAnsi="Times New Roman" w:cs="Times New Roman"/>
          <w:sz w:val="28"/>
          <w:szCs w:val="28"/>
        </w:rPr>
        <w:t xml:space="preserve"> </w:t>
      </w:r>
      <w:r w:rsidR="00062E43" w:rsidRPr="00FE21D7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Pr="00FE21D7">
        <w:rPr>
          <w:rFonts w:ascii="Times New Roman" w:hAnsi="Times New Roman" w:cs="Times New Roman"/>
          <w:sz w:val="28"/>
          <w:szCs w:val="28"/>
        </w:rPr>
        <w:t>на реализацию подпрограммы</w:t>
      </w:r>
      <w:r w:rsidR="00FB022C" w:rsidRPr="00FE21D7">
        <w:rPr>
          <w:rFonts w:ascii="Times New Roman" w:hAnsi="Times New Roman" w:cs="Times New Roman"/>
          <w:sz w:val="28"/>
          <w:szCs w:val="28"/>
        </w:rPr>
        <w:t xml:space="preserve"> </w:t>
      </w:r>
      <w:r w:rsidRPr="00FE21D7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предпринимательства» </w:t>
      </w:r>
      <w:r w:rsidR="00062E43" w:rsidRPr="00FE21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21D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60856" w:rsidRPr="00FE21D7">
        <w:rPr>
          <w:rFonts w:ascii="Times New Roman" w:hAnsi="Times New Roman" w:cs="Times New Roman"/>
          <w:sz w:val="28"/>
          <w:szCs w:val="28"/>
        </w:rPr>
        <w:t>Воробьев</w:t>
      </w:r>
      <w:r w:rsidR="00062E43" w:rsidRPr="00FE21D7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933889" w:rsidRPr="00FE21D7">
        <w:rPr>
          <w:rFonts w:ascii="Times New Roman" w:hAnsi="Times New Roman" w:cs="Times New Roman"/>
          <w:sz w:val="28"/>
          <w:szCs w:val="28"/>
        </w:rPr>
        <w:t xml:space="preserve"> </w:t>
      </w:r>
      <w:r w:rsidRPr="00FE21D7">
        <w:rPr>
          <w:rFonts w:ascii="Times New Roman" w:hAnsi="Times New Roman" w:cs="Times New Roman"/>
          <w:sz w:val="28"/>
          <w:szCs w:val="28"/>
        </w:rPr>
        <w:t>«Экономическое развитие и иннова</w:t>
      </w:r>
      <w:r w:rsidR="000F184F" w:rsidRPr="00FE21D7">
        <w:rPr>
          <w:rFonts w:ascii="Times New Roman" w:hAnsi="Times New Roman" w:cs="Times New Roman"/>
          <w:sz w:val="28"/>
          <w:szCs w:val="28"/>
        </w:rPr>
        <w:t>ционная экон</w:t>
      </w:r>
      <w:r w:rsidR="000F184F" w:rsidRPr="00FE21D7">
        <w:rPr>
          <w:rFonts w:ascii="Times New Roman" w:hAnsi="Times New Roman" w:cs="Times New Roman"/>
          <w:sz w:val="28"/>
          <w:szCs w:val="28"/>
        </w:rPr>
        <w:t>о</w:t>
      </w:r>
      <w:r w:rsidR="000F184F" w:rsidRPr="00FE21D7">
        <w:rPr>
          <w:rFonts w:ascii="Times New Roman" w:hAnsi="Times New Roman" w:cs="Times New Roman"/>
          <w:sz w:val="28"/>
          <w:szCs w:val="28"/>
        </w:rPr>
        <w:t xml:space="preserve">мика» </w:t>
      </w:r>
      <w:r w:rsidRPr="00FE21D7">
        <w:rPr>
          <w:rFonts w:ascii="Times New Roman" w:hAnsi="Times New Roman" w:cs="Times New Roman"/>
          <w:sz w:val="28"/>
          <w:szCs w:val="28"/>
        </w:rPr>
        <w:t>приведены в приложения</w:t>
      </w:r>
      <w:r w:rsidR="00062E43" w:rsidRPr="00FE21D7">
        <w:rPr>
          <w:rFonts w:ascii="Times New Roman" w:hAnsi="Times New Roman" w:cs="Times New Roman"/>
          <w:sz w:val="28"/>
          <w:szCs w:val="28"/>
        </w:rPr>
        <w:t xml:space="preserve">х </w:t>
      </w:r>
      <w:r w:rsidR="00DD3BF4" w:rsidRPr="00FE21D7">
        <w:rPr>
          <w:rFonts w:ascii="Times New Roman" w:hAnsi="Times New Roman" w:cs="Times New Roman"/>
          <w:sz w:val="28"/>
          <w:szCs w:val="28"/>
        </w:rPr>
        <w:t>2</w:t>
      </w:r>
      <w:r w:rsidR="00062E43" w:rsidRPr="00FE21D7">
        <w:rPr>
          <w:rFonts w:ascii="Times New Roman" w:hAnsi="Times New Roman" w:cs="Times New Roman"/>
          <w:sz w:val="28"/>
          <w:szCs w:val="28"/>
        </w:rPr>
        <w:t xml:space="preserve"> и </w:t>
      </w:r>
      <w:r w:rsidR="00DD3BF4" w:rsidRPr="00FE21D7">
        <w:rPr>
          <w:rFonts w:ascii="Times New Roman" w:hAnsi="Times New Roman" w:cs="Times New Roman"/>
          <w:sz w:val="28"/>
          <w:szCs w:val="28"/>
        </w:rPr>
        <w:t>3</w:t>
      </w:r>
      <w:r w:rsidRPr="00FE21D7">
        <w:rPr>
          <w:rFonts w:ascii="Times New Roman" w:hAnsi="Times New Roman" w:cs="Times New Roman"/>
          <w:sz w:val="28"/>
          <w:szCs w:val="28"/>
        </w:rPr>
        <w:t>.</w:t>
      </w:r>
    </w:p>
    <w:p w:rsidR="00085905" w:rsidRPr="00FE21D7" w:rsidRDefault="00085905" w:rsidP="00D836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1B19" w:rsidRPr="00FE21D7" w:rsidRDefault="00FE21D7" w:rsidP="00D83630">
      <w:pPr>
        <w:jc w:val="center"/>
        <w:rPr>
          <w:rFonts w:ascii="Times New Roman" w:hAnsi="Times New Roman"/>
          <w:b/>
          <w:sz w:val="28"/>
          <w:szCs w:val="28"/>
        </w:rPr>
      </w:pPr>
      <w:r w:rsidRPr="00FE21D7">
        <w:rPr>
          <w:rFonts w:ascii="Times New Roman" w:hAnsi="Times New Roman"/>
          <w:b/>
          <w:sz w:val="28"/>
          <w:szCs w:val="28"/>
        </w:rPr>
        <w:t>6</w:t>
      </w:r>
      <w:r w:rsidR="00491B19" w:rsidRPr="00FE21D7">
        <w:rPr>
          <w:rFonts w:ascii="Times New Roman" w:hAnsi="Times New Roman"/>
          <w:b/>
          <w:sz w:val="28"/>
          <w:szCs w:val="28"/>
        </w:rPr>
        <w:t>. Анализ рисков реализации подпрограммы и описание</w:t>
      </w:r>
    </w:p>
    <w:p w:rsidR="00491B19" w:rsidRPr="00FE21D7" w:rsidRDefault="00491B19" w:rsidP="00D83630">
      <w:pPr>
        <w:jc w:val="center"/>
        <w:rPr>
          <w:rFonts w:ascii="Times New Roman" w:hAnsi="Times New Roman"/>
          <w:b/>
          <w:sz w:val="28"/>
          <w:szCs w:val="28"/>
        </w:rPr>
      </w:pPr>
      <w:r w:rsidRPr="00FE21D7">
        <w:rPr>
          <w:rFonts w:ascii="Times New Roman" w:hAnsi="Times New Roman"/>
          <w:b/>
          <w:sz w:val="28"/>
          <w:szCs w:val="28"/>
        </w:rPr>
        <w:t>мер управления рисками реализации подпрограммы</w:t>
      </w:r>
      <w:r w:rsidR="00FB022C" w:rsidRPr="00FE21D7">
        <w:rPr>
          <w:rFonts w:ascii="Times New Roman" w:hAnsi="Times New Roman"/>
          <w:b/>
          <w:sz w:val="28"/>
          <w:szCs w:val="28"/>
        </w:rPr>
        <w:t>.</w:t>
      </w:r>
    </w:p>
    <w:p w:rsidR="00441F13" w:rsidRPr="00FE21D7" w:rsidRDefault="00441F13" w:rsidP="00D83630">
      <w:pPr>
        <w:jc w:val="center"/>
        <w:rPr>
          <w:rFonts w:ascii="Times New Roman" w:hAnsi="Times New Roman"/>
          <w:sz w:val="28"/>
          <w:szCs w:val="28"/>
        </w:rPr>
      </w:pPr>
    </w:p>
    <w:p w:rsidR="00491B19" w:rsidRPr="00FE21D7" w:rsidRDefault="00491B19" w:rsidP="00D8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 xml:space="preserve">Риск неуспешной реализации подпрограммы при исключении форс-мажорных обстоятельств оценивается как минимальный. </w:t>
      </w:r>
    </w:p>
    <w:p w:rsidR="00491B19" w:rsidRPr="00FE21D7" w:rsidRDefault="00491B19" w:rsidP="00D8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К рискам реализации подпрограммы</w:t>
      </w:r>
      <w:r w:rsidR="003445A0" w:rsidRPr="00FE21D7">
        <w:rPr>
          <w:rFonts w:ascii="Times New Roman" w:hAnsi="Times New Roman" w:cs="Times New Roman"/>
          <w:sz w:val="28"/>
          <w:szCs w:val="28"/>
        </w:rPr>
        <w:t xml:space="preserve"> </w:t>
      </w:r>
      <w:r w:rsidRPr="00FE21D7">
        <w:rPr>
          <w:rFonts w:ascii="Times New Roman" w:hAnsi="Times New Roman" w:cs="Times New Roman"/>
          <w:sz w:val="28"/>
          <w:szCs w:val="28"/>
        </w:rPr>
        <w:t>следует отнести следующие:</w:t>
      </w:r>
    </w:p>
    <w:p w:rsidR="009A02B2" w:rsidRPr="00FE21D7" w:rsidRDefault="009A02B2" w:rsidP="00D8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- финансовые риски, которые связаны с финансированием мероприятий подпрограммы в неполном объеме;</w:t>
      </w:r>
    </w:p>
    <w:p w:rsidR="009A02B2" w:rsidRPr="00FE21D7" w:rsidRDefault="009A02B2" w:rsidP="00D8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- непредвиденные риски, связанные с кризисными явлениями в экон</w:t>
      </w:r>
      <w:r w:rsidRPr="00FE21D7">
        <w:rPr>
          <w:rFonts w:ascii="Times New Roman" w:hAnsi="Times New Roman" w:cs="Times New Roman"/>
          <w:sz w:val="28"/>
          <w:szCs w:val="28"/>
        </w:rPr>
        <w:t>о</w:t>
      </w:r>
      <w:r w:rsidRPr="00FE21D7">
        <w:rPr>
          <w:rFonts w:ascii="Times New Roman" w:hAnsi="Times New Roman" w:cs="Times New Roman"/>
          <w:sz w:val="28"/>
          <w:szCs w:val="28"/>
        </w:rPr>
        <w:t xml:space="preserve">мике Воронежской области и </w:t>
      </w:r>
      <w:r w:rsidR="00E60856" w:rsidRPr="00FE21D7">
        <w:rPr>
          <w:rFonts w:ascii="Times New Roman" w:hAnsi="Times New Roman" w:cs="Times New Roman"/>
          <w:sz w:val="28"/>
          <w:szCs w:val="28"/>
        </w:rPr>
        <w:t>Воробьев</w:t>
      </w:r>
      <w:r w:rsidRPr="00FE21D7">
        <w:rPr>
          <w:rFonts w:ascii="Times New Roman" w:hAnsi="Times New Roman" w:cs="Times New Roman"/>
          <w:sz w:val="28"/>
          <w:szCs w:val="28"/>
        </w:rPr>
        <w:t>ского района, с природными и техн</w:t>
      </w:r>
      <w:r w:rsidRPr="00FE21D7">
        <w:rPr>
          <w:rFonts w:ascii="Times New Roman" w:hAnsi="Times New Roman" w:cs="Times New Roman"/>
          <w:sz w:val="28"/>
          <w:szCs w:val="28"/>
        </w:rPr>
        <w:t>о</w:t>
      </w:r>
      <w:r w:rsidRPr="00FE21D7">
        <w:rPr>
          <w:rFonts w:ascii="Times New Roman" w:hAnsi="Times New Roman" w:cs="Times New Roman"/>
          <w:sz w:val="28"/>
          <w:szCs w:val="28"/>
        </w:rPr>
        <w:t>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</w:t>
      </w:r>
      <w:r w:rsidRPr="00FE21D7">
        <w:rPr>
          <w:rFonts w:ascii="Times New Roman" w:hAnsi="Times New Roman" w:cs="Times New Roman"/>
          <w:sz w:val="28"/>
          <w:szCs w:val="28"/>
        </w:rPr>
        <w:t>и</w:t>
      </w:r>
      <w:r w:rsidRPr="00FE21D7">
        <w:rPr>
          <w:rFonts w:ascii="Times New Roman" w:hAnsi="Times New Roman" w:cs="Times New Roman"/>
          <w:sz w:val="28"/>
          <w:szCs w:val="28"/>
        </w:rPr>
        <w:t>ческого роста и доходов населения.</w:t>
      </w:r>
    </w:p>
    <w:p w:rsidR="009A02B2" w:rsidRPr="00FE21D7" w:rsidRDefault="009A02B2" w:rsidP="00D8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Таким образом, из вышеперечисленных рисков наибольшее отриц</w:t>
      </w:r>
      <w:r w:rsidRPr="00FE21D7">
        <w:rPr>
          <w:rFonts w:ascii="Times New Roman" w:hAnsi="Times New Roman" w:cs="Times New Roman"/>
          <w:sz w:val="28"/>
          <w:szCs w:val="28"/>
        </w:rPr>
        <w:t>а</w:t>
      </w:r>
      <w:r w:rsidRPr="00FE21D7">
        <w:rPr>
          <w:rFonts w:ascii="Times New Roman" w:hAnsi="Times New Roman" w:cs="Times New Roman"/>
          <w:sz w:val="28"/>
          <w:szCs w:val="28"/>
        </w:rPr>
        <w:t>тельное влияние на реализацию подпрограммы может оказать реализация финансовых и непредвиденных рисков, которые содержат угрозу срыва ре</w:t>
      </w:r>
      <w:r w:rsidRPr="00FE21D7">
        <w:rPr>
          <w:rFonts w:ascii="Times New Roman" w:hAnsi="Times New Roman" w:cs="Times New Roman"/>
          <w:sz w:val="28"/>
          <w:szCs w:val="28"/>
        </w:rPr>
        <w:t>а</w:t>
      </w:r>
      <w:r w:rsidRPr="00FE21D7">
        <w:rPr>
          <w:rFonts w:ascii="Times New Roman" w:hAnsi="Times New Roman" w:cs="Times New Roman"/>
          <w:sz w:val="28"/>
          <w:szCs w:val="28"/>
        </w:rPr>
        <w:t>лизации мероприятий подпрограммы. Поскольку в рамках реализации по</w:t>
      </w:r>
      <w:r w:rsidRPr="00FE21D7">
        <w:rPr>
          <w:rFonts w:ascii="Times New Roman" w:hAnsi="Times New Roman" w:cs="Times New Roman"/>
          <w:sz w:val="28"/>
          <w:szCs w:val="28"/>
        </w:rPr>
        <w:t>д</w:t>
      </w:r>
      <w:r w:rsidRPr="00FE21D7">
        <w:rPr>
          <w:rFonts w:ascii="Times New Roman" w:hAnsi="Times New Roman" w:cs="Times New Roman"/>
          <w:sz w:val="28"/>
          <w:szCs w:val="28"/>
        </w:rPr>
        <w:t>программы</w:t>
      </w:r>
      <w:r w:rsidR="003445A0" w:rsidRPr="00FE21D7">
        <w:rPr>
          <w:rFonts w:ascii="Times New Roman" w:hAnsi="Times New Roman" w:cs="Times New Roman"/>
          <w:sz w:val="28"/>
          <w:szCs w:val="28"/>
        </w:rPr>
        <w:t xml:space="preserve"> </w:t>
      </w:r>
      <w:r w:rsidRPr="00FE21D7">
        <w:rPr>
          <w:rFonts w:ascii="Times New Roman" w:hAnsi="Times New Roman" w:cs="Times New Roman"/>
          <w:sz w:val="28"/>
          <w:szCs w:val="28"/>
        </w:rPr>
        <w:t xml:space="preserve">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491B19" w:rsidRPr="00FE21D7" w:rsidRDefault="00491B19" w:rsidP="00D83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Также необходимо отметить возможные риски при реализации подпр</w:t>
      </w:r>
      <w:r w:rsidRPr="00FE21D7">
        <w:rPr>
          <w:rFonts w:ascii="Times New Roman" w:hAnsi="Times New Roman" w:cs="Times New Roman"/>
          <w:sz w:val="28"/>
          <w:szCs w:val="28"/>
        </w:rPr>
        <w:t>о</w:t>
      </w:r>
      <w:r w:rsidRPr="00FE21D7">
        <w:rPr>
          <w:rFonts w:ascii="Times New Roman" w:hAnsi="Times New Roman" w:cs="Times New Roman"/>
          <w:sz w:val="28"/>
          <w:szCs w:val="28"/>
        </w:rPr>
        <w:t>граммы, связанные с совершенствованием нормативного обеспечения де</w:t>
      </w:r>
      <w:r w:rsidRPr="00FE21D7">
        <w:rPr>
          <w:rFonts w:ascii="Times New Roman" w:hAnsi="Times New Roman" w:cs="Times New Roman"/>
          <w:sz w:val="28"/>
          <w:szCs w:val="28"/>
        </w:rPr>
        <w:t>я</w:t>
      </w:r>
      <w:r w:rsidRPr="00FE21D7">
        <w:rPr>
          <w:rFonts w:ascii="Times New Roman" w:hAnsi="Times New Roman" w:cs="Times New Roman"/>
          <w:sz w:val="28"/>
          <w:szCs w:val="28"/>
        </w:rPr>
        <w:t>тельности, что в целом может привести к замедлению темпов развития сферы малого и среднего предпринимательства.</w:t>
      </w:r>
    </w:p>
    <w:p w:rsidR="009A02B2" w:rsidRPr="00FE21D7" w:rsidRDefault="009A02B2" w:rsidP="00D83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1D7">
        <w:rPr>
          <w:rFonts w:ascii="Times New Roman" w:hAnsi="Times New Roman" w:cs="Times New Roman"/>
          <w:sz w:val="28"/>
          <w:szCs w:val="28"/>
        </w:rPr>
        <w:t>В случае неполного финансирования программы</w:t>
      </w:r>
      <w:r w:rsidR="003445A0" w:rsidRPr="00FE21D7">
        <w:rPr>
          <w:rFonts w:ascii="Times New Roman" w:hAnsi="Times New Roman" w:cs="Times New Roman"/>
          <w:sz w:val="28"/>
          <w:szCs w:val="28"/>
        </w:rPr>
        <w:t xml:space="preserve"> </w:t>
      </w:r>
      <w:r w:rsidRPr="00FE21D7">
        <w:rPr>
          <w:rFonts w:ascii="Times New Roman" w:hAnsi="Times New Roman" w:cs="Times New Roman"/>
          <w:sz w:val="28"/>
          <w:szCs w:val="28"/>
        </w:rPr>
        <w:t>финансирование ряда мероприятий будет сокращено</w:t>
      </w:r>
      <w:r w:rsidRPr="00FE21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176B" w:rsidRPr="002512E1" w:rsidRDefault="00555E48" w:rsidP="00D836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  <w:r w:rsidR="003445A0" w:rsidRPr="002512E1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4176B" w:rsidRPr="002512E1">
        <w:rPr>
          <w:rFonts w:ascii="Times New Roman" w:hAnsi="Times New Roman" w:cs="Times New Roman"/>
          <w:b/>
          <w:sz w:val="28"/>
          <w:szCs w:val="28"/>
        </w:rPr>
        <w:t>ОДПРОГРАММА 2.</w:t>
      </w:r>
      <w:r w:rsidR="00933889" w:rsidRPr="00251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76B" w:rsidRPr="002512E1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имуществом»</w:t>
      </w:r>
      <w:r w:rsidR="00933889" w:rsidRPr="00251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E48" w:rsidRPr="00555E48" w:rsidRDefault="00555E48" w:rsidP="00D836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E48" w:rsidRPr="00686D12" w:rsidRDefault="00020D96" w:rsidP="00D83630">
      <w:pPr>
        <w:jc w:val="center"/>
        <w:rPr>
          <w:rFonts w:ascii="Times New Roman" w:hAnsi="Times New Roman"/>
          <w:b/>
          <w:sz w:val="28"/>
          <w:szCs w:val="28"/>
        </w:rPr>
      </w:pPr>
      <w:r w:rsidRPr="00686D12">
        <w:rPr>
          <w:rFonts w:ascii="Times New Roman" w:hAnsi="Times New Roman"/>
          <w:b/>
          <w:sz w:val="28"/>
          <w:szCs w:val="28"/>
        </w:rPr>
        <w:t xml:space="preserve">Паспорт </w:t>
      </w:r>
      <w:r w:rsidR="00FE21D7" w:rsidRPr="00686D12">
        <w:rPr>
          <w:rFonts w:ascii="Times New Roman" w:hAnsi="Times New Roman"/>
          <w:b/>
          <w:sz w:val="28"/>
          <w:szCs w:val="28"/>
        </w:rPr>
        <w:t>подпрограммы</w:t>
      </w:r>
    </w:p>
    <w:p w:rsidR="00020D96" w:rsidRPr="00686D12" w:rsidRDefault="00F4176B" w:rsidP="00D83630">
      <w:pPr>
        <w:jc w:val="center"/>
        <w:rPr>
          <w:rFonts w:ascii="Times New Roman" w:hAnsi="Times New Roman"/>
          <w:b/>
          <w:sz w:val="28"/>
          <w:szCs w:val="28"/>
        </w:rPr>
      </w:pPr>
      <w:r w:rsidRPr="00686D12">
        <w:rPr>
          <w:rFonts w:ascii="Times New Roman" w:hAnsi="Times New Roman"/>
          <w:b/>
          <w:sz w:val="28"/>
          <w:szCs w:val="28"/>
        </w:rPr>
        <w:t>«Управление муниципальным имуществом»</w:t>
      </w:r>
      <w:r w:rsidR="00933889" w:rsidRPr="00686D1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6578"/>
      </w:tblGrid>
      <w:tr w:rsidR="00020D96" w:rsidRPr="00555E48" w:rsidTr="00555E48">
        <w:trPr>
          <w:trHeight w:val="895"/>
        </w:trPr>
        <w:tc>
          <w:tcPr>
            <w:tcW w:w="3340" w:type="dxa"/>
          </w:tcPr>
          <w:p w:rsidR="00020D96" w:rsidRPr="00555E48" w:rsidRDefault="00020D96" w:rsidP="00D83630">
            <w:pPr>
              <w:rPr>
                <w:rFonts w:ascii="Times New Roman" w:hAnsi="Times New Roman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испо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л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 xml:space="preserve">нитель </w:t>
            </w:r>
            <w:r w:rsidR="00497004" w:rsidRPr="00555E4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497004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</w:tcPr>
          <w:p w:rsidR="00020D96" w:rsidRPr="00555E48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Отдел по экономике и управлению муниципальным имуществом администрации Воробьевского мун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ципального района</w:t>
            </w:r>
          </w:p>
        </w:tc>
      </w:tr>
      <w:tr w:rsidR="00020D96" w:rsidRPr="00555E48" w:rsidTr="00555E48">
        <w:trPr>
          <w:trHeight w:val="702"/>
        </w:trPr>
        <w:tc>
          <w:tcPr>
            <w:tcW w:w="3340" w:type="dxa"/>
          </w:tcPr>
          <w:p w:rsidR="00020D96" w:rsidRPr="00555E48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Исполнитель пр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380" w:type="dxa"/>
          </w:tcPr>
          <w:p w:rsidR="00020D96" w:rsidRPr="00555E48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Отдел по экономике и управлению муниципальным имуществом администрации Воробьевского мун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ципального района</w:t>
            </w:r>
          </w:p>
        </w:tc>
      </w:tr>
      <w:tr w:rsidR="00020D96" w:rsidRPr="00555E48" w:rsidTr="00555E48">
        <w:trPr>
          <w:trHeight w:val="600"/>
        </w:trPr>
        <w:tc>
          <w:tcPr>
            <w:tcW w:w="3340" w:type="dxa"/>
          </w:tcPr>
          <w:p w:rsidR="00020D96" w:rsidRPr="00555E48" w:rsidRDefault="00020D96" w:rsidP="00D83630">
            <w:pPr>
              <w:ind w:right="-49" w:hanging="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Основные разработч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ки программы</w:t>
            </w:r>
          </w:p>
        </w:tc>
        <w:tc>
          <w:tcPr>
            <w:tcW w:w="7380" w:type="dxa"/>
          </w:tcPr>
          <w:p w:rsidR="00020D96" w:rsidRPr="00555E48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Отдел по экономике и управлению муниципальным имуществом администрации Воробьевского мун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ципального района</w:t>
            </w:r>
          </w:p>
        </w:tc>
      </w:tr>
      <w:tr w:rsidR="00020D96" w:rsidRPr="00555E48" w:rsidTr="00555E48">
        <w:trPr>
          <w:trHeight w:val="648"/>
        </w:trPr>
        <w:tc>
          <w:tcPr>
            <w:tcW w:w="3340" w:type="dxa"/>
          </w:tcPr>
          <w:p w:rsidR="00020D96" w:rsidRPr="00555E48" w:rsidRDefault="003445A0" w:rsidP="00D83630">
            <w:pPr>
              <w:ind w:right="-49" w:hanging="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О</w:t>
            </w:r>
            <w:r w:rsidR="00020D96" w:rsidRPr="00555E48">
              <w:rPr>
                <w:rFonts w:ascii="Times New Roman" w:hAnsi="Times New Roman"/>
                <w:sz w:val="28"/>
                <w:szCs w:val="28"/>
              </w:rPr>
              <w:t>сновные мероприятия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80" w:type="dxa"/>
          </w:tcPr>
          <w:p w:rsidR="003445A0" w:rsidRPr="00555E48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 xml:space="preserve"> 1.Оформление прав собственности, в том числе проведение межевых и кадастровых работ, провед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ние независимой оценки рыночной стоимости об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ъ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ектов, опубликование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информационных сообщений в СМИ.</w:t>
            </w:r>
          </w:p>
          <w:p w:rsidR="00020D96" w:rsidRPr="005D2C55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2.Создание и техническая поддержка единой и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н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формационной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системы учета муниципального имущества и земельных участков.</w:t>
            </w:r>
          </w:p>
        </w:tc>
      </w:tr>
      <w:tr w:rsidR="00020D96" w:rsidRPr="00555E48" w:rsidTr="00555E48">
        <w:trPr>
          <w:trHeight w:val="648"/>
        </w:trPr>
        <w:tc>
          <w:tcPr>
            <w:tcW w:w="3340" w:type="dxa"/>
          </w:tcPr>
          <w:p w:rsidR="00020D96" w:rsidRPr="00555E48" w:rsidRDefault="00020D96" w:rsidP="00D83630">
            <w:pPr>
              <w:ind w:right="-49" w:hanging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3445A0" w:rsidRPr="00555E48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380" w:type="dxa"/>
          </w:tcPr>
          <w:p w:rsidR="00555E48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1.Создание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условий</w:t>
            </w:r>
            <w:r w:rsidR="00B7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для</w:t>
            </w:r>
            <w:r w:rsidR="00B7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эффективного</w:t>
            </w:r>
            <w:r w:rsidR="00B7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муниципальным имуществом необходимым для в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ы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полнения полномочий органами местного сам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управления и отчуждения имущества, востребова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н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ного в коммерческом обороте.</w:t>
            </w:r>
          </w:p>
          <w:p w:rsidR="00555E48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2.Обеспечение</w:t>
            </w:r>
            <w:r w:rsidR="00B7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55E48"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="00B7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управлением муниц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пальным имуществом.</w:t>
            </w:r>
          </w:p>
          <w:p w:rsidR="00020D96" w:rsidRPr="00555E48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3.Обеспечение учета и мониторинга муниципальн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го имущества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путем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развертывания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единой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системы учета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B7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муниципальным имуществом, обеспечивающей механизмы сбора,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консолидации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 представления информации для принятия и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анализа</w:t>
            </w:r>
            <w:r w:rsidRPr="00555E48">
              <w:rPr>
                <w:rFonts w:ascii="Times New Roman" w:hAnsi="Times New Roman"/>
                <w:sz w:val="28"/>
                <w:szCs w:val="28"/>
              </w:rPr>
              <w:br/>
              <w:t>эффективности управленческих решений в отнош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нии объектов муниципального имущества.</w:t>
            </w:r>
          </w:p>
        </w:tc>
      </w:tr>
      <w:tr w:rsidR="00020D96" w:rsidRPr="00555E48" w:rsidTr="00555E48">
        <w:trPr>
          <w:trHeight w:val="648"/>
        </w:trPr>
        <w:tc>
          <w:tcPr>
            <w:tcW w:w="3340" w:type="dxa"/>
          </w:tcPr>
          <w:p w:rsidR="00020D96" w:rsidRPr="00555E48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3445A0" w:rsidRPr="00555E4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380" w:type="dxa"/>
          </w:tcPr>
          <w:p w:rsidR="00020D96" w:rsidRPr="00555E48" w:rsidRDefault="00020D96" w:rsidP="005D2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5E48">
              <w:rPr>
                <w:rFonts w:ascii="Times New Roman" w:hAnsi="Times New Roman"/>
                <w:sz w:val="28"/>
                <w:szCs w:val="28"/>
              </w:rPr>
              <w:t>Совершенствование нормативного правового рег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у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 xml:space="preserve">лирования в сфере </w:t>
            </w:r>
            <w:proofErr w:type="spellStart"/>
            <w:r w:rsidRPr="00555E48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555E48">
              <w:rPr>
                <w:rFonts w:ascii="Times New Roman" w:hAnsi="Times New Roman"/>
                <w:sz w:val="28"/>
                <w:szCs w:val="28"/>
              </w:rPr>
              <w:t>-земельных отн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шений; повышение эффективности использования имущества Воробьевского муниципального района; формирование и развертывание системы учета м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у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ниципального имущества; регистрация права со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б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 xml:space="preserve">ственности Воробьевского муниципального района на объекты недвижимости и земельные участки;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последовательного курса приватизации муниципальной собственности Воробьевского м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у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ниципального района; реализация процедур пред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ставления земельных участков различным категор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ям граждан на различных правах;</w:t>
            </w:r>
            <w:proofErr w:type="gramEnd"/>
            <w:r w:rsidRPr="00555E48">
              <w:rPr>
                <w:rFonts w:ascii="Times New Roman" w:hAnsi="Times New Roman"/>
                <w:sz w:val="28"/>
                <w:szCs w:val="28"/>
              </w:rPr>
              <w:t xml:space="preserve"> обеспечение кач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ственного предоставления муниципальных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 xml:space="preserve">услуг в сфере </w:t>
            </w:r>
            <w:proofErr w:type="spellStart"/>
            <w:r w:rsidRPr="00555E48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555E48">
              <w:rPr>
                <w:rFonts w:ascii="Times New Roman" w:hAnsi="Times New Roman"/>
                <w:sz w:val="28"/>
                <w:szCs w:val="28"/>
              </w:rPr>
              <w:t>-земельных отношений; упор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я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дочение процедур предоставления мест под уст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новку рекламных конструкций; получение ненал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говых имущественных доходов в консолидирова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н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ный бюджет Воробьевского муниципального рай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на.</w:t>
            </w:r>
          </w:p>
        </w:tc>
      </w:tr>
      <w:tr w:rsidR="00020D96" w:rsidRPr="00555E48" w:rsidTr="00555E48">
        <w:trPr>
          <w:trHeight w:val="352"/>
        </w:trPr>
        <w:tc>
          <w:tcPr>
            <w:tcW w:w="3340" w:type="dxa"/>
          </w:tcPr>
          <w:p w:rsidR="00020D96" w:rsidRPr="00555E48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индикаторы и показатели </w:t>
            </w:r>
            <w:r w:rsidR="003445A0" w:rsidRPr="00555E48">
              <w:rPr>
                <w:rFonts w:ascii="Times New Roman" w:hAnsi="Times New Roman"/>
                <w:sz w:val="28"/>
                <w:szCs w:val="28"/>
              </w:rPr>
              <w:t>подпр</w:t>
            </w:r>
            <w:r w:rsidR="003445A0" w:rsidRPr="00555E48">
              <w:rPr>
                <w:rFonts w:ascii="Times New Roman" w:hAnsi="Times New Roman"/>
                <w:sz w:val="28"/>
                <w:szCs w:val="28"/>
              </w:rPr>
              <w:t>о</w:t>
            </w:r>
            <w:r w:rsidR="003445A0" w:rsidRPr="00555E4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380" w:type="dxa"/>
          </w:tcPr>
          <w:p w:rsidR="00020D96" w:rsidRPr="00555E48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1.Сокращение количества объектов муниципальной собственности не зарегистрированных в Едином государственном реестре прав на недвижимое им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у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щество (ежегодно не менее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чем на 10%).</w:t>
            </w:r>
          </w:p>
          <w:p w:rsidR="00020D96" w:rsidRPr="00555E48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2.Выполнение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плана</w:t>
            </w:r>
            <w:r w:rsidR="00B7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по</w:t>
            </w:r>
            <w:r w:rsidR="00B7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доходам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B7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от</w:t>
            </w:r>
            <w:r w:rsidR="00B7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распоряжения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пальным имуществом,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в том числе от распоряжения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земельными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участками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собстве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н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ность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на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которые не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разграничена.</w:t>
            </w:r>
          </w:p>
          <w:p w:rsidR="00020D96" w:rsidRPr="00555E48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3.Доля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объектов муниципального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имущества, учтенных в реестре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муниципального имущества,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от общего числа выявленных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к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учету объектов (в рамках текущего года</w:t>
            </w:r>
            <w:proofErr w:type="gramStart"/>
            <w:r w:rsidRPr="00555E48">
              <w:rPr>
                <w:rFonts w:ascii="Times New Roman" w:hAnsi="Times New Roman"/>
                <w:sz w:val="28"/>
                <w:szCs w:val="28"/>
              </w:rPr>
              <w:t>),%;</w:t>
            </w:r>
            <w:proofErr w:type="gramEnd"/>
          </w:p>
        </w:tc>
      </w:tr>
      <w:tr w:rsidR="00020D96" w:rsidRPr="00555E48" w:rsidTr="00555E48">
        <w:trPr>
          <w:trHeight w:val="648"/>
        </w:trPr>
        <w:tc>
          <w:tcPr>
            <w:tcW w:w="3340" w:type="dxa"/>
          </w:tcPr>
          <w:p w:rsidR="00020D96" w:rsidRPr="00555E48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Этапы и сроки реал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 xml:space="preserve">зации </w:t>
            </w:r>
            <w:r w:rsidR="003445A0" w:rsidRPr="00555E4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</w:tcPr>
          <w:p w:rsidR="00020D96" w:rsidRPr="00555E48" w:rsidRDefault="00020D96" w:rsidP="00D8363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55E48">
              <w:rPr>
                <w:rFonts w:ascii="Times New Roman" w:hAnsi="Times New Roman" w:cs="Times New Roman"/>
                <w:sz w:val="28"/>
                <w:szCs w:val="28"/>
              </w:rPr>
              <w:t>Срок р</w:t>
            </w:r>
            <w:r w:rsidR="000F184F" w:rsidRPr="00555E48">
              <w:rPr>
                <w:rFonts w:ascii="Times New Roman" w:hAnsi="Times New Roman" w:cs="Times New Roman"/>
                <w:sz w:val="28"/>
                <w:szCs w:val="28"/>
              </w:rPr>
              <w:t>еализации программы: 2020</w:t>
            </w:r>
            <w:r w:rsidR="00ED52C6" w:rsidRPr="00555E48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0F184F" w:rsidRPr="00555E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55E4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020D96" w:rsidRPr="00555E48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Программа реализуется в один этап.</w:t>
            </w:r>
          </w:p>
        </w:tc>
      </w:tr>
      <w:tr w:rsidR="00020D96" w:rsidRPr="00555E48" w:rsidTr="00555E48">
        <w:trPr>
          <w:trHeight w:val="648"/>
        </w:trPr>
        <w:tc>
          <w:tcPr>
            <w:tcW w:w="3340" w:type="dxa"/>
          </w:tcPr>
          <w:p w:rsidR="00020D96" w:rsidRPr="00555E48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="003445A0" w:rsidRPr="00555E48">
              <w:rPr>
                <w:rFonts w:ascii="Times New Roman" w:hAnsi="Times New Roman"/>
                <w:sz w:val="28"/>
                <w:szCs w:val="28"/>
              </w:rPr>
              <w:t>по</w:t>
            </w:r>
            <w:r w:rsidR="003445A0" w:rsidRPr="00555E48">
              <w:rPr>
                <w:rFonts w:ascii="Times New Roman" w:hAnsi="Times New Roman"/>
                <w:sz w:val="28"/>
                <w:szCs w:val="28"/>
              </w:rPr>
              <w:t>д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3445A0" w:rsidRPr="00555E4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 xml:space="preserve"> (в де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й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ствующих ценах ка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ж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дого года реализации муниципальной пр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 xml:space="preserve">граммы) </w:t>
            </w:r>
          </w:p>
        </w:tc>
        <w:tc>
          <w:tcPr>
            <w:tcW w:w="7380" w:type="dxa"/>
          </w:tcPr>
          <w:p w:rsidR="00020D96" w:rsidRPr="00555E48" w:rsidRDefault="00E51221" w:rsidP="00D83630">
            <w:pPr>
              <w:pStyle w:val="ConsPlusNormal"/>
              <w:widowControl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E48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CB488E" w:rsidRPr="00555E48">
              <w:rPr>
                <w:rFonts w:ascii="Times New Roman" w:hAnsi="Times New Roman" w:cs="Times New Roman"/>
                <w:sz w:val="28"/>
                <w:szCs w:val="28"/>
              </w:rPr>
              <w:t>3215</w:t>
            </w:r>
            <w:r w:rsidR="00F66E93" w:rsidRPr="00555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б</w:t>
            </w:r>
            <w:r w:rsidR="00020D96" w:rsidRPr="00555E48">
              <w:rPr>
                <w:rFonts w:ascii="Times New Roman" w:hAnsi="Times New Roman" w:cs="Times New Roman"/>
                <w:sz w:val="28"/>
                <w:szCs w:val="28"/>
              </w:rPr>
              <w:t>юджет Вороб</w:t>
            </w:r>
            <w:r w:rsidR="00020D96" w:rsidRPr="00555E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20D96" w:rsidRPr="00555E48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="00CB488E" w:rsidRPr="00555E48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района: 2020</w:t>
            </w:r>
            <w:r w:rsidR="00020D96" w:rsidRPr="00555E48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 w:rsidR="003445A0" w:rsidRPr="00555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88E" w:rsidRPr="00555E48">
              <w:rPr>
                <w:rFonts w:ascii="Times New Roman" w:hAnsi="Times New Roman" w:cs="Times New Roman"/>
                <w:sz w:val="28"/>
                <w:szCs w:val="28"/>
              </w:rPr>
              <w:t>500 тыс. рублей, 2021</w:t>
            </w:r>
            <w:r w:rsidR="00020D96" w:rsidRPr="00555E48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CB488E" w:rsidRPr="00555E48">
              <w:rPr>
                <w:rFonts w:ascii="Times New Roman" w:hAnsi="Times New Roman" w:cs="Times New Roman"/>
                <w:sz w:val="28"/>
                <w:szCs w:val="28"/>
              </w:rPr>
              <w:t>560 тыс. рублей, 2022 г. – 525 тыс.</w:t>
            </w:r>
            <w:r w:rsidR="00933889" w:rsidRPr="00555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88E" w:rsidRPr="00555E48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933889" w:rsidRPr="00555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88E" w:rsidRPr="00555E48">
              <w:rPr>
                <w:rFonts w:ascii="Times New Roman" w:hAnsi="Times New Roman" w:cs="Times New Roman"/>
                <w:sz w:val="28"/>
                <w:szCs w:val="28"/>
              </w:rPr>
              <w:t>2023 г. – 535 тыс. рублей, 2024</w:t>
            </w:r>
            <w:r w:rsidR="00020D96" w:rsidRPr="00555E4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B488E" w:rsidRPr="00555E48">
              <w:rPr>
                <w:rFonts w:ascii="Times New Roman" w:hAnsi="Times New Roman" w:cs="Times New Roman"/>
                <w:sz w:val="28"/>
                <w:szCs w:val="28"/>
              </w:rPr>
              <w:t>. – 545</w:t>
            </w:r>
            <w:r w:rsidR="00ED52C6" w:rsidRPr="00555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CB488E" w:rsidRPr="00555E48"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  <w:r w:rsidR="00ED52C6" w:rsidRPr="00555E4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0F184F" w:rsidRPr="00555E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B488E" w:rsidRPr="00555E48">
              <w:rPr>
                <w:rFonts w:ascii="Times New Roman" w:hAnsi="Times New Roman" w:cs="Times New Roman"/>
                <w:sz w:val="28"/>
                <w:szCs w:val="28"/>
              </w:rPr>
              <w:t xml:space="preserve"> 550</w:t>
            </w:r>
            <w:r w:rsidR="000F184F" w:rsidRPr="00555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proofErr w:type="gramEnd"/>
          </w:p>
        </w:tc>
      </w:tr>
      <w:tr w:rsidR="00020D96" w:rsidRPr="00555E48" w:rsidTr="00555E48">
        <w:trPr>
          <w:trHeight w:val="648"/>
        </w:trPr>
        <w:tc>
          <w:tcPr>
            <w:tcW w:w="3340" w:type="dxa"/>
          </w:tcPr>
          <w:p w:rsidR="00020D96" w:rsidRPr="00555E48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3445A0" w:rsidRPr="00555E4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20D96" w:rsidRPr="00555E48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380" w:type="dxa"/>
          </w:tcPr>
          <w:p w:rsidR="00020D96" w:rsidRPr="00555E48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Разграничение прав собственности на землю. С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кращение количества объектов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имущества, не учтенных в реестре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муниципального имущества.</w:t>
            </w:r>
          </w:p>
          <w:p w:rsidR="00020D96" w:rsidRPr="00555E48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Оптимизация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состава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структуры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имущества в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интересах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обеспечения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устойчивых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предпосылок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для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роста,</w:t>
            </w:r>
            <w:r w:rsidR="00B7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а</w:t>
            </w:r>
            <w:r w:rsidR="00B7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также</w:t>
            </w:r>
            <w:r w:rsidR="00B7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формирования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экономической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="00B7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района.</w:t>
            </w:r>
          </w:p>
          <w:p w:rsidR="00020D96" w:rsidRPr="00555E48" w:rsidRDefault="00020D96" w:rsidP="00D83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Повышение эффективности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пальным имуществом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с определением долго-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lastRenderedPageBreak/>
              <w:t>краткосрочных целей и задач управления.</w:t>
            </w:r>
          </w:p>
          <w:p w:rsidR="00020D96" w:rsidRPr="00555E48" w:rsidRDefault="00020D96" w:rsidP="00D8363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5E48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поступлений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в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местный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рай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на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от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распоряжения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использования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го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имущества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и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земельных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участков, государстве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н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ная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на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которые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не</w:t>
            </w:r>
            <w:r w:rsidR="00933889" w:rsidRPr="0055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E48">
              <w:rPr>
                <w:rFonts w:ascii="Times New Roman" w:hAnsi="Times New Roman"/>
                <w:sz w:val="28"/>
                <w:szCs w:val="28"/>
              </w:rPr>
              <w:t>разграничена.</w:t>
            </w:r>
          </w:p>
        </w:tc>
      </w:tr>
    </w:tbl>
    <w:p w:rsidR="00555E48" w:rsidRDefault="00555E48" w:rsidP="00D8363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20D96" w:rsidRPr="0088488D" w:rsidRDefault="00FE21D7" w:rsidP="0088488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8488D">
        <w:rPr>
          <w:rFonts w:ascii="Times New Roman" w:hAnsi="Times New Roman"/>
          <w:b/>
          <w:sz w:val="28"/>
          <w:szCs w:val="28"/>
        </w:rPr>
        <w:t>1</w:t>
      </w:r>
      <w:r w:rsidR="00020D96" w:rsidRPr="0088488D">
        <w:rPr>
          <w:rFonts w:ascii="Times New Roman" w:hAnsi="Times New Roman"/>
          <w:b/>
          <w:sz w:val="28"/>
          <w:szCs w:val="28"/>
        </w:rPr>
        <w:t>. Приоритеты муниципальной политики в сфере реализации</w:t>
      </w:r>
      <w:r w:rsidR="003445A0" w:rsidRPr="0088488D">
        <w:rPr>
          <w:rFonts w:ascii="Times New Roman" w:hAnsi="Times New Roman"/>
          <w:b/>
          <w:sz w:val="28"/>
          <w:szCs w:val="28"/>
        </w:rPr>
        <w:t xml:space="preserve"> подпр</w:t>
      </w:r>
      <w:r w:rsidR="003445A0" w:rsidRPr="0088488D">
        <w:rPr>
          <w:rFonts w:ascii="Times New Roman" w:hAnsi="Times New Roman"/>
          <w:b/>
          <w:sz w:val="28"/>
          <w:szCs w:val="28"/>
        </w:rPr>
        <w:t>о</w:t>
      </w:r>
      <w:r w:rsidRPr="0088488D">
        <w:rPr>
          <w:rFonts w:ascii="Times New Roman" w:hAnsi="Times New Roman"/>
          <w:b/>
          <w:sz w:val="28"/>
          <w:szCs w:val="28"/>
        </w:rPr>
        <w:t>граммы,</w:t>
      </w:r>
      <w:r w:rsidR="00020D96" w:rsidRPr="0088488D">
        <w:rPr>
          <w:rFonts w:ascii="Times New Roman" w:hAnsi="Times New Roman"/>
          <w:b/>
          <w:sz w:val="28"/>
          <w:szCs w:val="28"/>
        </w:rPr>
        <w:t xml:space="preserve"> цели, задачи</w:t>
      </w:r>
      <w:r w:rsidR="00933889" w:rsidRPr="0088488D">
        <w:rPr>
          <w:rFonts w:ascii="Times New Roman" w:hAnsi="Times New Roman"/>
          <w:b/>
          <w:sz w:val="28"/>
          <w:szCs w:val="28"/>
        </w:rPr>
        <w:t xml:space="preserve"> </w:t>
      </w:r>
      <w:r w:rsidR="00020D96" w:rsidRPr="0088488D">
        <w:rPr>
          <w:rFonts w:ascii="Times New Roman" w:hAnsi="Times New Roman"/>
          <w:b/>
          <w:sz w:val="28"/>
          <w:szCs w:val="28"/>
        </w:rPr>
        <w:t>и</w:t>
      </w:r>
      <w:r w:rsidR="00933889" w:rsidRPr="0088488D">
        <w:rPr>
          <w:rFonts w:ascii="Times New Roman" w:hAnsi="Times New Roman"/>
          <w:b/>
          <w:sz w:val="28"/>
          <w:szCs w:val="28"/>
        </w:rPr>
        <w:t xml:space="preserve"> </w:t>
      </w:r>
      <w:r w:rsidR="00020D96" w:rsidRPr="0088488D">
        <w:rPr>
          <w:rFonts w:ascii="Times New Roman" w:hAnsi="Times New Roman"/>
          <w:b/>
          <w:sz w:val="28"/>
          <w:szCs w:val="28"/>
        </w:rPr>
        <w:t xml:space="preserve">показатели (индикаторы) достижения целей и решения задач, описание основных </w:t>
      </w:r>
      <w:r w:rsidR="003445A0" w:rsidRPr="0088488D">
        <w:rPr>
          <w:rFonts w:ascii="Times New Roman" w:hAnsi="Times New Roman"/>
          <w:b/>
          <w:sz w:val="28"/>
          <w:szCs w:val="28"/>
        </w:rPr>
        <w:t>ожидаемых конечных результатов под</w:t>
      </w:r>
      <w:r w:rsidR="00020D96" w:rsidRPr="0088488D">
        <w:rPr>
          <w:rFonts w:ascii="Times New Roman" w:hAnsi="Times New Roman"/>
          <w:b/>
          <w:sz w:val="28"/>
          <w:szCs w:val="28"/>
        </w:rPr>
        <w:t>программы, сроков и этапов реализации программы</w:t>
      </w:r>
    </w:p>
    <w:p w:rsidR="00555E48" w:rsidRPr="0088488D" w:rsidRDefault="00555E48" w:rsidP="0088488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E21D7" w:rsidRPr="0088488D" w:rsidRDefault="00FE21D7" w:rsidP="0088488D">
      <w:pPr>
        <w:widowControl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8488D">
        <w:rPr>
          <w:rFonts w:ascii="Times New Roman" w:hAnsi="Times New Roman"/>
          <w:b/>
          <w:sz w:val="28"/>
          <w:szCs w:val="28"/>
        </w:rPr>
        <w:t xml:space="preserve">1.1. Приоритеты муниципальной политики в сфере реализации </w:t>
      </w:r>
    </w:p>
    <w:p w:rsidR="00FE21D7" w:rsidRPr="0088488D" w:rsidRDefault="00FE21D7" w:rsidP="0088488D">
      <w:pPr>
        <w:widowControl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8488D">
        <w:rPr>
          <w:rFonts w:ascii="Times New Roman" w:hAnsi="Times New Roman"/>
          <w:b/>
          <w:sz w:val="28"/>
          <w:szCs w:val="28"/>
        </w:rPr>
        <w:t>подпрограммы</w:t>
      </w:r>
    </w:p>
    <w:p w:rsidR="00FE21D7" w:rsidRPr="0088488D" w:rsidRDefault="00FE21D7" w:rsidP="008848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D96" w:rsidRPr="0088488D" w:rsidRDefault="003445A0" w:rsidP="00884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Под</w:t>
      </w:r>
      <w:r w:rsidR="00020D96" w:rsidRPr="0088488D">
        <w:rPr>
          <w:rFonts w:ascii="Times New Roman" w:hAnsi="Times New Roman"/>
          <w:sz w:val="28"/>
          <w:szCs w:val="28"/>
        </w:rPr>
        <w:t>программа</w:t>
      </w:r>
      <w:r w:rsidR="00B7761D">
        <w:rPr>
          <w:rFonts w:ascii="Times New Roman" w:hAnsi="Times New Roman"/>
          <w:sz w:val="28"/>
          <w:szCs w:val="28"/>
        </w:rPr>
        <w:t xml:space="preserve"> </w:t>
      </w:r>
      <w:r w:rsidR="00020D96" w:rsidRPr="0088488D">
        <w:rPr>
          <w:rFonts w:ascii="Times New Roman" w:hAnsi="Times New Roman"/>
          <w:sz w:val="28"/>
          <w:szCs w:val="28"/>
        </w:rPr>
        <w:t>направлена на реализацию целей и задач, определенных</w:t>
      </w:r>
      <w:r w:rsidR="00933889" w:rsidRPr="0088488D">
        <w:rPr>
          <w:rFonts w:ascii="Times New Roman" w:hAnsi="Times New Roman"/>
          <w:sz w:val="28"/>
          <w:szCs w:val="28"/>
        </w:rPr>
        <w:t xml:space="preserve"> </w:t>
      </w:r>
      <w:r w:rsidR="00020D96" w:rsidRPr="0088488D">
        <w:rPr>
          <w:rFonts w:ascii="Times New Roman" w:hAnsi="Times New Roman"/>
          <w:sz w:val="28"/>
          <w:szCs w:val="28"/>
        </w:rPr>
        <w:t>Стратегией</w:t>
      </w:r>
      <w:r w:rsidR="00933889" w:rsidRPr="0088488D">
        <w:rPr>
          <w:rFonts w:ascii="Times New Roman" w:hAnsi="Times New Roman"/>
          <w:sz w:val="28"/>
          <w:szCs w:val="28"/>
        </w:rPr>
        <w:t xml:space="preserve"> </w:t>
      </w:r>
      <w:r w:rsidR="00020D96" w:rsidRPr="0088488D">
        <w:rPr>
          <w:rFonts w:ascii="Times New Roman" w:hAnsi="Times New Roman"/>
          <w:sz w:val="28"/>
          <w:szCs w:val="28"/>
        </w:rPr>
        <w:t>социально-экономического развития Воробьевского муниц</w:t>
      </w:r>
      <w:r w:rsidR="00020D96" w:rsidRPr="0088488D">
        <w:rPr>
          <w:rFonts w:ascii="Times New Roman" w:hAnsi="Times New Roman"/>
          <w:sz w:val="28"/>
          <w:szCs w:val="28"/>
        </w:rPr>
        <w:t>и</w:t>
      </w:r>
      <w:r w:rsidR="00925A93" w:rsidRPr="0088488D">
        <w:rPr>
          <w:rFonts w:ascii="Times New Roman" w:hAnsi="Times New Roman"/>
          <w:sz w:val="28"/>
          <w:szCs w:val="28"/>
        </w:rPr>
        <w:t>пального района на период до 2035</w:t>
      </w:r>
      <w:r w:rsidR="00020D96" w:rsidRPr="0088488D">
        <w:rPr>
          <w:rFonts w:ascii="Times New Roman" w:hAnsi="Times New Roman"/>
          <w:sz w:val="28"/>
          <w:szCs w:val="28"/>
        </w:rPr>
        <w:t xml:space="preserve"> года и определяет систему необходимых мероприятий с указанием сроков реализации, ресурсного обеспечения, пл</w:t>
      </w:r>
      <w:r w:rsidR="00020D96" w:rsidRPr="0088488D">
        <w:rPr>
          <w:rFonts w:ascii="Times New Roman" w:hAnsi="Times New Roman"/>
          <w:sz w:val="28"/>
          <w:szCs w:val="28"/>
        </w:rPr>
        <w:t>а</w:t>
      </w:r>
      <w:r w:rsidR="00020D96" w:rsidRPr="0088488D">
        <w:rPr>
          <w:rFonts w:ascii="Times New Roman" w:hAnsi="Times New Roman"/>
          <w:sz w:val="28"/>
          <w:szCs w:val="28"/>
        </w:rPr>
        <w:t xml:space="preserve">нируемых показателей и ожидаемых результатов </w:t>
      </w:r>
      <w:r w:rsidRPr="0088488D">
        <w:rPr>
          <w:rFonts w:ascii="Times New Roman" w:hAnsi="Times New Roman"/>
          <w:sz w:val="28"/>
          <w:szCs w:val="28"/>
        </w:rPr>
        <w:t xml:space="preserve">ее </w:t>
      </w:r>
      <w:r w:rsidR="00020D96" w:rsidRPr="0088488D">
        <w:rPr>
          <w:rFonts w:ascii="Times New Roman" w:hAnsi="Times New Roman"/>
          <w:sz w:val="28"/>
          <w:szCs w:val="28"/>
        </w:rPr>
        <w:t>реализации.</w:t>
      </w:r>
    </w:p>
    <w:p w:rsidR="00FE21D7" w:rsidRPr="0088488D" w:rsidRDefault="00FE21D7" w:rsidP="008848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1D7" w:rsidRPr="0088488D" w:rsidRDefault="00FE21D7" w:rsidP="0088488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8488D">
        <w:rPr>
          <w:rFonts w:ascii="Times New Roman" w:hAnsi="Times New Roman"/>
          <w:b/>
          <w:sz w:val="28"/>
          <w:szCs w:val="28"/>
        </w:rPr>
        <w:t xml:space="preserve">1.2. Цели, задачи и показатели (индикаторы) </w:t>
      </w:r>
    </w:p>
    <w:p w:rsidR="00FE21D7" w:rsidRPr="0088488D" w:rsidRDefault="00FE21D7" w:rsidP="0088488D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88488D">
        <w:rPr>
          <w:rFonts w:ascii="Times New Roman" w:hAnsi="Times New Roman"/>
          <w:b/>
          <w:sz w:val="28"/>
          <w:szCs w:val="28"/>
        </w:rPr>
        <w:t>достижения целей и решения задач</w:t>
      </w:r>
    </w:p>
    <w:p w:rsidR="00FE21D7" w:rsidRPr="0088488D" w:rsidRDefault="00FE21D7" w:rsidP="008848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Обеспечение эффективного управления, целевого использования и с</w:t>
      </w:r>
      <w:r w:rsidRPr="0088488D">
        <w:rPr>
          <w:rFonts w:ascii="Times New Roman" w:hAnsi="Times New Roman"/>
          <w:sz w:val="28"/>
          <w:szCs w:val="28"/>
        </w:rPr>
        <w:t>о</w:t>
      </w:r>
      <w:r w:rsidRPr="0088488D">
        <w:rPr>
          <w:rFonts w:ascii="Times New Roman" w:hAnsi="Times New Roman"/>
          <w:sz w:val="28"/>
          <w:szCs w:val="28"/>
        </w:rPr>
        <w:t>хранности объектов муниципального имущества, закрепленных за муниц</w:t>
      </w:r>
      <w:r w:rsidRPr="0088488D">
        <w:rPr>
          <w:rFonts w:ascii="Times New Roman" w:hAnsi="Times New Roman"/>
          <w:sz w:val="28"/>
          <w:szCs w:val="28"/>
        </w:rPr>
        <w:t>и</w:t>
      </w:r>
      <w:r w:rsidRPr="0088488D">
        <w:rPr>
          <w:rFonts w:ascii="Times New Roman" w:hAnsi="Times New Roman"/>
          <w:sz w:val="28"/>
          <w:szCs w:val="28"/>
        </w:rPr>
        <w:t>пальными организациями, предусматривается путем: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внедрения механизмов регулярного контроля и анализа использования муниципального имущества, закрепленного за муниципальными организац</w:t>
      </w:r>
      <w:r w:rsidRPr="0088488D">
        <w:rPr>
          <w:rFonts w:ascii="Times New Roman" w:hAnsi="Times New Roman"/>
          <w:sz w:val="28"/>
          <w:szCs w:val="28"/>
        </w:rPr>
        <w:t>и</w:t>
      </w:r>
      <w:r w:rsidRPr="0088488D">
        <w:rPr>
          <w:rFonts w:ascii="Times New Roman" w:hAnsi="Times New Roman"/>
          <w:sz w:val="28"/>
          <w:szCs w:val="28"/>
        </w:rPr>
        <w:t>ями, в том числе используемого по договорам третьими лицами;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создания условий по недопущению проявления коррупционных нар</w:t>
      </w:r>
      <w:r w:rsidRPr="0088488D">
        <w:rPr>
          <w:rFonts w:ascii="Times New Roman" w:hAnsi="Times New Roman"/>
          <w:sz w:val="28"/>
          <w:szCs w:val="28"/>
        </w:rPr>
        <w:t>у</w:t>
      </w:r>
      <w:r w:rsidRPr="0088488D">
        <w:rPr>
          <w:rFonts w:ascii="Times New Roman" w:hAnsi="Times New Roman"/>
          <w:sz w:val="28"/>
          <w:szCs w:val="28"/>
        </w:rPr>
        <w:t>шений в процессе управления объектами недвижимого имущества;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совершенствования нормативных правовых актов, регулирующих п</w:t>
      </w:r>
      <w:r w:rsidRPr="0088488D">
        <w:rPr>
          <w:rFonts w:ascii="Times New Roman" w:hAnsi="Times New Roman"/>
          <w:sz w:val="28"/>
          <w:szCs w:val="28"/>
        </w:rPr>
        <w:t>о</w:t>
      </w:r>
      <w:r w:rsidRPr="0088488D">
        <w:rPr>
          <w:rFonts w:ascii="Times New Roman" w:hAnsi="Times New Roman"/>
          <w:sz w:val="28"/>
          <w:szCs w:val="28"/>
        </w:rPr>
        <w:t>рядок оказания имущественной поддержки путем предоставления объектов муниципального имущества на основании унификации процедур и информ</w:t>
      </w:r>
      <w:r w:rsidRPr="0088488D">
        <w:rPr>
          <w:rFonts w:ascii="Times New Roman" w:hAnsi="Times New Roman"/>
          <w:sz w:val="28"/>
          <w:szCs w:val="28"/>
        </w:rPr>
        <w:t>а</w:t>
      </w:r>
      <w:r w:rsidRPr="0088488D">
        <w:rPr>
          <w:rFonts w:ascii="Times New Roman" w:hAnsi="Times New Roman"/>
          <w:sz w:val="28"/>
          <w:szCs w:val="28"/>
        </w:rPr>
        <w:t>ционной открытости;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развития единого информационного пространства проведения торгов по предоставлению муниципального имущества в аренду, безвозмездное пользование либо вовлечение в оборот иным образом.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Обеспечение рационального, эффективного использования муниц</w:t>
      </w:r>
      <w:r w:rsidRPr="0088488D">
        <w:rPr>
          <w:rFonts w:ascii="Times New Roman" w:hAnsi="Times New Roman"/>
          <w:sz w:val="28"/>
          <w:szCs w:val="28"/>
        </w:rPr>
        <w:t>и</w:t>
      </w:r>
      <w:r w:rsidRPr="0088488D">
        <w:rPr>
          <w:rFonts w:ascii="Times New Roman" w:hAnsi="Times New Roman"/>
          <w:sz w:val="28"/>
          <w:szCs w:val="28"/>
        </w:rPr>
        <w:t>пального имущества и</w:t>
      </w:r>
      <w:r w:rsidR="00933889" w:rsidRPr="0088488D">
        <w:rPr>
          <w:rFonts w:ascii="Times New Roman" w:hAnsi="Times New Roman"/>
          <w:sz w:val="28"/>
          <w:szCs w:val="28"/>
        </w:rPr>
        <w:t xml:space="preserve"> </w:t>
      </w:r>
      <w:r w:rsidRPr="0088488D">
        <w:rPr>
          <w:rFonts w:ascii="Times New Roman" w:hAnsi="Times New Roman"/>
          <w:sz w:val="28"/>
          <w:szCs w:val="28"/>
        </w:rPr>
        <w:t>земельных участков, а также земельных</w:t>
      </w:r>
      <w:r w:rsidR="00933889" w:rsidRPr="0088488D">
        <w:rPr>
          <w:rFonts w:ascii="Times New Roman" w:hAnsi="Times New Roman"/>
          <w:sz w:val="28"/>
          <w:szCs w:val="28"/>
        </w:rPr>
        <w:t xml:space="preserve"> </w:t>
      </w:r>
      <w:r w:rsidRPr="0088488D">
        <w:rPr>
          <w:rFonts w:ascii="Times New Roman" w:hAnsi="Times New Roman"/>
          <w:sz w:val="28"/>
          <w:szCs w:val="28"/>
        </w:rPr>
        <w:t>участков, го</w:t>
      </w:r>
      <w:r w:rsidRPr="0088488D">
        <w:rPr>
          <w:rFonts w:ascii="Times New Roman" w:hAnsi="Times New Roman"/>
          <w:sz w:val="28"/>
          <w:szCs w:val="28"/>
        </w:rPr>
        <w:t>с</w:t>
      </w:r>
      <w:r w:rsidRPr="0088488D">
        <w:rPr>
          <w:rFonts w:ascii="Times New Roman" w:hAnsi="Times New Roman"/>
          <w:sz w:val="28"/>
          <w:szCs w:val="28"/>
        </w:rPr>
        <w:t>ударственная</w:t>
      </w:r>
      <w:r w:rsidR="00933889" w:rsidRPr="0088488D">
        <w:rPr>
          <w:rFonts w:ascii="Times New Roman" w:hAnsi="Times New Roman"/>
          <w:sz w:val="28"/>
          <w:szCs w:val="28"/>
        </w:rPr>
        <w:t xml:space="preserve"> </w:t>
      </w:r>
      <w:r w:rsidRPr="0088488D">
        <w:rPr>
          <w:rFonts w:ascii="Times New Roman" w:hAnsi="Times New Roman"/>
          <w:sz w:val="28"/>
          <w:szCs w:val="28"/>
        </w:rPr>
        <w:t>собственность</w:t>
      </w:r>
      <w:r w:rsidR="00933889" w:rsidRPr="0088488D">
        <w:rPr>
          <w:rFonts w:ascii="Times New Roman" w:hAnsi="Times New Roman"/>
          <w:sz w:val="28"/>
          <w:szCs w:val="28"/>
        </w:rPr>
        <w:t xml:space="preserve"> </w:t>
      </w:r>
      <w:r w:rsidRPr="0088488D">
        <w:rPr>
          <w:rFonts w:ascii="Times New Roman" w:hAnsi="Times New Roman"/>
          <w:sz w:val="28"/>
          <w:szCs w:val="28"/>
        </w:rPr>
        <w:t>на</w:t>
      </w:r>
      <w:r w:rsidR="00933889" w:rsidRPr="0088488D">
        <w:rPr>
          <w:rFonts w:ascii="Times New Roman" w:hAnsi="Times New Roman"/>
          <w:sz w:val="28"/>
          <w:szCs w:val="28"/>
        </w:rPr>
        <w:t xml:space="preserve"> </w:t>
      </w:r>
      <w:r w:rsidRPr="0088488D">
        <w:rPr>
          <w:rFonts w:ascii="Times New Roman" w:hAnsi="Times New Roman"/>
          <w:sz w:val="28"/>
          <w:szCs w:val="28"/>
        </w:rPr>
        <w:t>которые</w:t>
      </w:r>
      <w:r w:rsidR="00933889" w:rsidRPr="0088488D">
        <w:rPr>
          <w:rFonts w:ascii="Times New Roman" w:hAnsi="Times New Roman"/>
          <w:sz w:val="28"/>
          <w:szCs w:val="28"/>
        </w:rPr>
        <w:t xml:space="preserve"> </w:t>
      </w:r>
      <w:r w:rsidRPr="0088488D">
        <w:rPr>
          <w:rFonts w:ascii="Times New Roman" w:hAnsi="Times New Roman"/>
          <w:sz w:val="28"/>
          <w:szCs w:val="28"/>
        </w:rPr>
        <w:t>не</w:t>
      </w:r>
      <w:r w:rsidR="00933889" w:rsidRPr="0088488D">
        <w:rPr>
          <w:rFonts w:ascii="Times New Roman" w:hAnsi="Times New Roman"/>
          <w:sz w:val="28"/>
          <w:szCs w:val="28"/>
        </w:rPr>
        <w:t xml:space="preserve"> </w:t>
      </w:r>
      <w:r w:rsidRPr="0088488D">
        <w:rPr>
          <w:rFonts w:ascii="Times New Roman" w:hAnsi="Times New Roman"/>
          <w:sz w:val="28"/>
          <w:szCs w:val="28"/>
        </w:rPr>
        <w:t>разграничена</w:t>
      </w:r>
      <w:r w:rsidR="00933889" w:rsidRPr="0088488D">
        <w:rPr>
          <w:rFonts w:ascii="Times New Roman" w:hAnsi="Times New Roman"/>
          <w:sz w:val="28"/>
          <w:szCs w:val="28"/>
        </w:rPr>
        <w:t xml:space="preserve"> </w:t>
      </w:r>
      <w:r w:rsidRPr="0088488D">
        <w:rPr>
          <w:rFonts w:ascii="Times New Roman" w:hAnsi="Times New Roman"/>
          <w:sz w:val="28"/>
          <w:szCs w:val="28"/>
        </w:rPr>
        <w:t>и</w:t>
      </w:r>
      <w:r w:rsidR="00933889" w:rsidRPr="0088488D">
        <w:rPr>
          <w:rFonts w:ascii="Times New Roman" w:hAnsi="Times New Roman"/>
          <w:sz w:val="28"/>
          <w:szCs w:val="28"/>
        </w:rPr>
        <w:t xml:space="preserve"> </w:t>
      </w:r>
      <w:r w:rsidRPr="0088488D">
        <w:rPr>
          <w:rFonts w:ascii="Times New Roman" w:hAnsi="Times New Roman"/>
          <w:sz w:val="28"/>
          <w:szCs w:val="28"/>
        </w:rPr>
        <w:t>максимизации д</w:t>
      </w:r>
      <w:r w:rsidRPr="0088488D">
        <w:rPr>
          <w:rFonts w:ascii="Times New Roman" w:hAnsi="Times New Roman"/>
          <w:sz w:val="28"/>
          <w:szCs w:val="28"/>
        </w:rPr>
        <w:t>о</w:t>
      </w:r>
      <w:r w:rsidRPr="0088488D">
        <w:rPr>
          <w:rFonts w:ascii="Times New Roman" w:hAnsi="Times New Roman"/>
          <w:sz w:val="28"/>
          <w:szCs w:val="28"/>
        </w:rPr>
        <w:t>ходности предусматривается путем: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установления границ и оформления земельно-правовых отношений на земельные участки;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 xml:space="preserve">внедрения механизмов регулярного контроля и анализа использования </w:t>
      </w:r>
      <w:r w:rsidRPr="0088488D">
        <w:rPr>
          <w:rFonts w:ascii="Times New Roman" w:hAnsi="Times New Roman"/>
          <w:sz w:val="28"/>
          <w:szCs w:val="28"/>
        </w:rPr>
        <w:lastRenderedPageBreak/>
        <w:t>земельных участков;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 xml:space="preserve">формирования предложений по переходу к </w:t>
      </w:r>
      <w:proofErr w:type="gramStart"/>
      <w:r w:rsidRPr="0088488D">
        <w:rPr>
          <w:rFonts w:ascii="Times New Roman" w:hAnsi="Times New Roman"/>
          <w:sz w:val="28"/>
          <w:szCs w:val="28"/>
        </w:rPr>
        <w:t>экономическим методам</w:t>
      </w:r>
      <w:proofErr w:type="gramEnd"/>
      <w:r w:rsidRPr="0088488D">
        <w:rPr>
          <w:rFonts w:ascii="Times New Roman" w:hAnsi="Times New Roman"/>
          <w:sz w:val="28"/>
          <w:szCs w:val="28"/>
        </w:rPr>
        <w:t xml:space="preserve"> понуждения к эффективному и целевому использованию муниципального имущества, а также усиления ответственности в случае нарушения устано</w:t>
      </w:r>
      <w:r w:rsidRPr="0088488D">
        <w:rPr>
          <w:rFonts w:ascii="Times New Roman" w:hAnsi="Times New Roman"/>
          <w:sz w:val="28"/>
          <w:szCs w:val="28"/>
        </w:rPr>
        <w:t>в</w:t>
      </w:r>
      <w:r w:rsidRPr="0088488D">
        <w:rPr>
          <w:rFonts w:ascii="Times New Roman" w:hAnsi="Times New Roman"/>
          <w:sz w:val="28"/>
          <w:szCs w:val="28"/>
        </w:rPr>
        <w:t>ленного порядка управления и распоряжения муниципальным имуществом;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осуществление государственной регистрации прав собственности В</w:t>
      </w:r>
      <w:r w:rsidRPr="0088488D">
        <w:rPr>
          <w:rFonts w:ascii="Times New Roman" w:hAnsi="Times New Roman"/>
          <w:sz w:val="28"/>
          <w:szCs w:val="28"/>
        </w:rPr>
        <w:t>о</w:t>
      </w:r>
      <w:r w:rsidRPr="0088488D">
        <w:rPr>
          <w:rFonts w:ascii="Times New Roman" w:hAnsi="Times New Roman"/>
          <w:sz w:val="28"/>
          <w:szCs w:val="28"/>
        </w:rPr>
        <w:t>робьевского муниципального района на объекты недвижимости;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обеспечения учета общественных интересов, установления и соблюд</w:t>
      </w:r>
      <w:r w:rsidRPr="0088488D">
        <w:rPr>
          <w:rFonts w:ascii="Times New Roman" w:hAnsi="Times New Roman"/>
          <w:sz w:val="28"/>
          <w:szCs w:val="28"/>
        </w:rPr>
        <w:t>е</w:t>
      </w:r>
      <w:r w:rsidRPr="0088488D">
        <w:rPr>
          <w:rFonts w:ascii="Times New Roman" w:hAnsi="Times New Roman"/>
          <w:sz w:val="28"/>
          <w:szCs w:val="28"/>
        </w:rPr>
        <w:t>ния ограничений по использованию земельных участков, в том числе сел</w:t>
      </w:r>
      <w:r w:rsidRPr="0088488D">
        <w:rPr>
          <w:rFonts w:ascii="Times New Roman" w:hAnsi="Times New Roman"/>
          <w:sz w:val="28"/>
          <w:szCs w:val="28"/>
        </w:rPr>
        <w:t>ь</w:t>
      </w:r>
      <w:r w:rsidRPr="0088488D">
        <w:rPr>
          <w:rFonts w:ascii="Times New Roman" w:hAnsi="Times New Roman"/>
          <w:sz w:val="28"/>
          <w:szCs w:val="28"/>
        </w:rPr>
        <w:t xml:space="preserve">скохозяйственного назначения, 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обеспечения учета рыночного спроса при формировании и предоста</w:t>
      </w:r>
      <w:r w:rsidRPr="0088488D">
        <w:rPr>
          <w:rFonts w:ascii="Times New Roman" w:hAnsi="Times New Roman"/>
          <w:sz w:val="28"/>
          <w:szCs w:val="28"/>
        </w:rPr>
        <w:t>в</w:t>
      </w:r>
      <w:r w:rsidRPr="0088488D">
        <w:rPr>
          <w:rFonts w:ascii="Times New Roman" w:hAnsi="Times New Roman"/>
          <w:sz w:val="28"/>
          <w:szCs w:val="28"/>
        </w:rPr>
        <w:t>лении земельных участков;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вовлечения земельных участков в хозяйственный оборот, в том числе для целей, не связанных со строительством, с предварительным повышением их ликвидности и стоимости, в том числе путем привлечения специализир</w:t>
      </w:r>
      <w:r w:rsidRPr="0088488D">
        <w:rPr>
          <w:rFonts w:ascii="Times New Roman" w:hAnsi="Times New Roman"/>
          <w:sz w:val="28"/>
          <w:szCs w:val="28"/>
        </w:rPr>
        <w:t>о</w:t>
      </w:r>
      <w:r w:rsidRPr="0088488D">
        <w:rPr>
          <w:rFonts w:ascii="Times New Roman" w:hAnsi="Times New Roman"/>
          <w:sz w:val="28"/>
          <w:szCs w:val="28"/>
        </w:rPr>
        <w:t>ванных организаций, формирования участков, оформления необходимых д</w:t>
      </w:r>
      <w:r w:rsidRPr="0088488D">
        <w:rPr>
          <w:rFonts w:ascii="Times New Roman" w:hAnsi="Times New Roman"/>
          <w:sz w:val="28"/>
          <w:szCs w:val="28"/>
        </w:rPr>
        <w:t>о</w:t>
      </w:r>
      <w:r w:rsidRPr="0088488D">
        <w:rPr>
          <w:rFonts w:ascii="Times New Roman" w:hAnsi="Times New Roman"/>
          <w:sz w:val="28"/>
          <w:szCs w:val="28"/>
        </w:rPr>
        <w:t>кументов;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расширения открытости и использования современных технологий при управлении муниципальным имуществом и</w:t>
      </w:r>
      <w:r w:rsidR="00933889" w:rsidRPr="0088488D">
        <w:rPr>
          <w:rFonts w:ascii="Times New Roman" w:hAnsi="Times New Roman"/>
          <w:sz w:val="28"/>
          <w:szCs w:val="28"/>
        </w:rPr>
        <w:t xml:space="preserve"> </w:t>
      </w:r>
      <w:r w:rsidRPr="0088488D">
        <w:rPr>
          <w:rFonts w:ascii="Times New Roman" w:hAnsi="Times New Roman"/>
          <w:sz w:val="28"/>
          <w:szCs w:val="28"/>
        </w:rPr>
        <w:t>земельными участками, в том числе путем формирования полных и актуальных сведений об использовании муниципального имущества;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сокращения сроков и числа административных процедур по предоста</w:t>
      </w:r>
      <w:r w:rsidRPr="0088488D">
        <w:rPr>
          <w:rFonts w:ascii="Times New Roman" w:hAnsi="Times New Roman"/>
          <w:sz w:val="28"/>
          <w:szCs w:val="28"/>
        </w:rPr>
        <w:t>в</w:t>
      </w:r>
      <w:r w:rsidRPr="0088488D">
        <w:rPr>
          <w:rFonts w:ascii="Times New Roman" w:hAnsi="Times New Roman"/>
          <w:sz w:val="28"/>
          <w:szCs w:val="28"/>
        </w:rPr>
        <w:t>лению земельных участков, находящихся в муниципальной собственности, в том числе путем подготовки типовых форм документов, утверждения адм</w:t>
      </w:r>
      <w:r w:rsidRPr="0088488D">
        <w:rPr>
          <w:rFonts w:ascii="Times New Roman" w:hAnsi="Times New Roman"/>
          <w:sz w:val="28"/>
          <w:szCs w:val="28"/>
        </w:rPr>
        <w:t>и</w:t>
      </w:r>
      <w:r w:rsidRPr="0088488D">
        <w:rPr>
          <w:rFonts w:ascii="Times New Roman" w:hAnsi="Times New Roman"/>
          <w:sz w:val="28"/>
          <w:szCs w:val="28"/>
        </w:rPr>
        <w:t>нистративных регламентов;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повышение ответственности субъектов управления за нарушение п</w:t>
      </w:r>
      <w:r w:rsidRPr="0088488D">
        <w:rPr>
          <w:rFonts w:ascii="Times New Roman" w:hAnsi="Times New Roman"/>
          <w:sz w:val="28"/>
          <w:szCs w:val="28"/>
        </w:rPr>
        <w:t>о</w:t>
      </w:r>
      <w:r w:rsidRPr="0088488D">
        <w:rPr>
          <w:rFonts w:ascii="Times New Roman" w:hAnsi="Times New Roman"/>
          <w:sz w:val="28"/>
          <w:szCs w:val="28"/>
        </w:rPr>
        <w:t>рядка управления муниципальным имуществом, представление отчетности;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формирование и развитие целостной системы мотивации и ответстве</w:t>
      </w:r>
      <w:r w:rsidRPr="0088488D">
        <w:rPr>
          <w:rFonts w:ascii="Times New Roman" w:hAnsi="Times New Roman"/>
          <w:sz w:val="28"/>
          <w:szCs w:val="28"/>
        </w:rPr>
        <w:t>н</w:t>
      </w:r>
      <w:r w:rsidRPr="0088488D">
        <w:rPr>
          <w:rFonts w:ascii="Times New Roman" w:hAnsi="Times New Roman"/>
          <w:sz w:val="28"/>
          <w:szCs w:val="28"/>
        </w:rPr>
        <w:t>ности всех участников процесса управления муниципальным имуществом;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 xml:space="preserve">усиление мониторинга и расширение форм </w:t>
      </w:r>
      <w:proofErr w:type="gramStart"/>
      <w:r w:rsidRPr="0088488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8488D">
        <w:rPr>
          <w:rFonts w:ascii="Times New Roman" w:hAnsi="Times New Roman"/>
          <w:sz w:val="28"/>
          <w:szCs w:val="28"/>
        </w:rPr>
        <w:t xml:space="preserve"> управлением и использованием муниципального имущества.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Повышение ответственности субъектов управления за нарушение п</w:t>
      </w:r>
      <w:r w:rsidRPr="0088488D">
        <w:rPr>
          <w:rFonts w:ascii="Times New Roman" w:hAnsi="Times New Roman"/>
          <w:sz w:val="28"/>
          <w:szCs w:val="28"/>
        </w:rPr>
        <w:t>о</w:t>
      </w:r>
      <w:r w:rsidRPr="0088488D">
        <w:rPr>
          <w:rFonts w:ascii="Times New Roman" w:hAnsi="Times New Roman"/>
          <w:sz w:val="28"/>
          <w:szCs w:val="28"/>
        </w:rPr>
        <w:t>рядка управления муниципальным имуществом, представление отчетности: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нормативного расширения оснований для привлечения к администр</w:t>
      </w:r>
      <w:r w:rsidRPr="0088488D">
        <w:rPr>
          <w:rFonts w:ascii="Times New Roman" w:hAnsi="Times New Roman"/>
          <w:sz w:val="28"/>
          <w:szCs w:val="28"/>
        </w:rPr>
        <w:t>а</w:t>
      </w:r>
      <w:r w:rsidRPr="0088488D">
        <w:rPr>
          <w:rFonts w:ascii="Times New Roman" w:hAnsi="Times New Roman"/>
          <w:sz w:val="28"/>
          <w:szCs w:val="28"/>
        </w:rPr>
        <w:t>тивной и дисциплинарной ответственности;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совершенствования форм соответствующих отчетов об управлении м</w:t>
      </w:r>
      <w:r w:rsidRPr="0088488D">
        <w:rPr>
          <w:rFonts w:ascii="Times New Roman" w:hAnsi="Times New Roman"/>
          <w:sz w:val="28"/>
          <w:szCs w:val="28"/>
        </w:rPr>
        <w:t>у</w:t>
      </w:r>
      <w:r w:rsidRPr="0088488D">
        <w:rPr>
          <w:rFonts w:ascii="Times New Roman" w:hAnsi="Times New Roman"/>
          <w:sz w:val="28"/>
          <w:szCs w:val="28"/>
        </w:rPr>
        <w:t>ниципальным имуществом и порядка их представления.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Формирование и развитие целостной системы мотивации и ответстве</w:t>
      </w:r>
      <w:r w:rsidRPr="0088488D">
        <w:rPr>
          <w:rFonts w:ascii="Times New Roman" w:hAnsi="Times New Roman"/>
          <w:sz w:val="28"/>
          <w:szCs w:val="28"/>
        </w:rPr>
        <w:t>н</w:t>
      </w:r>
      <w:r w:rsidRPr="0088488D">
        <w:rPr>
          <w:rFonts w:ascii="Times New Roman" w:hAnsi="Times New Roman"/>
          <w:sz w:val="28"/>
          <w:szCs w:val="28"/>
        </w:rPr>
        <w:t>ности всех участников процесса управления муниципальным имуществом предусматривается путем: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повышения профессионального уровня руководителей муниципальных организаций, в том числе путем усиления квалификационных требований.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Направление по совершенствованию учета и мониторинга предусма</w:t>
      </w:r>
      <w:r w:rsidRPr="0088488D">
        <w:rPr>
          <w:rFonts w:ascii="Times New Roman" w:hAnsi="Times New Roman"/>
          <w:sz w:val="28"/>
          <w:szCs w:val="28"/>
        </w:rPr>
        <w:t>т</w:t>
      </w:r>
      <w:r w:rsidRPr="0088488D">
        <w:rPr>
          <w:rFonts w:ascii="Times New Roman" w:hAnsi="Times New Roman"/>
          <w:sz w:val="28"/>
          <w:szCs w:val="28"/>
        </w:rPr>
        <w:t>ривает создание единой системы учета и управления муниципальным им</w:t>
      </w:r>
      <w:r w:rsidRPr="0088488D">
        <w:rPr>
          <w:rFonts w:ascii="Times New Roman" w:hAnsi="Times New Roman"/>
          <w:sz w:val="28"/>
          <w:szCs w:val="28"/>
        </w:rPr>
        <w:t>у</w:t>
      </w:r>
      <w:r w:rsidRPr="0088488D">
        <w:rPr>
          <w:rFonts w:ascii="Times New Roman" w:hAnsi="Times New Roman"/>
          <w:sz w:val="28"/>
          <w:szCs w:val="28"/>
        </w:rPr>
        <w:t>ществом и обеспечение механизмов сбора, обработки, представления и м</w:t>
      </w:r>
      <w:r w:rsidRPr="0088488D">
        <w:rPr>
          <w:rFonts w:ascii="Times New Roman" w:hAnsi="Times New Roman"/>
          <w:sz w:val="28"/>
          <w:szCs w:val="28"/>
        </w:rPr>
        <w:t>о</w:t>
      </w:r>
      <w:r w:rsidRPr="0088488D">
        <w:rPr>
          <w:rFonts w:ascii="Times New Roman" w:hAnsi="Times New Roman"/>
          <w:sz w:val="28"/>
          <w:szCs w:val="28"/>
        </w:rPr>
        <w:lastRenderedPageBreak/>
        <w:t>ниторинга информации для принятия и анализа эффективности управленч</w:t>
      </w:r>
      <w:r w:rsidRPr="0088488D">
        <w:rPr>
          <w:rFonts w:ascii="Times New Roman" w:hAnsi="Times New Roman"/>
          <w:sz w:val="28"/>
          <w:szCs w:val="28"/>
        </w:rPr>
        <w:t>е</w:t>
      </w:r>
      <w:r w:rsidRPr="0088488D">
        <w:rPr>
          <w:rFonts w:ascii="Times New Roman" w:hAnsi="Times New Roman"/>
          <w:sz w:val="28"/>
          <w:szCs w:val="28"/>
        </w:rPr>
        <w:t>ских решений в отношении объектов муниципального имущества.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Ключевыми задачами этого направления являются: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повышение эффективности учета муниципального имущества через определение состава и уровня детализации объектов учета;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формирование и развертывание единой системы учета и управления муниципальным имуществом;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формирование системы управления и хранения документов (библиот</w:t>
      </w:r>
      <w:r w:rsidRPr="0088488D">
        <w:rPr>
          <w:rFonts w:ascii="Times New Roman" w:hAnsi="Times New Roman"/>
          <w:sz w:val="28"/>
          <w:szCs w:val="28"/>
        </w:rPr>
        <w:t>е</w:t>
      </w:r>
      <w:r w:rsidRPr="0088488D">
        <w:rPr>
          <w:rFonts w:ascii="Times New Roman" w:hAnsi="Times New Roman"/>
          <w:sz w:val="28"/>
          <w:szCs w:val="28"/>
        </w:rPr>
        <w:t>ки управленческих решений) путем перевода существующего бумажного а</w:t>
      </w:r>
      <w:r w:rsidRPr="0088488D">
        <w:rPr>
          <w:rFonts w:ascii="Times New Roman" w:hAnsi="Times New Roman"/>
          <w:sz w:val="28"/>
          <w:szCs w:val="28"/>
        </w:rPr>
        <w:t>р</w:t>
      </w:r>
      <w:r w:rsidRPr="0088488D">
        <w:rPr>
          <w:rFonts w:ascii="Times New Roman" w:hAnsi="Times New Roman"/>
          <w:sz w:val="28"/>
          <w:szCs w:val="28"/>
        </w:rPr>
        <w:t>хива документов в сфере управления муниципальным имуществом в эле</w:t>
      </w:r>
      <w:r w:rsidRPr="0088488D">
        <w:rPr>
          <w:rFonts w:ascii="Times New Roman" w:hAnsi="Times New Roman"/>
          <w:sz w:val="28"/>
          <w:szCs w:val="28"/>
        </w:rPr>
        <w:t>к</w:t>
      </w:r>
      <w:r w:rsidRPr="0088488D">
        <w:rPr>
          <w:rFonts w:ascii="Times New Roman" w:hAnsi="Times New Roman"/>
          <w:sz w:val="28"/>
          <w:szCs w:val="28"/>
        </w:rPr>
        <w:t>тронный вид, а также перехода к взаимодействию субъектов</w:t>
      </w:r>
      <w:r w:rsidR="002F351F" w:rsidRPr="0088488D">
        <w:rPr>
          <w:rFonts w:ascii="Times New Roman" w:hAnsi="Times New Roman"/>
          <w:sz w:val="28"/>
          <w:szCs w:val="28"/>
        </w:rPr>
        <w:t xml:space="preserve"> управления в электронной форме.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Повышение эффективности учета муниципального имущества через определение состава и уровня детализации объектов учета предусматривае</w:t>
      </w:r>
      <w:r w:rsidRPr="0088488D">
        <w:rPr>
          <w:rFonts w:ascii="Times New Roman" w:hAnsi="Times New Roman"/>
          <w:sz w:val="28"/>
          <w:szCs w:val="28"/>
        </w:rPr>
        <w:t>т</w:t>
      </w:r>
      <w:r w:rsidRPr="0088488D">
        <w:rPr>
          <w:rFonts w:ascii="Times New Roman" w:hAnsi="Times New Roman"/>
          <w:sz w:val="28"/>
          <w:szCs w:val="28"/>
        </w:rPr>
        <w:t>ся путем: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проведения комплекса мероприятий по выявлению и учету имущества, формированию в отношении него полных и достоверных сведений в рамках инвентаризации муниципального имущества;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обеспечения полноты учета информации по правообладателям и иными лицами;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обеспечения персонального закрепления ответственных лиц (правоо</w:t>
      </w:r>
      <w:r w:rsidRPr="0088488D">
        <w:rPr>
          <w:rFonts w:ascii="Times New Roman" w:hAnsi="Times New Roman"/>
          <w:sz w:val="28"/>
          <w:szCs w:val="28"/>
        </w:rPr>
        <w:t>б</w:t>
      </w:r>
      <w:r w:rsidRPr="0088488D">
        <w:rPr>
          <w:rFonts w:ascii="Times New Roman" w:hAnsi="Times New Roman"/>
          <w:sz w:val="28"/>
          <w:szCs w:val="28"/>
        </w:rPr>
        <w:t>ладателей) за объектами управления.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Формирование и развертывание единой системы учета и управления муниципальным имуществом предусматривается путем:</w:t>
      </w:r>
    </w:p>
    <w:p w:rsidR="00020D96" w:rsidRPr="0088488D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реализации системы сбора, хранения и обработки информации о тек</w:t>
      </w:r>
      <w:r w:rsidRPr="0088488D">
        <w:rPr>
          <w:rFonts w:ascii="Times New Roman" w:hAnsi="Times New Roman"/>
          <w:sz w:val="28"/>
          <w:szCs w:val="28"/>
        </w:rPr>
        <w:t>у</w:t>
      </w:r>
      <w:r w:rsidRPr="0088488D">
        <w:rPr>
          <w:rFonts w:ascii="Times New Roman" w:hAnsi="Times New Roman"/>
          <w:sz w:val="28"/>
          <w:szCs w:val="28"/>
        </w:rPr>
        <w:t>щем состоянии управления муниципальным</w:t>
      </w:r>
      <w:r w:rsidR="00933889" w:rsidRPr="0088488D">
        <w:rPr>
          <w:rFonts w:ascii="Times New Roman" w:hAnsi="Times New Roman"/>
          <w:sz w:val="28"/>
          <w:szCs w:val="28"/>
        </w:rPr>
        <w:t xml:space="preserve"> </w:t>
      </w:r>
      <w:r w:rsidRPr="0088488D">
        <w:rPr>
          <w:rFonts w:ascii="Times New Roman" w:hAnsi="Times New Roman"/>
          <w:sz w:val="28"/>
          <w:szCs w:val="28"/>
        </w:rPr>
        <w:t>имуществом;</w:t>
      </w:r>
    </w:p>
    <w:p w:rsidR="00020D96" w:rsidRPr="005960AB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 xml:space="preserve">внесения изменений в нормативные правовые акты, </w:t>
      </w:r>
      <w:r w:rsidRPr="005960AB">
        <w:rPr>
          <w:rFonts w:ascii="Times New Roman" w:hAnsi="Times New Roman"/>
          <w:sz w:val="28"/>
          <w:szCs w:val="28"/>
        </w:rPr>
        <w:t>предусматрива</w:t>
      </w:r>
      <w:r w:rsidRPr="005960AB">
        <w:rPr>
          <w:rFonts w:ascii="Times New Roman" w:hAnsi="Times New Roman"/>
          <w:sz w:val="28"/>
          <w:szCs w:val="28"/>
        </w:rPr>
        <w:t>ю</w:t>
      </w:r>
      <w:r w:rsidRPr="005960AB">
        <w:rPr>
          <w:rFonts w:ascii="Times New Roman" w:hAnsi="Times New Roman"/>
          <w:sz w:val="28"/>
          <w:szCs w:val="28"/>
        </w:rPr>
        <w:t>щие создание правовых условий для функционирования единой системы учета и управления муниципальным имуществом;</w:t>
      </w:r>
    </w:p>
    <w:p w:rsidR="00020D96" w:rsidRPr="005960AB" w:rsidRDefault="00020D96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0AB">
        <w:rPr>
          <w:rFonts w:ascii="Times New Roman" w:hAnsi="Times New Roman"/>
          <w:sz w:val="28"/>
          <w:szCs w:val="28"/>
        </w:rPr>
        <w:t>Последовательная, планомерная и системная реализация настоящей муниципальной программы является необходимым условием для обеспеч</w:t>
      </w:r>
      <w:r w:rsidRPr="005960AB">
        <w:rPr>
          <w:rFonts w:ascii="Times New Roman" w:hAnsi="Times New Roman"/>
          <w:sz w:val="28"/>
          <w:szCs w:val="28"/>
        </w:rPr>
        <w:t>е</w:t>
      </w:r>
      <w:r w:rsidRPr="005960AB">
        <w:rPr>
          <w:rFonts w:ascii="Times New Roman" w:hAnsi="Times New Roman"/>
          <w:sz w:val="28"/>
          <w:szCs w:val="28"/>
        </w:rPr>
        <w:t>ния роста и проведения структурных изменений экономики Воробьевского муниципального района. Определение и формирование оптимальной стру</w:t>
      </w:r>
      <w:r w:rsidRPr="005960AB">
        <w:rPr>
          <w:rFonts w:ascii="Times New Roman" w:hAnsi="Times New Roman"/>
          <w:sz w:val="28"/>
          <w:szCs w:val="28"/>
        </w:rPr>
        <w:t>к</w:t>
      </w:r>
      <w:r w:rsidRPr="005960AB">
        <w:rPr>
          <w:rFonts w:ascii="Times New Roman" w:hAnsi="Times New Roman"/>
          <w:sz w:val="28"/>
          <w:szCs w:val="28"/>
        </w:rPr>
        <w:t>туры муниципального имущества позволят не только снизить бремя расходов на содержание объектов управления, не задействованных для реализации полномочий органов местного самоуправления, но и расширить материал</w:t>
      </w:r>
      <w:r w:rsidRPr="005960AB">
        <w:rPr>
          <w:rFonts w:ascii="Times New Roman" w:hAnsi="Times New Roman"/>
          <w:sz w:val="28"/>
          <w:szCs w:val="28"/>
        </w:rPr>
        <w:t>ь</w:t>
      </w:r>
      <w:r w:rsidRPr="005960AB">
        <w:rPr>
          <w:rFonts w:ascii="Times New Roman" w:hAnsi="Times New Roman"/>
          <w:sz w:val="28"/>
          <w:szCs w:val="28"/>
        </w:rPr>
        <w:t xml:space="preserve">ную базу коммерческого сектора экономики. </w:t>
      </w:r>
    </w:p>
    <w:p w:rsidR="00FE21D7" w:rsidRPr="005960AB" w:rsidRDefault="00FE21D7" w:rsidP="005960AB">
      <w:pPr>
        <w:widowControl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960AB">
        <w:rPr>
          <w:rFonts w:ascii="Times New Roman" w:hAnsi="Times New Roman"/>
          <w:sz w:val="28"/>
          <w:szCs w:val="28"/>
        </w:rPr>
        <w:t>Показател</w:t>
      </w:r>
      <w:r w:rsidR="007E4F20" w:rsidRPr="005960AB">
        <w:rPr>
          <w:rFonts w:ascii="Times New Roman" w:hAnsi="Times New Roman"/>
          <w:sz w:val="28"/>
          <w:szCs w:val="28"/>
        </w:rPr>
        <w:t>ями</w:t>
      </w:r>
      <w:r w:rsidRPr="005960AB">
        <w:rPr>
          <w:rFonts w:ascii="Times New Roman" w:hAnsi="Times New Roman"/>
          <w:sz w:val="28"/>
          <w:szCs w:val="28"/>
        </w:rPr>
        <w:t>, используемым</w:t>
      </w:r>
      <w:r w:rsidR="007E4F20" w:rsidRPr="005960AB">
        <w:rPr>
          <w:rFonts w:ascii="Times New Roman" w:hAnsi="Times New Roman"/>
          <w:sz w:val="28"/>
          <w:szCs w:val="28"/>
        </w:rPr>
        <w:t>и</w:t>
      </w:r>
      <w:r w:rsidRPr="005960AB">
        <w:rPr>
          <w:rFonts w:ascii="Times New Roman" w:hAnsi="Times New Roman"/>
          <w:sz w:val="28"/>
          <w:szCs w:val="28"/>
        </w:rPr>
        <w:t xml:space="preserve"> для достижения цели и решения задач подпрограммы, а также оценки эффективности реализации непосредственно</w:t>
      </w:r>
      <w:r w:rsidR="00333E37" w:rsidRPr="005960AB">
        <w:rPr>
          <w:rFonts w:ascii="Times New Roman" w:hAnsi="Times New Roman"/>
          <w:sz w:val="28"/>
          <w:szCs w:val="28"/>
        </w:rPr>
        <w:t xml:space="preserve"> </w:t>
      </w:r>
      <w:r w:rsidRPr="005960AB">
        <w:rPr>
          <w:rFonts w:ascii="Times New Roman" w:hAnsi="Times New Roman"/>
          <w:sz w:val="28"/>
          <w:szCs w:val="28"/>
        </w:rPr>
        <w:t>основн</w:t>
      </w:r>
      <w:r w:rsidR="005960AB" w:rsidRPr="005960AB">
        <w:rPr>
          <w:rFonts w:ascii="Times New Roman" w:hAnsi="Times New Roman"/>
          <w:sz w:val="28"/>
          <w:szCs w:val="28"/>
        </w:rPr>
        <w:t>ых</w:t>
      </w:r>
      <w:r w:rsidRPr="005960AB">
        <w:rPr>
          <w:rFonts w:ascii="Times New Roman" w:hAnsi="Times New Roman"/>
          <w:sz w:val="28"/>
          <w:szCs w:val="28"/>
        </w:rPr>
        <w:t xml:space="preserve"> мероприяти</w:t>
      </w:r>
      <w:r w:rsidR="005960AB" w:rsidRPr="005960AB">
        <w:rPr>
          <w:rFonts w:ascii="Times New Roman" w:hAnsi="Times New Roman"/>
          <w:sz w:val="28"/>
          <w:szCs w:val="28"/>
        </w:rPr>
        <w:t>й</w:t>
      </w:r>
      <w:r w:rsidRPr="005960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0AB">
        <w:rPr>
          <w:rFonts w:ascii="Times New Roman" w:hAnsi="Times New Roman"/>
          <w:sz w:val="28"/>
          <w:szCs w:val="28"/>
        </w:rPr>
        <w:t>являе</w:t>
      </w:r>
      <w:r w:rsidR="005960AB" w:rsidRPr="005960AB">
        <w:rPr>
          <w:rFonts w:ascii="Times New Roman" w:hAnsi="Times New Roman"/>
          <w:sz w:val="28"/>
          <w:szCs w:val="28"/>
        </w:rPr>
        <w:t>ются</w:t>
      </w:r>
      <w:proofErr w:type="spellEnd"/>
    </w:p>
    <w:p w:rsidR="00FE21D7" w:rsidRPr="005960AB" w:rsidRDefault="00FE21D7" w:rsidP="00333E37">
      <w:pPr>
        <w:widowControl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960AB">
        <w:rPr>
          <w:rFonts w:ascii="Times New Roman" w:hAnsi="Times New Roman"/>
          <w:sz w:val="28"/>
          <w:szCs w:val="28"/>
        </w:rPr>
        <w:t xml:space="preserve">1. Сокращение количества объектов </w:t>
      </w:r>
      <w:r w:rsidR="007E4F20" w:rsidRPr="005960AB">
        <w:rPr>
          <w:rFonts w:ascii="Times New Roman" w:hAnsi="Times New Roman"/>
          <w:sz w:val="28"/>
          <w:szCs w:val="28"/>
        </w:rPr>
        <w:t>муниципальной</w:t>
      </w:r>
      <w:r w:rsidRPr="005960AB">
        <w:rPr>
          <w:rFonts w:ascii="Times New Roman" w:hAnsi="Times New Roman"/>
          <w:sz w:val="28"/>
          <w:szCs w:val="28"/>
        </w:rPr>
        <w:t xml:space="preserve"> собственности не зарегистрированных в Едином государственном реестре прав на недвижимое имущество</w:t>
      </w:r>
    </w:p>
    <w:p w:rsidR="00243A45" w:rsidRPr="005960AB" w:rsidRDefault="00243A45" w:rsidP="00333E37">
      <w:pPr>
        <w:widowControl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960AB">
        <w:rPr>
          <w:rFonts w:ascii="Times New Roman" w:hAnsi="Times New Roman"/>
          <w:sz w:val="28"/>
          <w:szCs w:val="28"/>
        </w:rPr>
        <w:t xml:space="preserve">Показатель определяется </w:t>
      </w:r>
      <w:r w:rsidR="003C40EA" w:rsidRPr="005960AB">
        <w:rPr>
          <w:rFonts w:ascii="Times New Roman" w:hAnsi="Times New Roman"/>
          <w:sz w:val="28"/>
          <w:szCs w:val="28"/>
        </w:rPr>
        <w:t>по формуле:</w:t>
      </w:r>
    </w:p>
    <w:p w:rsidR="00FE21D7" w:rsidRPr="005960AB" w:rsidRDefault="00333E37" w:rsidP="00333E37">
      <w:pPr>
        <w:widowControl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960AB">
        <w:rPr>
          <w:rFonts w:ascii="Times New Roman" w:hAnsi="Times New Roman"/>
          <w:sz w:val="28"/>
          <w:szCs w:val="28"/>
        </w:rPr>
        <w:t xml:space="preserve">К = </w:t>
      </w:r>
      <w:r w:rsidR="00B04F3F" w:rsidRPr="005960AB">
        <w:rPr>
          <w:rFonts w:ascii="Times New Roman" w:hAnsi="Times New Roman"/>
          <w:sz w:val="28"/>
          <w:szCs w:val="28"/>
        </w:rPr>
        <w:t>(</w:t>
      </w:r>
      <w:proofErr w:type="spellStart"/>
      <w:r w:rsidR="00B04F3F" w:rsidRPr="005960AB">
        <w:rPr>
          <w:rFonts w:ascii="Times New Roman" w:hAnsi="Times New Roman"/>
          <w:sz w:val="28"/>
          <w:szCs w:val="28"/>
        </w:rPr>
        <w:t>К</w:t>
      </w:r>
      <w:r w:rsidR="003C40EA" w:rsidRPr="005960AB">
        <w:rPr>
          <w:rFonts w:ascii="Times New Roman" w:hAnsi="Times New Roman"/>
          <w:sz w:val="28"/>
          <w:szCs w:val="28"/>
        </w:rPr>
        <w:t>з</w:t>
      </w:r>
      <w:r w:rsidR="003C40EA" w:rsidRPr="005960AB">
        <w:rPr>
          <w:rFonts w:ascii="Times New Roman" w:hAnsi="Times New Roman"/>
          <w:sz w:val="28"/>
          <w:szCs w:val="28"/>
          <w:vertAlign w:val="subscript"/>
        </w:rPr>
        <w:t>тек</w:t>
      </w:r>
      <w:proofErr w:type="spellEnd"/>
      <w:r w:rsidR="00B04F3F" w:rsidRPr="005960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40EA" w:rsidRPr="005960AB">
        <w:rPr>
          <w:rFonts w:ascii="Times New Roman" w:hAnsi="Times New Roman"/>
          <w:sz w:val="28"/>
          <w:szCs w:val="28"/>
        </w:rPr>
        <w:t>–</w:t>
      </w:r>
      <w:proofErr w:type="spellStart"/>
      <w:r w:rsidRPr="005960AB">
        <w:rPr>
          <w:rFonts w:ascii="Times New Roman" w:hAnsi="Times New Roman"/>
          <w:sz w:val="28"/>
          <w:szCs w:val="28"/>
        </w:rPr>
        <w:t>К</w:t>
      </w:r>
      <w:proofErr w:type="gramEnd"/>
      <w:r w:rsidR="003C40EA" w:rsidRPr="005960AB">
        <w:rPr>
          <w:rFonts w:ascii="Times New Roman" w:hAnsi="Times New Roman"/>
          <w:sz w:val="28"/>
          <w:szCs w:val="28"/>
        </w:rPr>
        <w:t>з</w:t>
      </w:r>
      <w:r w:rsidR="003C40EA" w:rsidRPr="005960AB">
        <w:rPr>
          <w:rFonts w:ascii="Times New Roman" w:hAnsi="Times New Roman"/>
          <w:sz w:val="28"/>
          <w:szCs w:val="28"/>
          <w:vertAlign w:val="subscript"/>
        </w:rPr>
        <w:t>пред</w:t>
      </w:r>
      <w:proofErr w:type="spellEnd"/>
      <w:r w:rsidR="00B04F3F" w:rsidRPr="005960AB">
        <w:rPr>
          <w:rFonts w:ascii="Times New Roman" w:hAnsi="Times New Roman"/>
          <w:sz w:val="28"/>
          <w:szCs w:val="28"/>
        </w:rPr>
        <w:t>)</w:t>
      </w:r>
      <w:r w:rsidRPr="005960A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960AB">
        <w:rPr>
          <w:rFonts w:ascii="Times New Roman" w:hAnsi="Times New Roman"/>
          <w:sz w:val="28"/>
          <w:szCs w:val="28"/>
        </w:rPr>
        <w:t>К</w:t>
      </w:r>
      <w:r w:rsidRPr="005960AB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5960AB">
        <w:rPr>
          <w:rFonts w:ascii="Times New Roman" w:hAnsi="Times New Roman"/>
          <w:sz w:val="28"/>
          <w:szCs w:val="28"/>
        </w:rPr>
        <w:t xml:space="preserve"> * 100</w:t>
      </w:r>
      <w:r w:rsidR="003C40EA" w:rsidRPr="005960AB">
        <w:rPr>
          <w:rFonts w:ascii="Times New Roman" w:hAnsi="Times New Roman"/>
          <w:sz w:val="28"/>
          <w:szCs w:val="28"/>
        </w:rPr>
        <w:t>, где</w:t>
      </w:r>
    </w:p>
    <w:p w:rsidR="003C40EA" w:rsidRPr="005960AB" w:rsidRDefault="003C40EA" w:rsidP="00333E37">
      <w:pPr>
        <w:widowControl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5960AB">
        <w:rPr>
          <w:rFonts w:ascii="Times New Roman" w:hAnsi="Times New Roman"/>
          <w:sz w:val="28"/>
          <w:szCs w:val="28"/>
        </w:rPr>
        <w:lastRenderedPageBreak/>
        <w:t>К</w:t>
      </w:r>
      <w:proofErr w:type="gramEnd"/>
      <w:r w:rsidRPr="005960AB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5960AB">
        <w:rPr>
          <w:rFonts w:ascii="Times New Roman" w:hAnsi="Times New Roman"/>
          <w:sz w:val="28"/>
          <w:szCs w:val="28"/>
        </w:rPr>
        <w:t>сокращение</w:t>
      </w:r>
      <w:proofErr w:type="gramEnd"/>
      <w:r w:rsidRPr="005960AB">
        <w:rPr>
          <w:rFonts w:ascii="Times New Roman" w:hAnsi="Times New Roman"/>
          <w:sz w:val="28"/>
          <w:szCs w:val="28"/>
        </w:rPr>
        <w:t xml:space="preserve"> количества объектов муниципальной собственности не зарегистрированных в Едином государственном реестре прав на недвижимое имущество</w:t>
      </w:r>
    </w:p>
    <w:p w:rsidR="003C40EA" w:rsidRPr="005960AB" w:rsidRDefault="003C40EA" w:rsidP="00333E37">
      <w:pPr>
        <w:widowControl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5960AB">
        <w:rPr>
          <w:rFonts w:ascii="Times New Roman" w:hAnsi="Times New Roman"/>
          <w:sz w:val="28"/>
          <w:szCs w:val="28"/>
        </w:rPr>
        <w:t>Кз</w:t>
      </w:r>
      <w:r w:rsidRPr="005960AB">
        <w:rPr>
          <w:rFonts w:ascii="Times New Roman" w:hAnsi="Times New Roman"/>
          <w:sz w:val="28"/>
          <w:szCs w:val="28"/>
          <w:vertAlign w:val="subscript"/>
        </w:rPr>
        <w:t>тек</w:t>
      </w:r>
      <w:proofErr w:type="spellEnd"/>
      <w:r w:rsidRPr="005960AB">
        <w:rPr>
          <w:rFonts w:ascii="Times New Roman" w:hAnsi="Times New Roman"/>
          <w:sz w:val="28"/>
          <w:szCs w:val="28"/>
        </w:rPr>
        <w:t xml:space="preserve"> – количество объектов муниципальной собственности зарегистр</w:t>
      </w:r>
      <w:r w:rsidRPr="005960AB">
        <w:rPr>
          <w:rFonts w:ascii="Times New Roman" w:hAnsi="Times New Roman"/>
          <w:sz w:val="28"/>
          <w:szCs w:val="28"/>
        </w:rPr>
        <w:t>и</w:t>
      </w:r>
      <w:r w:rsidRPr="005960AB">
        <w:rPr>
          <w:rFonts w:ascii="Times New Roman" w:hAnsi="Times New Roman"/>
          <w:sz w:val="28"/>
          <w:szCs w:val="28"/>
        </w:rPr>
        <w:t>рованных в ЕГРН по состоянию на 31 декабря отчетного года, ед.</w:t>
      </w:r>
    </w:p>
    <w:p w:rsidR="003C40EA" w:rsidRPr="005960AB" w:rsidRDefault="003C40EA" w:rsidP="00333E37">
      <w:pPr>
        <w:widowControl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5960AB">
        <w:rPr>
          <w:rFonts w:ascii="Times New Roman" w:hAnsi="Times New Roman"/>
          <w:sz w:val="28"/>
          <w:szCs w:val="28"/>
        </w:rPr>
        <w:t>Кз</w:t>
      </w:r>
      <w:r w:rsidRPr="005960AB">
        <w:rPr>
          <w:rFonts w:ascii="Times New Roman" w:hAnsi="Times New Roman"/>
          <w:sz w:val="28"/>
          <w:szCs w:val="28"/>
          <w:vertAlign w:val="subscript"/>
        </w:rPr>
        <w:t>пред</w:t>
      </w:r>
      <w:proofErr w:type="spellEnd"/>
      <w:r w:rsidRPr="005960AB">
        <w:rPr>
          <w:rFonts w:ascii="Times New Roman" w:hAnsi="Times New Roman"/>
          <w:sz w:val="28"/>
          <w:szCs w:val="28"/>
        </w:rPr>
        <w:t xml:space="preserve"> - количество объектов муниципальной собственности зарег</w:t>
      </w:r>
      <w:r w:rsidRPr="005960AB">
        <w:rPr>
          <w:rFonts w:ascii="Times New Roman" w:hAnsi="Times New Roman"/>
          <w:sz w:val="28"/>
          <w:szCs w:val="28"/>
        </w:rPr>
        <w:t>и</w:t>
      </w:r>
      <w:r w:rsidRPr="005960AB">
        <w:rPr>
          <w:rFonts w:ascii="Times New Roman" w:hAnsi="Times New Roman"/>
          <w:sz w:val="28"/>
          <w:szCs w:val="28"/>
        </w:rPr>
        <w:t>стрированных в ЕГРН по состоянию на 01 января отчетного года, ед.</w:t>
      </w:r>
    </w:p>
    <w:p w:rsidR="00333E37" w:rsidRPr="005960AB" w:rsidRDefault="003C40EA" w:rsidP="00333E37">
      <w:pPr>
        <w:widowControl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5960AB">
        <w:rPr>
          <w:rFonts w:ascii="Times New Roman" w:hAnsi="Times New Roman"/>
          <w:sz w:val="28"/>
          <w:szCs w:val="28"/>
        </w:rPr>
        <w:t>К</w:t>
      </w:r>
      <w:r w:rsidRPr="005960AB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5960AB">
        <w:rPr>
          <w:rFonts w:ascii="Times New Roman" w:hAnsi="Times New Roman"/>
          <w:sz w:val="28"/>
          <w:szCs w:val="28"/>
        </w:rPr>
        <w:t xml:space="preserve"> – количество объектов муниципальной собственности учтенных в реестре муниципального</w:t>
      </w:r>
      <w:r w:rsidR="00B7761D">
        <w:rPr>
          <w:rFonts w:ascii="Times New Roman" w:hAnsi="Times New Roman"/>
          <w:sz w:val="28"/>
          <w:szCs w:val="28"/>
        </w:rPr>
        <w:t xml:space="preserve"> </w:t>
      </w:r>
      <w:r w:rsidRPr="005960AB">
        <w:rPr>
          <w:rFonts w:ascii="Times New Roman" w:hAnsi="Times New Roman"/>
          <w:sz w:val="28"/>
          <w:szCs w:val="28"/>
        </w:rPr>
        <w:t>имущества по состоянию на 31 декабря отчетного года;</w:t>
      </w:r>
      <w:r w:rsidR="00B7761D">
        <w:rPr>
          <w:rFonts w:ascii="Times New Roman" w:hAnsi="Times New Roman"/>
          <w:sz w:val="28"/>
          <w:szCs w:val="28"/>
        </w:rPr>
        <w:t xml:space="preserve"> </w:t>
      </w:r>
    </w:p>
    <w:p w:rsidR="00FE21D7" w:rsidRPr="005960AB" w:rsidRDefault="00FE21D7" w:rsidP="00333E37">
      <w:pPr>
        <w:widowControl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960AB">
        <w:rPr>
          <w:rFonts w:ascii="Times New Roman" w:hAnsi="Times New Roman"/>
          <w:sz w:val="28"/>
          <w:szCs w:val="28"/>
        </w:rPr>
        <w:t>2. Выполнение плана по доходам м</w:t>
      </w:r>
      <w:r w:rsidR="00313DE8" w:rsidRPr="005960AB">
        <w:rPr>
          <w:rFonts w:ascii="Times New Roman" w:hAnsi="Times New Roman"/>
          <w:sz w:val="28"/>
          <w:szCs w:val="28"/>
        </w:rPr>
        <w:t>естного</w:t>
      </w:r>
      <w:r w:rsidRPr="005960AB">
        <w:rPr>
          <w:rFonts w:ascii="Times New Roman" w:hAnsi="Times New Roman"/>
          <w:sz w:val="28"/>
          <w:szCs w:val="28"/>
        </w:rPr>
        <w:t xml:space="preserve"> бюджета от управления и распоряжения муни</w:t>
      </w:r>
      <w:r w:rsidR="00313DE8" w:rsidRPr="005960AB">
        <w:rPr>
          <w:rFonts w:ascii="Times New Roman" w:hAnsi="Times New Roman"/>
          <w:sz w:val="28"/>
          <w:szCs w:val="28"/>
        </w:rPr>
        <w:t>ципальным имуществом</w:t>
      </w:r>
      <w:r w:rsidRPr="005960AB">
        <w:rPr>
          <w:rFonts w:ascii="Times New Roman" w:hAnsi="Times New Roman"/>
          <w:sz w:val="28"/>
          <w:szCs w:val="28"/>
        </w:rPr>
        <w:t>, в том числе от распоряжения земельными участками государственная собственность на которые не разгр</w:t>
      </w:r>
      <w:r w:rsidRPr="005960AB">
        <w:rPr>
          <w:rFonts w:ascii="Times New Roman" w:hAnsi="Times New Roman"/>
          <w:sz w:val="28"/>
          <w:szCs w:val="28"/>
        </w:rPr>
        <w:t>а</w:t>
      </w:r>
      <w:r w:rsidRPr="005960AB">
        <w:rPr>
          <w:rFonts w:ascii="Times New Roman" w:hAnsi="Times New Roman"/>
          <w:sz w:val="28"/>
          <w:szCs w:val="28"/>
        </w:rPr>
        <w:t>ничена</w:t>
      </w:r>
      <w:r w:rsidR="00313DE8" w:rsidRPr="005960AB">
        <w:rPr>
          <w:rFonts w:ascii="Times New Roman" w:hAnsi="Times New Roman"/>
          <w:sz w:val="28"/>
          <w:szCs w:val="28"/>
        </w:rPr>
        <w:t>.</w:t>
      </w:r>
    </w:p>
    <w:p w:rsidR="00313DE8" w:rsidRPr="005960AB" w:rsidRDefault="005960AB" w:rsidP="00333E37">
      <w:pPr>
        <w:widowControl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960AB">
        <w:rPr>
          <w:rFonts w:ascii="Times New Roman" w:hAnsi="Times New Roman"/>
          <w:sz w:val="28"/>
          <w:szCs w:val="28"/>
        </w:rPr>
        <w:t>П</w:t>
      </w:r>
      <w:r w:rsidR="00313DE8" w:rsidRPr="005960AB">
        <w:rPr>
          <w:rFonts w:ascii="Times New Roman" w:hAnsi="Times New Roman"/>
          <w:sz w:val="28"/>
          <w:szCs w:val="28"/>
        </w:rPr>
        <w:t>оказатель определяется по формуле:</w:t>
      </w:r>
    </w:p>
    <w:p w:rsidR="00313DE8" w:rsidRPr="005960AB" w:rsidRDefault="00313DE8" w:rsidP="00333E37">
      <w:pPr>
        <w:widowControl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5960AB">
        <w:rPr>
          <w:rFonts w:ascii="Times New Roman" w:hAnsi="Times New Roman"/>
          <w:sz w:val="28"/>
          <w:szCs w:val="28"/>
        </w:rPr>
        <w:t>Пдох</w:t>
      </w:r>
      <w:proofErr w:type="spellEnd"/>
      <w:proofErr w:type="gramStart"/>
      <w:r w:rsidRPr="005960AB">
        <w:rPr>
          <w:rFonts w:ascii="Times New Roman" w:hAnsi="Times New Roman"/>
          <w:sz w:val="28"/>
          <w:szCs w:val="28"/>
        </w:rPr>
        <w:t xml:space="preserve"> = Д</w:t>
      </w:r>
      <w:proofErr w:type="gramEnd"/>
      <w:r w:rsidRPr="005960AB">
        <w:rPr>
          <w:rFonts w:ascii="Times New Roman" w:hAnsi="Times New Roman"/>
          <w:sz w:val="28"/>
          <w:szCs w:val="28"/>
        </w:rPr>
        <w:t xml:space="preserve"> факт/ Д план * 100%, где</w:t>
      </w:r>
    </w:p>
    <w:p w:rsidR="00313DE8" w:rsidRPr="005960AB" w:rsidRDefault="00313DE8" w:rsidP="00333E37">
      <w:pPr>
        <w:widowControl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960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0AB">
        <w:rPr>
          <w:rFonts w:ascii="Times New Roman" w:hAnsi="Times New Roman"/>
          <w:sz w:val="28"/>
          <w:szCs w:val="28"/>
        </w:rPr>
        <w:t>Пдох</w:t>
      </w:r>
      <w:proofErr w:type="spellEnd"/>
      <w:r w:rsidRPr="005960AB">
        <w:rPr>
          <w:rFonts w:ascii="Times New Roman" w:hAnsi="Times New Roman"/>
          <w:sz w:val="28"/>
          <w:szCs w:val="28"/>
        </w:rPr>
        <w:t xml:space="preserve"> – выполнение плана доходов местного бюджета от управления и распоряжения муниципальным имуществом, в том числе от распоряжения земельными участками государственная собственность на которые не разгр</w:t>
      </w:r>
      <w:r w:rsidRPr="005960AB">
        <w:rPr>
          <w:rFonts w:ascii="Times New Roman" w:hAnsi="Times New Roman"/>
          <w:sz w:val="28"/>
          <w:szCs w:val="28"/>
        </w:rPr>
        <w:t>а</w:t>
      </w:r>
      <w:r w:rsidRPr="005960AB">
        <w:rPr>
          <w:rFonts w:ascii="Times New Roman" w:hAnsi="Times New Roman"/>
          <w:sz w:val="28"/>
          <w:szCs w:val="28"/>
        </w:rPr>
        <w:t>ничена, %,</w:t>
      </w:r>
    </w:p>
    <w:p w:rsidR="00313DE8" w:rsidRPr="005960AB" w:rsidRDefault="00313DE8" w:rsidP="00333E37">
      <w:pPr>
        <w:widowControl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5960AB">
        <w:rPr>
          <w:rFonts w:ascii="Times New Roman" w:hAnsi="Times New Roman"/>
          <w:sz w:val="28"/>
          <w:szCs w:val="28"/>
        </w:rPr>
        <w:t>Дфакт</w:t>
      </w:r>
      <w:proofErr w:type="spellEnd"/>
      <w:r w:rsidRPr="005960AB">
        <w:rPr>
          <w:rFonts w:ascii="Times New Roman" w:hAnsi="Times New Roman"/>
          <w:sz w:val="28"/>
          <w:szCs w:val="28"/>
        </w:rPr>
        <w:t xml:space="preserve"> – фактически поступившие доходы местного бюджета</w:t>
      </w:r>
      <w:r w:rsidR="00B7761D">
        <w:rPr>
          <w:rFonts w:ascii="Times New Roman" w:hAnsi="Times New Roman"/>
          <w:sz w:val="28"/>
          <w:szCs w:val="28"/>
        </w:rPr>
        <w:t xml:space="preserve"> </w:t>
      </w:r>
      <w:r w:rsidRPr="005960AB">
        <w:rPr>
          <w:rFonts w:ascii="Times New Roman" w:hAnsi="Times New Roman"/>
          <w:sz w:val="28"/>
          <w:szCs w:val="28"/>
        </w:rPr>
        <w:t>от упра</w:t>
      </w:r>
      <w:r w:rsidRPr="005960AB">
        <w:rPr>
          <w:rFonts w:ascii="Times New Roman" w:hAnsi="Times New Roman"/>
          <w:sz w:val="28"/>
          <w:szCs w:val="28"/>
        </w:rPr>
        <w:t>в</w:t>
      </w:r>
      <w:r w:rsidRPr="005960AB">
        <w:rPr>
          <w:rFonts w:ascii="Times New Roman" w:hAnsi="Times New Roman"/>
          <w:sz w:val="28"/>
          <w:szCs w:val="28"/>
        </w:rPr>
        <w:t>ления и распоряжения муниципальным имуществом, в том числе от расп</w:t>
      </w:r>
      <w:r w:rsidRPr="005960AB">
        <w:rPr>
          <w:rFonts w:ascii="Times New Roman" w:hAnsi="Times New Roman"/>
          <w:sz w:val="28"/>
          <w:szCs w:val="28"/>
        </w:rPr>
        <w:t>о</w:t>
      </w:r>
      <w:r w:rsidRPr="005960AB">
        <w:rPr>
          <w:rFonts w:ascii="Times New Roman" w:hAnsi="Times New Roman"/>
          <w:sz w:val="28"/>
          <w:szCs w:val="28"/>
        </w:rPr>
        <w:t xml:space="preserve">ряжения земельными участками государственная собственность на которые не разграничена, </w:t>
      </w:r>
      <w:proofErr w:type="spellStart"/>
      <w:r w:rsidRPr="005960AB">
        <w:rPr>
          <w:rFonts w:ascii="Times New Roman" w:hAnsi="Times New Roman"/>
          <w:sz w:val="28"/>
          <w:szCs w:val="28"/>
        </w:rPr>
        <w:t>тыс</w:t>
      </w:r>
      <w:proofErr w:type="gramStart"/>
      <w:r w:rsidRPr="005960AB">
        <w:rPr>
          <w:rFonts w:ascii="Times New Roman" w:hAnsi="Times New Roman"/>
          <w:sz w:val="28"/>
          <w:szCs w:val="28"/>
        </w:rPr>
        <w:t>.р</w:t>
      </w:r>
      <w:proofErr w:type="gramEnd"/>
      <w:r w:rsidRPr="005960AB">
        <w:rPr>
          <w:rFonts w:ascii="Times New Roman" w:hAnsi="Times New Roman"/>
          <w:sz w:val="28"/>
          <w:szCs w:val="28"/>
        </w:rPr>
        <w:t>уб</w:t>
      </w:r>
      <w:proofErr w:type="spellEnd"/>
      <w:r w:rsidRPr="005960AB">
        <w:rPr>
          <w:rFonts w:ascii="Times New Roman" w:hAnsi="Times New Roman"/>
          <w:sz w:val="28"/>
          <w:szCs w:val="28"/>
        </w:rPr>
        <w:t>,</w:t>
      </w:r>
    </w:p>
    <w:p w:rsidR="00313DE8" w:rsidRPr="005960AB" w:rsidRDefault="00313DE8" w:rsidP="00333E37">
      <w:pPr>
        <w:widowControl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5960AB">
        <w:rPr>
          <w:rFonts w:ascii="Times New Roman" w:hAnsi="Times New Roman"/>
          <w:sz w:val="28"/>
          <w:szCs w:val="28"/>
        </w:rPr>
        <w:t>Дплан</w:t>
      </w:r>
      <w:proofErr w:type="spellEnd"/>
      <w:r w:rsidRPr="005960AB">
        <w:rPr>
          <w:rFonts w:ascii="Times New Roman" w:hAnsi="Times New Roman"/>
          <w:sz w:val="28"/>
          <w:szCs w:val="28"/>
        </w:rPr>
        <w:t xml:space="preserve"> – планируемые доходы</w:t>
      </w:r>
      <w:r w:rsidR="00B7761D">
        <w:rPr>
          <w:rFonts w:ascii="Times New Roman" w:hAnsi="Times New Roman"/>
          <w:sz w:val="28"/>
          <w:szCs w:val="28"/>
        </w:rPr>
        <w:t xml:space="preserve"> </w:t>
      </w:r>
      <w:r w:rsidRPr="005960AB">
        <w:rPr>
          <w:rFonts w:ascii="Times New Roman" w:hAnsi="Times New Roman"/>
          <w:sz w:val="28"/>
          <w:szCs w:val="28"/>
        </w:rPr>
        <w:t>местного бюджета</w:t>
      </w:r>
      <w:r w:rsidR="00B7761D">
        <w:rPr>
          <w:rFonts w:ascii="Times New Roman" w:hAnsi="Times New Roman"/>
          <w:sz w:val="28"/>
          <w:szCs w:val="28"/>
        </w:rPr>
        <w:t xml:space="preserve"> </w:t>
      </w:r>
      <w:r w:rsidRPr="005960AB">
        <w:rPr>
          <w:rFonts w:ascii="Times New Roman" w:hAnsi="Times New Roman"/>
          <w:sz w:val="28"/>
          <w:szCs w:val="28"/>
        </w:rPr>
        <w:t>от управления и ра</w:t>
      </w:r>
      <w:r w:rsidRPr="005960AB">
        <w:rPr>
          <w:rFonts w:ascii="Times New Roman" w:hAnsi="Times New Roman"/>
          <w:sz w:val="28"/>
          <w:szCs w:val="28"/>
        </w:rPr>
        <w:t>с</w:t>
      </w:r>
      <w:r w:rsidRPr="005960AB">
        <w:rPr>
          <w:rFonts w:ascii="Times New Roman" w:hAnsi="Times New Roman"/>
          <w:sz w:val="28"/>
          <w:szCs w:val="28"/>
        </w:rPr>
        <w:t>поряжения муниципальным имуществом, в том числе от распоряжения з</w:t>
      </w:r>
      <w:r w:rsidRPr="005960AB">
        <w:rPr>
          <w:rFonts w:ascii="Times New Roman" w:hAnsi="Times New Roman"/>
          <w:sz w:val="28"/>
          <w:szCs w:val="28"/>
        </w:rPr>
        <w:t>е</w:t>
      </w:r>
      <w:r w:rsidRPr="005960AB">
        <w:rPr>
          <w:rFonts w:ascii="Times New Roman" w:hAnsi="Times New Roman"/>
          <w:sz w:val="28"/>
          <w:szCs w:val="28"/>
        </w:rPr>
        <w:t>мельными участками государственная собственность на которые не разгр</w:t>
      </w:r>
      <w:r w:rsidRPr="005960AB">
        <w:rPr>
          <w:rFonts w:ascii="Times New Roman" w:hAnsi="Times New Roman"/>
          <w:sz w:val="28"/>
          <w:szCs w:val="28"/>
        </w:rPr>
        <w:t>а</w:t>
      </w:r>
      <w:r w:rsidR="005960AB" w:rsidRPr="005960AB">
        <w:rPr>
          <w:rFonts w:ascii="Times New Roman" w:hAnsi="Times New Roman"/>
          <w:sz w:val="28"/>
          <w:szCs w:val="28"/>
        </w:rPr>
        <w:t xml:space="preserve">ничена, </w:t>
      </w:r>
      <w:proofErr w:type="spellStart"/>
      <w:r w:rsidR="005960AB" w:rsidRPr="005960AB">
        <w:rPr>
          <w:rFonts w:ascii="Times New Roman" w:hAnsi="Times New Roman"/>
          <w:sz w:val="28"/>
          <w:szCs w:val="28"/>
        </w:rPr>
        <w:t>тыс</w:t>
      </w:r>
      <w:proofErr w:type="gramStart"/>
      <w:r w:rsidR="005960AB" w:rsidRPr="005960AB">
        <w:rPr>
          <w:rFonts w:ascii="Times New Roman" w:hAnsi="Times New Roman"/>
          <w:sz w:val="28"/>
          <w:szCs w:val="28"/>
        </w:rPr>
        <w:t>.р</w:t>
      </w:r>
      <w:proofErr w:type="gramEnd"/>
      <w:r w:rsidR="005960AB" w:rsidRPr="005960AB">
        <w:rPr>
          <w:rFonts w:ascii="Times New Roman" w:hAnsi="Times New Roman"/>
          <w:sz w:val="28"/>
          <w:szCs w:val="28"/>
        </w:rPr>
        <w:t>уб</w:t>
      </w:r>
      <w:proofErr w:type="spellEnd"/>
      <w:r w:rsidR="005960AB" w:rsidRPr="005960AB">
        <w:rPr>
          <w:rFonts w:ascii="Times New Roman" w:hAnsi="Times New Roman"/>
          <w:sz w:val="28"/>
          <w:szCs w:val="28"/>
        </w:rPr>
        <w:t>.</w:t>
      </w:r>
    </w:p>
    <w:p w:rsidR="005960AB" w:rsidRPr="005960AB" w:rsidRDefault="005960AB" w:rsidP="00333E37">
      <w:pPr>
        <w:widowControl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960AB">
        <w:rPr>
          <w:rFonts w:ascii="Times New Roman" w:hAnsi="Times New Roman"/>
          <w:sz w:val="28"/>
          <w:szCs w:val="28"/>
        </w:rPr>
        <w:t>3. Доля объектов муниципального имущества, учтенных в реестре м</w:t>
      </w:r>
      <w:r w:rsidRPr="005960AB">
        <w:rPr>
          <w:rFonts w:ascii="Times New Roman" w:hAnsi="Times New Roman"/>
          <w:sz w:val="28"/>
          <w:szCs w:val="28"/>
        </w:rPr>
        <w:t>у</w:t>
      </w:r>
      <w:r w:rsidRPr="005960AB">
        <w:rPr>
          <w:rFonts w:ascii="Times New Roman" w:hAnsi="Times New Roman"/>
          <w:sz w:val="28"/>
          <w:szCs w:val="28"/>
        </w:rPr>
        <w:t>ниципального имущества, от общего числа выявленных и подлежащих к уч</w:t>
      </w:r>
      <w:r w:rsidRPr="005960AB">
        <w:rPr>
          <w:rFonts w:ascii="Times New Roman" w:hAnsi="Times New Roman"/>
          <w:sz w:val="28"/>
          <w:szCs w:val="28"/>
        </w:rPr>
        <w:t>е</w:t>
      </w:r>
      <w:r w:rsidRPr="005960AB">
        <w:rPr>
          <w:rFonts w:ascii="Times New Roman" w:hAnsi="Times New Roman"/>
          <w:sz w:val="28"/>
          <w:szCs w:val="28"/>
        </w:rPr>
        <w:t>ту объектов (в рамках текущего года)</w:t>
      </w:r>
    </w:p>
    <w:p w:rsidR="005960AB" w:rsidRPr="005960AB" w:rsidRDefault="005960AB" w:rsidP="005960AB">
      <w:pPr>
        <w:widowControl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960AB">
        <w:rPr>
          <w:rFonts w:ascii="Times New Roman" w:hAnsi="Times New Roman"/>
          <w:sz w:val="28"/>
          <w:szCs w:val="28"/>
        </w:rPr>
        <w:t>Показатель определяется по формуле:</w:t>
      </w:r>
    </w:p>
    <w:p w:rsidR="005960AB" w:rsidRPr="005960AB" w:rsidRDefault="005960AB" w:rsidP="005960AB">
      <w:pPr>
        <w:widowControl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5960AB">
        <w:rPr>
          <w:rFonts w:ascii="Times New Roman" w:hAnsi="Times New Roman"/>
          <w:sz w:val="28"/>
          <w:szCs w:val="28"/>
        </w:rPr>
        <w:t>Ду</w:t>
      </w:r>
      <w:proofErr w:type="spellEnd"/>
      <w:r w:rsidRPr="005960AB">
        <w:rPr>
          <w:rFonts w:ascii="Times New Roman" w:hAnsi="Times New Roman"/>
          <w:sz w:val="28"/>
          <w:szCs w:val="28"/>
        </w:rPr>
        <w:t xml:space="preserve"> = Ку/</w:t>
      </w:r>
      <w:proofErr w:type="spellStart"/>
      <w:r w:rsidRPr="005960AB">
        <w:rPr>
          <w:rFonts w:ascii="Times New Roman" w:hAnsi="Times New Roman"/>
          <w:sz w:val="28"/>
          <w:szCs w:val="28"/>
        </w:rPr>
        <w:t>Кобщ</w:t>
      </w:r>
      <w:proofErr w:type="spellEnd"/>
      <w:r w:rsidRPr="005960AB">
        <w:rPr>
          <w:rFonts w:ascii="Times New Roman" w:hAnsi="Times New Roman"/>
          <w:sz w:val="28"/>
          <w:szCs w:val="28"/>
        </w:rPr>
        <w:t xml:space="preserve"> * 100, где </w:t>
      </w:r>
    </w:p>
    <w:p w:rsidR="005960AB" w:rsidRPr="005960AB" w:rsidRDefault="005960AB" w:rsidP="005960AB">
      <w:pPr>
        <w:widowControl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5960AB">
        <w:rPr>
          <w:rFonts w:ascii="Times New Roman" w:hAnsi="Times New Roman"/>
          <w:sz w:val="28"/>
          <w:szCs w:val="28"/>
        </w:rPr>
        <w:t>Ду</w:t>
      </w:r>
      <w:proofErr w:type="spellEnd"/>
      <w:r w:rsidRPr="005960AB">
        <w:rPr>
          <w:rFonts w:ascii="Times New Roman" w:hAnsi="Times New Roman"/>
          <w:sz w:val="28"/>
          <w:szCs w:val="28"/>
        </w:rPr>
        <w:t xml:space="preserve"> - доля объектов муниципального имущества, учтенных в реестре муниципального имущества, от общего числа выявленных и подлежащих к учету объектов;</w:t>
      </w:r>
    </w:p>
    <w:p w:rsidR="005960AB" w:rsidRPr="005960AB" w:rsidRDefault="005960AB" w:rsidP="005960AB">
      <w:pPr>
        <w:widowControl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960AB">
        <w:rPr>
          <w:rFonts w:ascii="Times New Roman" w:hAnsi="Times New Roman"/>
          <w:sz w:val="28"/>
          <w:szCs w:val="28"/>
        </w:rPr>
        <w:t>Ку – количество объектов муниципального имущества, учтенных в р</w:t>
      </w:r>
      <w:r w:rsidRPr="005960AB">
        <w:rPr>
          <w:rFonts w:ascii="Times New Roman" w:hAnsi="Times New Roman"/>
          <w:sz w:val="28"/>
          <w:szCs w:val="28"/>
        </w:rPr>
        <w:t>е</w:t>
      </w:r>
      <w:r w:rsidRPr="005960AB">
        <w:rPr>
          <w:rFonts w:ascii="Times New Roman" w:hAnsi="Times New Roman"/>
          <w:sz w:val="28"/>
          <w:szCs w:val="28"/>
        </w:rPr>
        <w:t>естре муниципального имущества по состоянию на 31 декабря отчетного г</w:t>
      </w:r>
      <w:r w:rsidRPr="005960AB">
        <w:rPr>
          <w:rFonts w:ascii="Times New Roman" w:hAnsi="Times New Roman"/>
          <w:sz w:val="28"/>
          <w:szCs w:val="28"/>
        </w:rPr>
        <w:t>о</w:t>
      </w:r>
      <w:r w:rsidRPr="005960AB">
        <w:rPr>
          <w:rFonts w:ascii="Times New Roman" w:hAnsi="Times New Roman"/>
          <w:sz w:val="28"/>
          <w:szCs w:val="28"/>
        </w:rPr>
        <w:t>да;</w:t>
      </w:r>
      <w:r w:rsidR="00B7761D">
        <w:rPr>
          <w:rFonts w:ascii="Times New Roman" w:hAnsi="Times New Roman"/>
          <w:sz w:val="28"/>
          <w:szCs w:val="28"/>
        </w:rPr>
        <w:t xml:space="preserve"> </w:t>
      </w:r>
    </w:p>
    <w:p w:rsidR="005960AB" w:rsidRPr="005960AB" w:rsidRDefault="005960AB" w:rsidP="005960AB">
      <w:pPr>
        <w:widowControl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5960AB">
        <w:rPr>
          <w:rFonts w:ascii="Times New Roman" w:hAnsi="Times New Roman"/>
          <w:sz w:val="28"/>
          <w:szCs w:val="28"/>
        </w:rPr>
        <w:t>К</w:t>
      </w:r>
      <w:r w:rsidRPr="005960AB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5960AB">
        <w:rPr>
          <w:rFonts w:ascii="Times New Roman" w:hAnsi="Times New Roman"/>
          <w:sz w:val="28"/>
          <w:szCs w:val="28"/>
        </w:rPr>
        <w:t xml:space="preserve"> – количество объектов муниципальной собственности учтенных в реестре муниципального</w:t>
      </w:r>
      <w:r w:rsidR="00B7761D">
        <w:rPr>
          <w:rFonts w:ascii="Times New Roman" w:hAnsi="Times New Roman"/>
          <w:sz w:val="28"/>
          <w:szCs w:val="28"/>
        </w:rPr>
        <w:t xml:space="preserve"> </w:t>
      </w:r>
      <w:r w:rsidRPr="005960AB">
        <w:rPr>
          <w:rFonts w:ascii="Times New Roman" w:hAnsi="Times New Roman"/>
          <w:sz w:val="28"/>
          <w:szCs w:val="28"/>
        </w:rPr>
        <w:t>имущества по состоянию на 31 декабря отчетного года;</w:t>
      </w:r>
      <w:r w:rsidR="00B7761D">
        <w:rPr>
          <w:rFonts w:ascii="Times New Roman" w:hAnsi="Times New Roman"/>
          <w:sz w:val="28"/>
          <w:szCs w:val="28"/>
        </w:rPr>
        <w:t xml:space="preserve"> </w:t>
      </w:r>
    </w:p>
    <w:p w:rsidR="00333E37" w:rsidRPr="005960AB" w:rsidRDefault="00333E37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0AB">
        <w:rPr>
          <w:rFonts w:ascii="Times New Roman" w:hAnsi="Times New Roman"/>
          <w:sz w:val="28"/>
          <w:szCs w:val="28"/>
        </w:rPr>
        <w:t>Сведения о показателях (индикаторах) подпрограммы и ее основных мероприятий и их значениях приведены в приложении № 1 к муниципальной программе.</w:t>
      </w:r>
    </w:p>
    <w:p w:rsidR="00FE21D7" w:rsidRPr="0088488D" w:rsidRDefault="00FE21D7" w:rsidP="0088488D">
      <w:pPr>
        <w:widowControl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E21D7" w:rsidRPr="0088488D" w:rsidRDefault="00FE21D7" w:rsidP="0088488D">
      <w:pPr>
        <w:widowControl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8488D">
        <w:rPr>
          <w:rFonts w:ascii="Times New Roman" w:hAnsi="Times New Roman"/>
          <w:b/>
          <w:sz w:val="28"/>
          <w:szCs w:val="28"/>
        </w:rPr>
        <w:t xml:space="preserve">1.3. Описание </w:t>
      </w:r>
      <w:proofErr w:type="gramStart"/>
      <w:r w:rsidRPr="0088488D">
        <w:rPr>
          <w:rFonts w:ascii="Times New Roman" w:hAnsi="Times New Roman"/>
          <w:b/>
          <w:sz w:val="28"/>
          <w:szCs w:val="28"/>
        </w:rPr>
        <w:t>основных</w:t>
      </w:r>
      <w:proofErr w:type="gramEnd"/>
      <w:r w:rsidRPr="0088488D">
        <w:rPr>
          <w:rFonts w:ascii="Times New Roman" w:hAnsi="Times New Roman"/>
          <w:b/>
          <w:sz w:val="28"/>
          <w:szCs w:val="28"/>
        </w:rPr>
        <w:t xml:space="preserve"> ожидаемых конечных</w:t>
      </w:r>
    </w:p>
    <w:p w:rsidR="00FE21D7" w:rsidRPr="0088488D" w:rsidRDefault="00FE21D7" w:rsidP="0088488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8488D">
        <w:rPr>
          <w:rFonts w:ascii="Times New Roman" w:hAnsi="Times New Roman"/>
          <w:b/>
          <w:sz w:val="28"/>
          <w:szCs w:val="28"/>
        </w:rPr>
        <w:t>результатов подпрограммы</w:t>
      </w:r>
    </w:p>
    <w:p w:rsidR="00FE21D7" w:rsidRPr="0088488D" w:rsidRDefault="00FE21D7" w:rsidP="0088488D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13DE8" w:rsidRPr="0088488D" w:rsidRDefault="00313DE8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Основными прогнозируемыми результатами достижения указанных целей будут:</w:t>
      </w:r>
    </w:p>
    <w:p w:rsidR="00313DE8" w:rsidRPr="0088488D" w:rsidRDefault="00333E37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3DE8" w:rsidRPr="0088488D">
        <w:rPr>
          <w:rFonts w:ascii="Times New Roman" w:hAnsi="Times New Roman"/>
          <w:sz w:val="28"/>
          <w:szCs w:val="28"/>
        </w:rPr>
        <w:t>Сокращение количества объектов муниципального имущества, не учтенных в реестре муниципального имуществ</w:t>
      </w:r>
      <w:r>
        <w:rPr>
          <w:rFonts w:ascii="Times New Roman" w:hAnsi="Times New Roman"/>
          <w:sz w:val="28"/>
          <w:szCs w:val="28"/>
        </w:rPr>
        <w:t>а;</w:t>
      </w:r>
    </w:p>
    <w:p w:rsidR="00313DE8" w:rsidRPr="0088488D" w:rsidRDefault="00333E37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3DE8" w:rsidRPr="0088488D">
        <w:rPr>
          <w:rFonts w:ascii="Times New Roman" w:hAnsi="Times New Roman"/>
          <w:sz w:val="28"/>
          <w:szCs w:val="28"/>
        </w:rPr>
        <w:t>Оптимизация состава и структуры муниципального имущества в и</w:t>
      </w:r>
      <w:r w:rsidR="00313DE8" w:rsidRPr="0088488D">
        <w:rPr>
          <w:rFonts w:ascii="Times New Roman" w:hAnsi="Times New Roman"/>
          <w:sz w:val="28"/>
          <w:szCs w:val="28"/>
        </w:rPr>
        <w:t>н</w:t>
      </w:r>
      <w:r w:rsidR="00313DE8" w:rsidRPr="0088488D">
        <w:rPr>
          <w:rFonts w:ascii="Times New Roman" w:hAnsi="Times New Roman"/>
          <w:sz w:val="28"/>
          <w:szCs w:val="28"/>
        </w:rPr>
        <w:t>тересах обеспечения устойчивых предпосылок для экономического роста,</w:t>
      </w:r>
      <w:r w:rsidR="00B7761D">
        <w:rPr>
          <w:rFonts w:ascii="Times New Roman" w:hAnsi="Times New Roman"/>
          <w:sz w:val="28"/>
          <w:szCs w:val="28"/>
        </w:rPr>
        <w:t xml:space="preserve"> </w:t>
      </w:r>
      <w:r w:rsidR="00313DE8" w:rsidRPr="0088488D">
        <w:rPr>
          <w:rFonts w:ascii="Times New Roman" w:hAnsi="Times New Roman"/>
          <w:sz w:val="28"/>
          <w:szCs w:val="28"/>
        </w:rPr>
        <w:t>а</w:t>
      </w:r>
      <w:r w:rsidR="00B7761D">
        <w:rPr>
          <w:rFonts w:ascii="Times New Roman" w:hAnsi="Times New Roman"/>
          <w:sz w:val="28"/>
          <w:szCs w:val="28"/>
        </w:rPr>
        <w:t xml:space="preserve"> </w:t>
      </w:r>
      <w:r w:rsidR="00313DE8" w:rsidRPr="0088488D">
        <w:rPr>
          <w:rFonts w:ascii="Times New Roman" w:hAnsi="Times New Roman"/>
          <w:sz w:val="28"/>
          <w:szCs w:val="28"/>
        </w:rPr>
        <w:t>также</w:t>
      </w:r>
      <w:r w:rsidR="00B7761D">
        <w:rPr>
          <w:rFonts w:ascii="Times New Roman" w:hAnsi="Times New Roman"/>
          <w:sz w:val="28"/>
          <w:szCs w:val="28"/>
        </w:rPr>
        <w:t xml:space="preserve"> </w:t>
      </w:r>
      <w:r w:rsidR="00313DE8" w:rsidRPr="0088488D">
        <w:rPr>
          <w:rFonts w:ascii="Times New Roman" w:hAnsi="Times New Roman"/>
          <w:sz w:val="28"/>
          <w:szCs w:val="28"/>
        </w:rPr>
        <w:t>формирования экономичес</w:t>
      </w:r>
      <w:r>
        <w:rPr>
          <w:rFonts w:ascii="Times New Roman" w:hAnsi="Times New Roman"/>
          <w:sz w:val="28"/>
          <w:szCs w:val="28"/>
        </w:rPr>
        <w:t>кой основы</w:t>
      </w:r>
      <w:r w:rsidR="00B776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района;</w:t>
      </w:r>
    </w:p>
    <w:p w:rsidR="00313DE8" w:rsidRPr="0088488D" w:rsidRDefault="00333E37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3DE8" w:rsidRPr="0088488D">
        <w:rPr>
          <w:rFonts w:ascii="Times New Roman" w:hAnsi="Times New Roman"/>
          <w:sz w:val="28"/>
          <w:szCs w:val="28"/>
        </w:rPr>
        <w:t>Повышение эффективности управления муниципальным имуществом с определением долго- и краткос</w:t>
      </w:r>
      <w:r>
        <w:rPr>
          <w:rFonts w:ascii="Times New Roman" w:hAnsi="Times New Roman"/>
          <w:sz w:val="28"/>
          <w:szCs w:val="28"/>
        </w:rPr>
        <w:t>рочных целей и задач управления;</w:t>
      </w:r>
    </w:p>
    <w:p w:rsidR="00313DE8" w:rsidRPr="0088488D" w:rsidRDefault="00333E37" w:rsidP="00333E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3DE8" w:rsidRPr="0088488D">
        <w:rPr>
          <w:rFonts w:ascii="Times New Roman" w:hAnsi="Times New Roman"/>
          <w:sz w:val="28"/>
          <w:szCs w:val="28"/>
        </w:rPr>
        <w:t>Обеспечение поступлений в местный бюджет района от распоряжения и использования муниципального имущества и земельных участков, госуда</w:t>
      </w:r>
      <w:r w:rsidR="00313DE8" w:rsidRPr="0088488D">
        <w:rPr>
          <w:rFonts w:ascii="Times New Roman" w:hAnsi="Times New Roman"/>
          <w:sz w:val="28"/>
          <w:szCs w:val="28"/>
        </w:rPr>
        <w:t>р</w:t>
      </w:r>
      <w:r w:rsidR="00313DE8" w:rsidRPr="0088488D">
        <w:rPr>
          <w:rFonts w:ascii="Times New Roman" w:hAnsi="Times New Roman"/>
          <w:sz w:val="28"/>
          <w:szCs w:val="28"/>
        </w:rPr>
        <w:t>ственная собственность на которые не разграничена.</w:t>
      </w:r>
    </w:p>
    <w:p w:rsidR="00313DE8" w:rsidRPr="0088488D" w:rsidRDefault="00313DE8" w:rsidP="008848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1D7" w:rsidRDefault="00FE21D7" w:rsidP="0088488D">
      <w:pPr>
        <w:widowControl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8488D">
        <w:rPr>
          <w:rFonts w:ascii="Times New Roman" w:hAnsi="Times New Roman"/>
          <w:b/>
          <w:sz w:val="28"/>
          <w:szCs w:val="28"/>
        </w:rPr>
        <w:t>1.4. Сроки и этапы реализации подпрограммы</w:t>
      </w:r>
    </w:p>
    <w:p w:rsidR="00686D12" w:rsidRPr="0088488D" w:rsidRDefault="00686D12" w:rsidP="0088488D">
      <w:pPr>
        <w:widowControl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313DE8" w:rsidRPr="0088488D" w:rsidRDefault="00313DE8" w:rsidP="0088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8D">
        <w:rPr>
          <w:rFonts w:ascii="Times New Roman" w:hAnsi="Times New Roman" w:cs="Times New Roman"/>
          <w:sz w:val="28"/>
          <w:szCs w:val="28"/>
        </w:rPr>
        <w:t>Общий срок реализации подпрограммы рассчитан на период с 2020 по 2025 год (в один этап).</w:t>
      </w:r>
    </w:p>
    <w:p w:rsidR="00555E48" w:rsidRPr="0088488D" w:rsidRDefault="00555E48" w:rsidP="008848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4E5" w:rsidRPr="0088488D" w:rsidRDefault="005F04E5" w:rsidP="008848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8D">
        <w:rPr>
          <w:rFonts w:ascii="Times New Roman" w:hAnsi="Times New Roman" w:cs="Times New Roman"/>
          <w:b/>
          <w:sz w:val="28"/>
          <w:szCs w:val="28"/>
        </w:rPr>
        <w:t xml:space="preserve">2. Характеристика основных мероприятий </w:t>
      </w:r>
    </w:p>
    <w:p w:rsidR="005F04E5" w:rsidRPr="0088488D" w:rsidRDefault="005F04E5" w:rsidP="008848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8D">
        <w:rPr>
          <w:rFonts w:ascii="Times New Roman" w:hAnsi="Times New Roman" w:cs="Times New Roman"/>
          <w:b/>
          <w:sz w:val="28"/>
          <w:szCs w:val="28"/>
        </w:rPr>
        <w:t>и мероприятий подпрограммы</w:t>
      </w:r>
    </w:p>
    <w:p w:rsidR="005F04E5" w:rsidRPr="0088488D" w:rsidRDefault="005F04E5" w:rsidP="0088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4E5" w:rsidRPr="0088488D" w:rsidRDefault="005F04E5" w:rsidP="0088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8D">
        <w:rPr>
          <w:rFonts w:ascii="Times New Roman" w:hAnsi="Times New Roman" w:cs="Times New Roman"/>
          <w:sz w:val="28"/>
          <w:szCs w:val="28"/>
        </w:rPr>
        <w:t xml:space="preserve">В рамках подпрограммы планируется реализация следующих основных мероприятий: </w:t>
      </w:r>
    </w:p>
    <w:p w:rsidR="005F04E5" w:rsidRPr="0088488D" w:rsidRDefault="005F04E5" w:rsidP="00884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1.Оформление прав собственности, в том числе проведение межевых и кадастровых работ, проведение независимой оценки рыночной стоимости объектов, опубликование информационных сообщений в СМИ.</w:t>
      </w:r>
    </w:p>
    <w:p w:rsidR="005F04E5" w:rsidRPr="0088488D" w:rsidRDefault="005F04E5" w:rsidP="0088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8D">
        <w:rPr>
          <w:rFonts w:ascii="Times New Roman" w:hAnsi="Times New Roman" w:cs="Times New Roman"/>
          <w:sz w:val="28"/>
          <w:szCs w:val="28"/>
        </w:rPr>
        <w:t xml:space="preserve">2.Создание и техническая поддержка единой информационной системы учета муниципального имущества и земельных участков </w:t>
      </w:r>
    </w:p>
    <w:p w:rsidR="005F04E5" w:rsidRPr="0088488D" w:rsidRDefault="005F04E5" w:rsidP="008848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88D">
        <w:rPr>
          <w:rFonts w:ascii="Times New Roman" w:hAnsi="Times New Roman" w:cs="Times New Roman"/>
          <w:b/>
          <w:color w:val="000000"/>
          <w:sz w:val="28"/>
          <w:szCs w:val="28"/>
        </w:rPr>
        <w:t>Основное мероприятие 1.</w:t>
      </w:r>
      <w:r w:rsidRPr="00884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88D">
        <w:rPr>
          <w:rFonts w:ascii="Times New Roman" w:hAnsi="Times New Roman" w:cs="Times New Roman"/>
          <w:sz w:val="28"/>
          <w:szCs w:val="28"/>
        </w:rPr>
        <w:t>Оформление прав собственности, в том числе проведение межевых и кадастровых работ, проведение независимой оценки рыночной стоимости объектов, опубликование информационных с</w:t>
      </w:r>
      <w:r w:rsidRPr="0088488D">
        <w:rPr>
          <w:rFonts w:ascii="Times New Roman" w:hAnsi="Times New Roman" w:cs="Times New Roman"/>
          <w:sz w:val="28"/>
          <w:szCs w:val="28"/>
        </w:rPr>
        <w:t>о</w:t>
      </w:r>
      <w:r w:rsidRPr="0088488D">
        <w:rPr>
          <w:rFonts w:ascii="Times New Roman" w:hAnsi="Times New Roman" w:cs="Times New Roman"/>
          <w:sz w:val="28"/>
          <w:szCs w:val="28"/>
        </w:rPr>
        <w:t>общений в СМИ.</w:t>
      </w:r>
    </w:p>
    <w:p w:rsidR="005F04E5" w:rsidRPr="0088488D" w:rsidRDefault="005F04E5" w:rsidP="0088488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88D">
        <w:rPr>
          <w:rFonts w:ascii="Times New Roman" w:hAnsi="Times New Roman" w:cs="Times New Roman"/>
          <w:sz w:val="28"/>
          <w:szCs w:val="28"/>
        </w:rPr>
        <w:t>Срок реализации основного мероприятия: 2020 – 2025 годы</w:t>
      </w:r>
      <w:r w:rsidR="00503D0B">
        <w:rPr>
          <w:rFonts w:ascii="Times New Roman" w:hAnsi="Times New Roman" w:cs="Times New Roman"/>
          <w:sz w:val="28"/>
          <w:szCs w:val="28"/>
        </w:rPr>
        <w:t>.</w:t>
      </w:r>
    </w:p>
    <w:p w:rsidR="005F04E5" w:rsidRPr="0088488D" w:rsidRDefault="005F04E5" w:rsidP="0088488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88D">
        <w:rPr>
          <w:rFonts w:ascii="Times New Roman" w:hAnsi="Times New Roman" w:cs="Times New Roman"/>
          <w:bCs/>
          <w:sz w:val="28"/>
          <w:szCs w:val="28"/>
        </w:rPr>
        <w:t xml:space="preserve">Исполнитель основного мероприятий - </w:t>
      </w:r>
      <w:r w:rsidRPr="0088488D">
        <w:rPr>
          <w:rFonts w:ascii="Times New Roman" w:hAnsi="Times New Roman" w:cs="Times New Roman"/>
          <w:sz w:val="28"/>
          <w:szCs w:val="28"/>
        </w:rPr>
        <w:t>Администрация Воробьевского муниципального района.</w:t>
      </w:r>
    </w:p>
    <w:p w:rsidR="005F04E5" w:rsidRPr="0088488D" w:rsidRDefault="005F04E5" w:rsidP="0088488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Реализация основного мероприятия 1 оценивается показателями: «С</w:t>
      </w:r>
      <w:r w:rsidRPr="0088488D">
        <w:rPr>
          <w:rFonts w:ascii="Times New Roman" w:hAnsi="Times New Roman"/>
          <w:sz w:val="28"/>
          <w:szCs w:val="28"/>
        </w:rPr>
        <w:t>о</w:t>
      </w:r>
      <w:r w:rsidRPr="0088488D">
        <w:rPr>
          <w:rFonts w:ascii="Times New Roman" w:hAnsi="Times New Roman"/>
          <w:sz w:val="28"/>
          <w:szCs w:val="28"/>
        </w:rPr>
        <w:t>кращение количества объектов муниципальной собственности не зарег</w:t>
      </w:r>
      <w:r w:rsidRPr="0088488D">
        <w:rPr>
          <w:rFonts w:ascii="Times New Roman" w:hAnsi="Times New Roman"/>
          <w:sz w:val="28"/>
          <w:szCs w:val="28"/>
        </w:rPr>
        <w:t>и</w:t>
      </w:r>
      <w:r w:rsidRPr="0088488D">
        <w:rPr>
          <w:rFonts w:ascii="Times New Roman" w:hAnsi="Times New Roman"/>
          <w:sz w:val="28"/>
          <w:szCs w:val="28"/>
        </w:rPr>
        <w:t>стрированных в Едином государственном реестре прав на недвижимое им</w:t>
      </w:r>
      <w:r w:rsidRPr="0088488D">
        <w:rPr>
          <w:rFonts w:ascii="Times New Roman" w:hAnsi="Times New Roman"/>
          <w:sz w:val="28"/>
          <w:szCs w:val="28"/>
        </w:rPr>
        <w:t>у</w:t>
      </w:r>
      <w:r w:rsidRPr="0088488D">
        <w:rPr>
          <w:rFonts w:ascii="Times New Roman" w:hAnsi="Times New Roman"/>
          <w:sz w:val="28"/>
          <w:szCs w:val="28"/>
        </w:rPr>
        <w:t>щество»</w:t>
      </w:r>
      <w:r w:rsidR="0088488D" w:rsidRPr="0088488D">
        <w:rPr>
          <w:rFonts w:ascii="Times New Roman" w:hAnsi="Times New Roman"/>
          <w:sz w:val="28"/>
          <w:szCs w:val="28"/>
        </w:rPr>
        <w:t>,</w:t>
      </w:r>
      <w:r w:rsidRPr="0088488D">
        <w:rPr>
          <w:rFonts w:ascii="Times New Roman" w:hAnsi="Times New Roman"/>
          <w:sz w:val="28"/>
          <w:szCs w:val="28"/>
        </w:rPr>
        <w:t xml:space="preserve"> «Выполнение плана по доходам местного бюджета от управления и распоряжения муниципальным имуществом, в том числе от распоряжения земельными участками государственная собственность на которые не разгр</w:t>
      </w:r>
      <w:r w:rsidRPr="0088488D">
        <w:rPr>
          <w:rFonts w:ascii="Times New Roman" w:hAnsi="Times New Roman"/>
          <w:sz w:val="28"/>
          <w:szCs w:val="28"/>
        </w:rPr>
        <w:t>а</w:t>
      </w:r>
      <w:r w:rsidRPr="0088488D">
        <w:rPr>
          <w:rFonts w:ascii="Times New Roman" w:hAnsi="Times New Roman"/>
          <w:sz w:val="28"/>
          <w:szCs w:val="28"/>
        </w:rPr>
        <w:lastRenderedPageBreak/>
        <w:t>ничена» «Доля объектов муниципального имущества</w:t>
      </w:r>
      <w:proofErr w:type="gramStart"/>
      <w:r w:rsidRPr="0088488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8488D">
        <w:rPr>
          <w:rFonts w:ascii="Times New Roman" w:hAnsi="Times New Roman"/>
          <w:sz w:val="28"/>
          <w:szCs w:val="28"/>
        </w:rPr>
        <w:t xml:space="preserve"> учтенных в реестре муниципального имущества , от общего числа выявленных и подлежащих к учету объектов (в рамках текущего года)».</w:t>
      </w:r>
    </w:p>
    <w:p w:rsidR="005F04E5" w:rsidRPr="0088488D" w:rsidRDefault="005F04E5" w:rsidP="00884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Содержание мероприятия: Регистрация права муниципальной со</w:t>
      </w:r>
      <w:r w:rsidRPr="0088488D">
        <w:rPr>
          <w:rFonts w:ascii="Times New Roman" w:hAnsi="Times New Roman"/>
          <w:sz w:val="28"/>
          <w:szCs w:val="28"/>
        </w:rPr>
        <w:t>б</w:t>
      </w:r>
      <w:r w:rsidRPr="0088488D">
        <w:rPr>
          <w:rFonts w:ascii="Times New Roman" w:hAnsi="Times New Roman"/>
          <w:sz w:val="28"/>
          <w:szCs w:val="28"/>
        </w:rPr>
        <w:t>ственности Воробьевского муниципального района Воронежской области на объекты недвижимого имущества и земельные участки осуществляется в с</w:t>
      </w:r>
      <w:r w:rsidRPr="0088488D">
        <w:rPr>
          <w:rFonts w:ascii="Times New Roman" w:hAnsi="Times New Roman"/>
          <w:sz w:val="28"/>
          <w:szCs w:val="28"/>
        </w:rPr>
        <w:t>о</w:t>
      </w:r>
      <w:r w:rsidRPr="0088488D">
        <w:rPr>
          <w:rFonts w:ascii="Times New Roman" w:hAnsi="Times New Roman"/>
          <w:sz w:val="28"/>
          <w:szCs w:val="28"/>
        </w:rPr>
        <w:t>ответствии с Федеральным законом от 03.07.2016 N 361-ФЗ «О внесении и</w:t>
      </w:r>
      <w:r w:rsidRPr="0088488D">
        <w:rPr>
          <w:rFonts w:ascii="Times New Roman" w:hAnsi="Times New Roman"/>
          <w:sz w:val="28"/>
          <w:szCs w:val="28"/>
        </w:rPr>
        <w:t>з</w:t>
      </w:r>
      <w:r w:rsidRPr="0088488D">
        <w:rPr>
          <w:rFonts w:ascii="Times New Roman" w:hAnsi="Times New Roman"/>
          <w:sz w:val="28"/>
          <w:szCs w:val="28"/>
        </w:rPr>
        <w:t>менений в отдельные законодательные акты Российской Федерации и пр</w:t>
      </w:r>
      <w:r w:rsidRPr="0088488D">
        <w:rPr>
          <w:rFonts w:ascii="Times New Roman" w:hAnsi="Times New Roman"/>
          <w:sz w:val="28"/>
          <w:szCs w:val="28"/>
        </w:rPr>
        <w:t>и</w:t>
      </w:r>
      <w:r w:rsidRPr="0088488D">
        <w:rPr>
          <w:rFonts w:ascii="Times New Roman" w:hAnsi="Times New Roman"/>
          <w:sz w:val="28"/>
          <w:szCs w:val="28"/>
        </w:rPr>
        <w:t xml:space="preserve">знании </w:t>
      </w:r>
      <w:proofErr w:type="gramStart"/>
      <w:r w:rsidRPr="0088488D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8488D">
        <w:rPr>
          <w:rFonts w:ascii="Times New Roman" w:hAnsi="Times New Roman"/>
          <w:sz w:val="28"/>
          <w:szCs w:val="28"/>
        </w:rPr>
        <w:t xml:space="preserve"> силу отдельных законодательных актов (положений з</w:t>
      </w:r>
      <w:r w:rsidRPr="0088488D">
        <w:rPr>
          <w:rFonts w:ascii="Times New Roman" w:hAnsi="Times New Roman"/>
          <w:sz w:val="28"/>
          <w:szCs w:val="28"/>
        </w:rPr>
        <w:t>а</w:t>
      </w:r>
      <w:r w:rsidRPr="0088488D">
        <w:rPr>
          <w:rFonts w:ascii="Times New Roman" w:hAnsi="Times New Roman"/>
          <w:sz w:val="28"/>
          <w:szCs w:val="28"/>
        </w:rPr>
        <w:t>конодательных актов) Российской Федерации».</w:t>
      </w:r>
    </w:p>
    <w:p w:rsidR="005F04E5" w:rsidRPr="0088488D" w:rsidRDefault="005F04E5" w:rsidP="00884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В соответствии с Федеральными законами от 25 октября 2001 года № 137-ФЗ «О введении в действие Земельного кодекса Российской Федерации», от 24 июля 2007 года № 221-ФЗ «О государственном кадастре недвижим</w:t>
      </w:r>
      <w:r w:rsidRPr="0088488D">
        <w:rPr>
          <w:rFonts w:ascii="Times New Roman" w:hAnsi="Times New Roman"/>
          <w:sz w:val="28"/>
          <w:szCs w:val="28"/>
        </w:rPr>
        <w:t>о</w:t>
      </w:r>
      <w:r w:rsidRPr="0088488D">
        <w:rPr>
          <w:rFonts w:ascii="Times New Roman" w:hAnsi="Times New Roman"/>
          <w:sz w:val="28"/>
          <w:szCs w:val="28"/>
        </w:rPr>
        <w:t>сти», осуществляются мероприятия по формированию и постановке на гос</w:t>
      </w:r>
      <w:r w:rsidRPr="0088488D">
        <w:rPr>
          <w:rFonts w:ascii="Times New Roman" w:hAnsi="Times New Roman"/>
          <w:sz w:val="28"/>
          <w:szCs w:val="28"/>
        </w:rPr>
        <w:t>у</w:t>
      </w:r>
      <w:r w:rsidRPr="0088488D">
        <w:rPr>
          <w:rFonts w:ascii="Times New Roman" w:hAnsi="Times New Roman"/>
          <w:sz w:val="28"/>
          <w:szCs w:val="28"/>
        </w:rPr>
        <w:t>дарственный кадастровый учет земельных участков.</w:t>
      </w:r>
    </w:p>
    <w:p w:rsidR="005F04E5" w:rsidRPr="0088488D" w:rsidRDefault="005F04E5" w:rsidP="0088488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88D">
        <w:rPr>
          <w:rFonts w:ascii="Times New Roman" w:hAnsi="Times New Roman"/>
          <w:sz w:val="28"/>
          <w:szCs w:val="28"/>
        </w:rPr>
        <w:t>Оценка рыночной стоимости муниципального имущества осуществл</w:t>
      </w:r>
      <w:r w:rsidRPr="0088488D">
        <w:rPr>
          <w:rFonts w:ascii="Times New Roman" w:hAnsi="Times New Roman"/>
          <w:sz w:val="28"/>
          <w:szCs w:val="28"/>
        </w:rPr>
        <w:t>я</w:t>
      </w:r>
      <w:r w:rsidRPr="0088488D">
        <w:rPr>
          <w:rFonts w:ascii="Times New Roman" w:hAnsi="Times New Roman"/>
          <w:sz w:val="28"/>
          <w:szCs w:val="28"/>
        </w:rPr>
        <w:t>ется в соответствии с Федеральным законом от 29 июля 1998 года № 135-ФЗ «Об оценочной деятельности в Российской Федерации» при определении стоимости объектов оценки в целях их приватизации, передачи в аренду; при использовании объектов оценки в качестве предмета залога; при продаже или ином отчуждении объектов оценки, при выкупе или ином, предусмотренном законодательством Российской Федерации.</w:t>
      </w:r>
      <w:proofErr w:type="gramEnd"/>
      <w:r w:rsidRPr="008848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488D">
        <w:rPr>
          <w:rFonts w:ascii="Times New Roman" w:hAnsi="Times New Roman"/>
          <w:sz w:val="28"/>
          <w:szCs w:val="28"/>
        </w:rPr>
        <w:t>Оценка земельных участков ос</w:t>
      </w:r>
      <w:r w:rsidRPr="0088488D">
        <w:rPr>
          <w:rFonts w:ascii="Times New Roman" w:hAnsi="Times New Roman"/>
          <w:sz w:val="28"/>
          <w:szCs w:val="28"/>
        </w:rPr>
        <w:t>у</w:t>
      </w:r>
      <w:r w:rsidRPr="0088488D">
        <w:rPr>
          <w:rFonts w:ascii="Times New Roman" w:hAnsi="Times New Roman"/>
          <w:sz w:val="28"/>
          <w:szCs w:val="28"/>
        </w:rPr>
        <w:t>ществляется в соответствии с постановлением администрации Воронежской области от 25 апреля 2008 года № 349 «Об утверждении Положения о поря</w:t>
      </w:r>
      <w:r w:rsidRPr="0088488D">
        <w:rPr>
          <w:rFonts w:ascii="Times New Roman" w:hAnsi="Times New Roman"/>
          <w:sz w:val="28"/>
          <w:szCs w:val="28"/>
        </w:rPr>
        <w:t>д</w:t>
      </w:r>
      <w:r w:rsidRPr="0088488D">
        <w:rPr>
          <w:rFonts w:ascii="Times New Roman" w:hAnsi="Times New Roman"/>
          <w:sz w:val="28"/>
          <w:szCs w:val="28"/>
        </w:rPr>
        <w:t>ке определения размера арендной платы, порядке, условиях и сроках внес</w:t>
      </w:r>
      <w:r w:rsidRPr="0088488D">
        <w:rPr>
          <w:rFonts w:ascii="Times New Roman" w:hAnsi="Times New Roman"/>
          <w:sz w:val="28"/>
          <w:szCs w:val="28"/>
        </w:rPr>
        <w:t>е</w:t>
      </w:r>
      <w:r w:rsidRPr="0088488D">
        <w:rPr>
          <w:rFonts w:ascii="Times New Roman" w:hAnsi="Times New Roman"/>
          <w:sz w:val="28"/>
          <w:szCs w:val="28"/>
        </w:rPr>
        <w:t>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разграничена» при предоставлении земельных участков в аренду либо собственность для</w:t>
      </w:r>
      <w:proofErr w:type="gramEnd"/>
      <w:r w:rsidRPr="0088488D">
        <w:rPr>
          <w:rFonts w:ascii="Times New Roman" w:hAnsi="Times New Roman"/>
          <w:sz w:val="28"/>
          <w:szCs w:val="28"/>
        </w:rPr>
        <w:t xml:space="preserve"> целей строительства, а также ц</w:t>
      </w:r>
      <w:r w:rsidRPr="0088488D">
        <w:rPr>
          <w:rFonts w:ascii="Times New Roman" w:hAnsi="Times New Roman"/>
          <w:sz w:val="28"/>
          <w:szCs w:val="28"/>
        </w:rPr>
        <w:t>е</w:t>
      </w:r>
      <w:r w:rsidRPr="0088488D">
        <w:rPr>
          <w:rFonts w:ascii="Times New Roman" w:hAnsi="Times New Roman"/>
          <w:sz w:val="28"/>
          <w:szCs w:val="28"/>
        </w:rPr>
        <w:t>лей, не связанных со строительством.</w:t>
      </w:r>
    </w:p>
    <w:p w:rsidR="0088488D" w:rsidRPr="0088488D" w:rsidRDefault="005F04E5" w:rsidP="0088488D">
      <w:pPr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Ожидаемые результаты:</w:t>
      </w:r>
      <w:r w:rsidR="0088488D" w:rsidRPr="0088488D">
        <w:rPr>
          <w:rFonts w:ascii="Times New Roman" w:hAnsi="Times New Roman"/>
          <w:sz w:val="28"/>
          <w:szCs w:val="28"/>
        </w:rPr>
        <w:t xml:space="preserve"> Сокращение количества объектов муниципального имущества, не учтенных в реестре муниципального имущества.</w:t>
      </w:r>
    </w:p>
    <w:p w:rsidR="005F04E5" w:rsidRPr="0088488D" w:rsidRDefault="005F04E5" w:rsidP="0088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8D">
        <w:rPr>
          <w:rFonts w:ascii="Times New Roman" w:hAnsi="Times New Roman" w:cs="Times New Roman"/>
          <w:b/>
          <w:sz w:val="28"/>
          <w:szCs w:val="28"/>
        </w:rPr>
        <w:t>Основное мероприятие 2</w:t>
      </w:r>
      <w:r w:rsidRPr="0088488D">
        <w:rPr>
          <w:rFonts w:ascii="Times New Roman" w:hAnsi="Times New Roman" w:cs="Times New Roman"/>
          <w:sz w:val="28"/>
          <w:szCs w:val="28"/>
        </w:rPr>
        <w:t xml:space="preserve"> Создание и техническая поддержка единой информационной системы учета муниципального имущества и земельных участков.</w:t>
      </w:r>
    </w:p>
    <w:p w:rsidR="005F04E5" w:rsidRPr="0088488D" w:rsidRDefault="005F04E5" w:rsidP="0088488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88D">
        <w:rPr>
          <w:rFonts w:ascii="Times New Roman" w:hAnsi="Times New Roman" w:cs="Times New Roman"/>
          <w:sz w:val="28"/>
          <w:szCs w:val="28"/>
        </w:rPr>
        <w:t>Срок реализации основного мероприятия: 2020 – 2025 годы</w:t>
      </w:r>
    </w:p>
    <w:p w:rsidR="005F04E5" w:rsidRPr="0088488D" w:rsidRDefault="005F04E5" w:rsidP="0088488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88D">
        <w:rPr>
          <w:rFonts w:ascii="Times New Roman" w:hAnsi="Times New Roman" w:cs="Times New Roman"/>
          <w:bCs/>
          <w:sz w:val="28"/>
          <w:szCs w:val="28"/>
        </w:rPr>
        <w:t xml:space="preserve">Исполнитель основного мероприятий - </w:t>
      </w:r>
      <w:r w:rsidRPr="0088488D">
        <w:rPr>
          <w:rFonts w:ascii="Times New Roman" w:hAnsi="Times New Roman" w:cs="Times New Roman"/>
          <w:sz w:val="28"/>
          <w:szCs w:val="28"/>
        </w:rPr>
        <w:t>Администрация Воробьевского муниципального района.</w:t>
      </w:r>
    </w:p>
    <w:p w:rsidR="005F04E5" w:rsidRPr="0088488D" w:rsidRDefault="005F04E5" w:rsidP="0088488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 xml:space="preserve">Реализация основного мероприятия </w:t>
      </w:r>
      <w:r w:rsidR="00333E37">
        <w:rPr>
          <w:rFonts w:ascii="Times New Roman" w:hAnsi="Times New Roman"/>
          <w:sz w:val="28"/>
          <w:szCs w:val="28"/>
        </w:rPr>
        <w:t>2</w:t>
      </w:r>
      <w:r w:rsidRPr="0088488D">
        <w:rPr>
          <w:rFonts w:ascii="Times New Roman" w:hAnsi="Times New Roman"/>
          <w:sz w:val="28"/>
          <w:szCs w:val="28"/>
        </w:rPr>
        <w:t xml:space="preserve"> оценивается показателями: </w:t>
      </w:r>
      <w:proofErr w:type="gramStart"/>
      <w:r w:rsidRPr="0088488D">
        <w:rPr>
          <w:rFonts w:ascii="Times New Roman" w:hAnsi="Times New Roman"/>
          <w:sz w:val="28"/>
          <w:szCs w:val="28"/>
        </w:rPr>
        <w:t>«С</w:t>
      </w:r>
      <w:r w:rsidRPr="0088488D">
        <w:rPr>
          <w:rFonts w:ascii="Times New Roman" w:hAnsi="Times New Roman"/>
          <w:sz w:val="28"/>
          <w:szCs w:val="28"/>
        </w:rPr>
        <w:t>о</w:t>
      </w:r>
      <w:r w:rsidRPr="0088488D">
        <w:rPr>
          <w:rFonts w:ascii="Times New Roman" w:hAnsi="Times New Roman"/>
          <w:sz w:val="28"/>
          <w:szCs w:val="28"/>
        </w:rPr>
        <w:t>кращение количества объектов муниципальной собственности не зарег</w:t>
      </w:r>
      <w:r w:rsidRPr="0088488D">
        <w:rPr>
          <w:rFonts w:ascii="Times New Roman" w:hAnsi="Times New Roman"/>
          <w:sz w:val="28"/>
          <w:szCs w:val="28"/>
        </w:rPr>
        <w:t>и</w:t>
      </w:r>
      <w:r w:rsidRPr="0088488D">
        <w:rPr>
          <w:rFonts w:ascii="Times New Roman" w:hAnsi="Times New Roman"/>
          <w:sz w:val="28"/>
          <w:szCs w:val="28"/>
        </w:rPr>
        <w:t>стрированных в Едином государственном реестре прав на недвижимое им</w:t>
      </w:r>
      <w:r w:rsidRPr="0088488D">
        <w:rPr>
          <w:rFonts w:ascii="Times New Roman" w:hAnsi="Times New Roman"/>
          <w:sz w:val="28"/>
          <w:szCs w:val="28"/>
        </w:rPr>
        <w:t>у</w:t>
      </w:r>
      <w:r w:rsidRPr="0088488D">
        <w:rPr>
          <w:rFonts w:ascii="Times New Roman" w:hAnsi="Times New Roman"/>
          <w:sz w:val="28"/>
          <w:szCs w:val="28"/>
        </w:rPr>
        <w:t>щество»</w:t>
      </w:r>
      <w:r w:rsidR="0088488D" w:rsidRPr="0088488D">
        <w:rPr>
          <w:rFonts w:ascii="Times New Roman" w:hAnsi="Times New Roman"/>
          <w:sz w:val="28"/>
          <w:szCs w:val="28"/>
        </w:rPr>
        <w:t>,</w:t>
      </w:r>
      <w:r w:rsidRPr="0088488D">
        <w:rPr>
          <w:rFonts w:ascii="Times New Roman" w:hAnsi="Times New Roman"/>
          <w:sz w:val="28"/>
          <w:szCs w:val="28"/>
        </w:rPr>
        <w:t xml:space="preserve"> «Выполнение плана по доходам местного бюджета от управления и распоряжения муниципальным имуществом, в том числе от распоряжения земельными участками государственная собственность на которые не разгр</w:t>
      </w:r>
      <w:r w:rsidRPr="0088488D">
        <w:rPr>
          <w:rFonts w:ascii="Times New Roman" w:hAnsi="Times New Roman"/>
          <w:sz w:val="28"/>
          <w:szCs w:val="28"/>
        </w:rPr>
        <w:t>а</w:t>
      </w:r>
      <w:r w:rsidRPr="0088488D">
        <w:rPr>
          <w:rFonts w:ascii="Times New Roman" w:hAnsi="Times New Roman"/>
          <w:sz w:val="28"/>
          <w:szCs w:val="28"/>
        </w:rPr>
        <w:t>ничена»</w:t>
      </w:r>
      <w:r w:rsidR="0088488D" w:rsidRPr="0088488D">
        <w:rPr>
          <w:rFonts w:ascii="Times New Roman" w:hAnsi="Times New Roman"/>
          <w:sz w:val="28"/>
          <w:szCs w:val="28"/>
        </w:rPr>
        <w:t>,</w:t>
      </w:r>
      <w:r w:rsidRPr="0088488D">
        <w:rPr>
          <w:rFonts w:ascii="Times New Roman" w:hAnsi="Times New Roman"/>
          <w:sz w:val="28"/>
          <w:szCs w:val="28"/>
        </w:rPr>
        <w:t xml:space="preserve"> «Доля объектов муниципального имущества, учтенных в р</w:t>
      </w:r>
      <w:r w:rsidR="00333E37">
        <w:rPr>
          <w:rFonts w:ascii="Times New Roman" w:hAnsi="Times New Roman"/>
          <w:sz w:val="28"/>
          <w:szCs w:val="28"/>
        </w:rPr>
        <w:t xml:space="preserve">еестре </w:t>
      </w:r>
      <w:r w:rsidR="00333E37">
        <w:rPr>
          <w:rFonts w:ascii="Times New Roman" w:hAnsi="Times New Roman"/>
          <w:sz w:val="28"/>
          <w:szCs w:val="28"/>
        </w:rPr>
        <w:lastRenderedPageBreak/>
        <w:t>муниципального имущества</w:t>
      </w:r>
      <w:r w:rsidRPr="0088488D">
        <w:rPr>
          <w:rFonts w:ascii="Times New Roman" w:hAnsi="Times New Roman"/>
          <w:sz w:val="28"/>
          <w:szCs w:val="28"/>
        </w:rPr>
        <w:t>, от общего числа выявленных и подлежащих к учету объектов (в рамках</w:t>
      </w:r>
      <w:proofErr w:type="gramEnd"/>
      <w:r w:rsidRPr="0088488D">
        <w:rPr>
          <w:rFonts w:ascii="Times New Roman" w:hAnsi="Times New Roman"/>
          <w:sz w:val="28"/>
          <w:szCs w:val="28"/>
        </w:rPr>
        <w:t xml:space="preserve"> текущего года)».</w:t>
      </w:r>
    </w:p>
    <w:p w:rsidR="0088488D" w:rsidRPr="0088488D" w:rsidRDefault="0088488D" w:rsidP="00884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Содержание мероприятия: В рамках данного мероприятия в соотве</w:t>
      </w:r>
      <w:r w:rsidRPr="0088488D">
        <w:rPr>
          <w:rFonts w:ascii="Times New Roman" w:hAnsi="Times New Roman"/>
          <w:sz w:val="28"/>
          <w:szCs w:val="28"/>
        </w:rPr>
        <w:t>т</w:t>
      </w:r>
      <w:r w:rsidRPr="0088488D">
        <w:rPr>
          <w:rFonts w:ascii="Times New Roman" w:hAnsi="Times New Roman"/>
          <w:sz w:val="28"/>
          <w:szCs w:val="28"/>
        </w:rPr>
        <w:t>ствии с приказом Министерства экономического развития Российской Фед</w:t>
      </w:r>
      <w:r w:rsidRPr="0088488D">
        <w:rPr>
          <w:rFonts w:ascii="Times New Roman" w:hAnsi="Times New Roman"/>
          <w:sz w:val="28"/>
          <w:szCs w:val="28"/>
        </w:rPr>
        <w:t>е</w:t>
      </w:r>
      <w:r w:rsidRPr="0088488D">
        <w:rPr>
          <w:rFonts w:ascii="Times New Roman" w:hAnsi="Times New Roman"/>
          <w:sz w:val="28"/>
          <w:szCs w:val="28"/>
        </w:rPr>
        <w:t>рации от 30.08.2011 г. № 424 «Об утверждении порядка ведения органами местного самоуправления реестров муниципального имущества» осущест</w:t>
      </w:r>
      <w:r w:rsidRPr="0088488D">
        <w:rPr>
          <w:rFonts w:ascii="Times New Roman" w:hAnsi="Times New Roman"/>
          <w:sz w:val="28"/>
          <w:szCs w:val="28"/>
        </w:rPr>
        <w:t>в</w:t>
      </w:r>
      <w:r w:rsidRPr="0088488D">
        <w:rPr>
          <w:rFonts w:ascii="Times New Roman" w:hAnsi="Times New Roman"/>
          <w:sz w:val="28"/>
          <w:szCs w:val="28"/>
        </w:rPr>
        <w:t>ляется систематизированный свод документированной информации о мун</w:t>
      </w:r>
      <w:r w:rsidRPr="0088488D">
        <w:rPr>
          <w:rFonts w:ascii="Times New Roman" w:hAnsi="Times New Roman"/>
          <w:sz w:val="28"/>
          <w:szCs w:val="28"/>
        </w:rPr>
        <w:t>и</w:t>
      </w:r>
      <w:r w:rsidRPr="0088488D">
        <w:rPr>
          <w:rFonts w:ascii="Times New Roman" w:hAnsi="Times New Roman"/>
          <w:sz w:val="28"/>
          <w:szCs w:val="28"/>
        </w:rPr>
        <w:t>ципальном имуществе Воробьевского муниципального района.</w:t>
      </w:r>
    </w:p>
    <w:p w:rsidR="0088488D" w:rsidRPr="0088488D" w:rsidRDefault="00333E37" w:rsidP="008848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результаты:</w:t>
      </w:r>
      <w:r w:rsidR="0088488D" w:rsidRPr="0088488D">
        <w:rPr>
          <w:rFonts w:ascii="Times New Roman" w:hAnsi="Times New Roman"/>
          <w:sz w:val="28"/>
          <w:szCs w:val="28"/>
        </w:rPr>
        <w:t xml:space="preserve"> Оптимизация состава и структуры муниц</w:t>
      </w:r>
      <w:r w:rsidR="0088488D" w:rsidRPr="0088488D">
        <w:rPr>
          <w:rFonts w:ascii="Times New Roman" w:hAnsi="Times New Roman"/>
          <w:sz w:val="28"/>
          <w:szCs w:val="28"/>
        </w:rPr>
        <w:t>и</w:t>
      </w:r>
      <w:r w:rsidR="0088488D" w:rsidRPr="0088488D">
        <w:rPr>
          <w:rFonts w:ascii="Times New Roman" w:hAnsi="Times New Roman"/>
          <w:sz w:val="28"/>
          <w:szCs w:val="28"/>
        </w:rPr>
        <w:t>пального имущества в интересах обеспечения устойчивых предпосылок для экономического роста,</w:t>
      </w:r>
      <w:r w:rsidR="00B7761D">
        <w:rPr>
          <w:rFonts w:ascii="Times New Roman" w:hAnsi="Times New Roman"/>
          <w:sz w:val="28"/>
          <w:szCs w:val="28"/>
        </w:rPr>
        <w:t xml:space="preserve"> </w:t>
      </w:r>
      <w:r w:rsidR="0088488D" w:rsidRPr="0088488D">
        <w:rPr>
          <w:rFonts w:ascii="Times New Roman" w:hAnsi="Times New Roman"/>
          <w:sz w:val="28"/>
          <w:szCs w:val="28"/>
        </w:rPr>
        <w:t>а</w:t>
      </w:r>
      <w:r w:rsidR="00B7761D">
        <w:rPr>
          <w:rFonts w:ascii="Times New Roman" w:hAnsi="Times New Roman"/>
          <w:sz w:val="28"/>
          <w:szCs w:val="28"/>
        </w:rPr>
        <w:t xml:space="preserve"> </w:t>
      </w:r>
      <w:r w:rsidR="0088488D" w:rsidRPr="0088488D">
        <w:rPr>
          <w:rFonts w:ascii="Times New Roman" w:hAnsi="Times New Roman"/>
          <w:sz w:val="28"/>
          <w:szCs w:val="28"/>
        </w:rPr>
        <w:t>также</w:t>
      </w:r>
      <w:r w:rsidR="00B7761D">
        <w:rPr>
          <w:rFonts w:ascii="Times New Roman" w:hAnsi="Times New Roman"/>
          <w:sz w:val="28"/>
          <w:szCs w:val="28"/>
        </w:rPr>
        <w:t xml:space="preserve"> </w:t>
      </w:r>
      <w:r w:rsidR="0088488D" w:rsidRPr="0088488D">
        <w:rPr>
          <w:rFonts w:ascii="Times New Roman" w:hAnsi="Times New Roman"/>
          <w:sz w:val="28"/>
          <w:szCs w:val="28"/>
        </w:rPr>
        <w:t>формирования экономической основы</w:t>
      </w:r>
      <w:r w:rsidR="00B7761D">
        <w:rPr>
          <w:rFonts w:ascii="Times New Roman" w:hAnsi="Times New Roman"/>
          <w:sz w:val="28"/>
          <w:szCs w:val="28"/>
        </w:rPr>
        <w:t xml:space="preserve"> </w:t>
      </w:r>
      <w:r w:rsidR="0088488D" w:rsidRPr="0088488D">
        <w:rPr>
          <w:rFonts w:ascii="Times New Roman" w:hAnsi="Times New Roman"/>
          <w:sz w:val="28"/>
          <w:szCs w:val="28"/>
        </w:rPr>
        <w:t>де</w:t>
      </w:r>
      <w:r w:rsidR="0088488D" w:rsidRPr="0088488D">
        <w:rPr>
          <w:rFonts w:ascii="Times New Roman" w:hAnsi="Times New Roman"/>
          <w:sz w:val="28"/>
          <w:szCs w:val="28"/>
        </w:rPr>
        <w:t>я</w:t>
      </w:r>
      <w:r w:rsidR="0088488D" w:rsidRPr="0088488D">
        <w:rPr>
          <w:rFonts w:ascii="Times New Roman" w:hAnsi="Times New Roman"/>
          <w:sz w:val="28"/>
          <w:szCs w:val="28"/>
        </w:rPr>
        <w:t>тельности района. Повышение эффективности управления муниципальным имуществом с определением долго- и краткосрочных целей и задач управл</w:t>
      </w:r>
      <w:r w:rsidR="0088488D" w:rsidRPr="0088488D">
        <w:rPr>
          <w:rFonts w:ascii="Times New Roman" w:hAnsi="Times New Roman"/>
          <w:sz w:val="28"/>
          <w:szCs w:val="28"/>
        </w:rPr>
        <w:t>е</w:t>
      </w:r>
      <w:r w:rsidR="0088488D" w:rsidRPr="0088488D">
        <w:rPr>
          <w:rFonts w:ascii="Times New Roman" w:hAnsi="Times New Roman"/>
          <w:sz w:val="28"/>
          <w:szCs w:val="28"/>
        </w:rPr>
        <w:t>ния.</w:t>
      </w:r>
    </w:p>
    <w:p w:rsidR="00774827" w:rsidRPr="0088488D" w:rsidRDefault="00774827" w:rsidP="008848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488D" w:rsidRPr="0088488D" w:rsidRDefault="0088488D" w:rsidP="0088488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488D">
        <w:rPr>
          <w:rFonts w:ascii="Times New Roman" w:hAnsi="Times New Roman"/>
          <w:b/>
          <w:sz w:val="28"/>
          <w:szCs w:val="28"/>
        </w:rPr>
        <w:t>3. Характеристики мер муниципального регулирования</w:t>
      </w:r>
    </w:p>
    <w:p w:rsidR="0088488D" w:rsidRPr="0088488D" w:rsidRDefault="0088488D" w:rsidP="0088488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8488D" w:rsidRPr="0088488D" w:rsidRDefault="0088488D" w:rsidP="0088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88D">
        <w:rPr>
          <w:rFonts w:ascii="Times New Roman" w:hAnsi="Times New Roman" w:cs="Times New Roman"/>
          <w:sz w:val="28"/>
          <w:szCs w:val="28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  <w:proofErr w:type="gramEnd"/>
    </w:p>
    <w:p w:rsidR="0088488D" w:rsidRPr="0088488D" w:rsidRDefault="0088488D" w:rsidP="0088488D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488D">
        <w:rPr>
          <w:rFonts w:ascii="Times New Roman" w:hAnsi="Times New Roman"/>
          <w:sz w:val="28"/>
          <w:szCs w:val="28"/>
        </w:rPr>
        <w:t>В процессе реализации муниципальной программы будет осущест</w:t>
      </w:r>
      <w:r w:rsidRPr="0088488D">
        <w:rPr>
          <w:rFonts w:ascii="Times New Roman" w:hAnsi="Times New Roman"/>
          <w:sz w:val="28"/>
          <w:szCs w:val="28"/>
        </w:rPr>
        <w:t>в</w:t>
      </w:r>
      <w:r w:rsidRPr="0088488D">
        <w:rPr>
          <w:rFonts w:ascii="Times New Roman" w:hAnsi="Times New Roman"/>
          <w:sz w:val="28"/>
          <w:szCs w:val="28"/>
        </w:rPr>
        <w:t>ляться работа по корректировке муниципальной программы, разработке в установленном порядке нормативных правовых актов органов местного с</w:t>
      </w:r>
      <w:r w:rsidRPr="0088488D">
        <w:rPr>
          <w:rFonts w:ascii="Times New Roman" w:hAnsi="Times New Roman"/>
          <w:sz w:val="28"/>
          <w:szCs w:val="28"/>
        </w:rPr>
        <w:t>а</w:t>
      </w:r>
      <w:r w:rsidRPr="0088488D">
        <w:rPr>
          <w:rFonts w:ascii="Times New Roman" w:hAnsi="Times New Roman"/>
          <w:sz w:val="28"/>
          <w:szCs w:val="28"/>
        </w:rPr>
        <w:t>моуправления Воробьевского муниципального района в сфере реализации муниципальной программы с учетом изменений законодательства Росси</w:t>
      </w:r>
      <w:r w:rsidRPr="0088488D">
        <w:rPr>
          <w:rFonts w:ascii="Times New Roman" w:hAnsi="Times New Roman"/>
          <w:sz w:val="28"/>
          <w:szCs w:val="28"/>
        </w:rPr>
        <w:t>й</w:t>
      </w:r>
      <w:r w:rsidRPr="0088488D">
        <w:rPr>
          <w:rFonts w:ascii="Times New Roman" w:hAnsi="Times New Roman"/>
          <w:sz w:val="28"/>
          <w:szCs w:val="28"/>
        </w:rPr>
        <w:t>ской Федерации и Воронежской области,</w:t>
      </w:r>
      <w:r w:rsidRPr="0088488D">
        <w:rPr>
          <w:rFonts w:ascii="Times New Roman" w:hAnsi="Times New Roman"/>
          <w:bCs/>
          <w:sz w:val="28"/>
          <w:szCs w:val="28"/>
        </w:rPr>
        <w:t xml:space="preserve"> а также в случае принятия соотве</w:t>
      </w:r>
      <w:r w:rsidRPr="0088488D">
        <w:rPr>
          <w:rFonts w:ascii="Times New Roman" w:hAnsi="Times New Roman"/>
          <w:bCs/>
          <w:sz w:val="28"/>
          <w:szCs w:val="28"/>
        </w:rPr>
        <w:t>т</w:t>
      </w:r>
      <w:r w:rsidRPr="0088488D">
        <w:rPr>
          <w:rFonts w:ascii="Times New Roman" w:hAnsi="Times New Roman"/>
          <w:bCs/>
          <w:sz w:val="28"/>
          <w:szCs w:val="28"/>
        </w:rPr>
        <w:t>ствующих управленческих решений.</w:t>
      </w:r>
    </w:p>
    <w:p w:rsidR="0088488D" w:rsidRPr="0088488D" w:rsidRDefault="0088488D" w:rsidP="0088488D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8488D" w:rsidRPr="0088488D" w:rsidRDefault="0088488D" w:rsidP="0088488D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8488D">
        <w:rPr>
          <w:rFonts w:ascii="Times New Roman" w:hAnsi="Times New Roman"/>
          <w:b/>
          <w:sz w:val="28"/>
          <w:szCs w:val="28"/>
        </w:rPr>
        <w:t xml:space="preserve">4. Информация об участии акционерных обществ с </w:t>
      </w:r>
      <w:proofErr w:type="gramStart"/>
      <w:r w:rsidRPr="0088488D">
        <w:rPr>
          <w:rFonts w:ascii="Times New Roman" w:hAnsi="Times New Roman"/>
          <w:b/>
          <w:sz w:val="28"/>
          <w:szCs w:val="28"/>
        </w:rPr>
        <w:t>государственным</w:t>
      </w:r>
      <w:proofErr w:type="gramEnd"/>
      <w:r w:rsidRPr="0088488D">
        <w:rPr>
          <w:rFonts w:ascii="Times New Roman" w:hAnsi="Times New Roman"/>
          <w:b/>
          <w:sz w:val="28"/>
          <w:szCs w:val="28"/>
        </w:rPr>
        <w:t xml:space="preserve"> </w:t>
      </w:r>
    </w:p>
    <w:p w:rsidR="0088488D" w:rsidRPr="0088488D" w:rsidRDefault="0088488D" w:rsidP="0088488D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8488D">
        <w:rPr>
          <w:rFonts w:ascii="Times New Roman" w:hAnsi="Times New Roman"/>
          <w:b/>
          <w:sz w:val="28"/>
          <w:szCs w:val="28"/>
        </w:rPr>
        <w:t>и муниципальным</w:t>
      </w:r>
      <w:r w:rsidR="00B7761D">
        <w:rPr>
          <w:rFonts w:ascii="Times New Roman" w:hAnsi="Times New Roman"/>
          <w:b/>
          <w:sz w:val="28"/>
          <w:szCs w:val="28"/>
        </w:rPr>
        <w:t xml:space="preserve"> </w:t>
      </w:r>
      <w:r w:rsidRPr="0088488D">
        <w:rPr>
          <w:rFonts w:ascii="Times New Roman" w:hAnsi="Times New Roman"/>
          <w:b/>
          <w:sz w:val="28"/>
          <w:szCs w:val="28"/>
        </w:rPr>
        <w:t>участием, общественных, научных и иных организ</w:t>
      </w:r>
      <w:r w:rsidRPr="0088488D">
        <w:rPr>
          <w:rFonts w:ascii="Times New Roman" w:hAnsi="Times New Roman"/>
          <w:b/>
          <w:sz w:val="28"/>
          <w:szCs w:val="28"/>
        </w:rPr>
        <w:t>а</w:t>
      </w:r>
      <w:r w:rsidRPr="0088488D">
        <w:rPr>
          <w:rFonts w:ascii="Times New Roman" w:hAnsi="Times New Roman"/>
          <w:b/>
          <w:sz w:val="28"/>
          <w:szCs w:val="28"/>
        </w:rPr>
        <w:t>ций, а также государственных внебюджетных фондов и физических лиц</w:t>
      </w:r>
    </w:p>
    <w:p w:rsidR="0088488D" w:rsidRPr="0088488D" w:rsidRDefault="0088488D" w:rsidP="008848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8D">
        <w:rPr>
          <w:rFonts w:ascii="Times New Roman" w:hAnsi="Times New Roman" w:cs="Times New Roman"/>
          <w:b/>
          <w:sz w:val="28"/>
          <w:szCs w:val="28"/>
        </w:rPr>
        <w:t>в реализации подпрограммы</w:t>
      </w:r>
    </w:p>
    <w:p w:rsidR="0088488D" w:rsidRPr="0088488D" w:rsidRDefault="0088488D" w:rsidP="0088488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488D" w:rsidRPr="0088488D" w:rsidRDefault="0088488D" w:rsidP="0088488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88D"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 подпрограммы, участие общественных, научных и иных организаций, а также внебюджетных</w:t>
      </w:r>
      <w:r w:rsidRPr="00884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88D">
        <w:rPr>
          <w:rFonts w:ascii="Times New Roman" w:hAnsi="Times New Roman" w:cs="Times New Roman"/>
          <w:sz w:val="28"/>
          <w:szCs w:val="28"/>
        </w:rPr>
        <w:t>фондов в целях достижения поставленных задач не планируется. Юридические и ф</w:t>
      </w:r>
      <w:r w:rsidRPr="0088488D">
        <w:rPr>
          <w:rFonts w:ascii="Times New Roman" w:hAnsi="Times New Roman" w:cs="Times New Roman"/>
          <w:sz w:val="28"/>
          <w:szCs w:val="28"/>
        </w:rPr>
        <w:t>и</w:t>
      </w:r>
      <w:r w:rsidRPr="0088488D">
        <w:rPr>
          <w:rFonts w:ascii="Times New Roman" w:hAnsi="Times New Roman" w:cs="Times New Roman"/>
          <w:sz w:val="28"/>
          <w:szCs w:val="28"/>
        </w:rPr>
        <w:t>зические лица</w:t>
      </w:r>
      <w:r w:rsidRPr="0088488D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привлекаться к исполнению мероприятий в качестве контрагентов в соответствии с действующим законодательством.</w:t>
      </w:r>
    </w:p>
    <w:p w:rsidR="0088488D" w:rsidRPr="0088488D" w:rsidRDefault="0088488D" w:rsidP="0088488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88D" w:rsidRPr="0088488D" w:rsidRDefault="0088488D" w:rsidP="0088488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88D">
        <w:rPr>
          <w:rFonts w:ascii="Times New Roman" w:hAnsi="Times New Roman" w:cs="Times New Roman"/>
          <w:sz w:val="28"/>
          <w:szCs w:val="28"/>
        </w:rPr>
        <w:t xml:space="preserve"> </w:t>
      </w:r>
      <w:r w:rsidRPr="0088488D">
        <w:rPr>
          <w:rFonts w:ascii="Times New Roman" w:hAnsi="Times New Roman" w:cs="Times New Roman"/>
          <w:b/>
          <w:sz w:val="28"/>
          <w:szCs w:val="28"/>
        </w:rPr>
        <w:t>5. Финансовое обеспечение реализации подпрограммы.</w:t>
      </w:r>
    </w:p>
    <w:p w:rsidR="0088488D" w:rsidRPr="0088488D" w:rsidRDefault="0088488D" w:rsidP="0088488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488D" w:rsidRPr="0088488D" w:rsidRDefault="0088488D" w:rsidP="008848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8D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предусмотрено за счет средств федерального, областного, муниципального бюджетов и внебюдже</w:t>
      </w:r>
      <w:r w:rsidRPr="0088488D">
        <w:rPr>
          <w:rFonts w:ascii="Times New Roman" w:hAnsi="Times New Roman" w:cs="Times New Roman"/>
          <w:sz w:val="28"/>
          <w:szCs w:val="28"/>
        </w:rPr>
        <w:t>т</w:t>
      </w:r>
      <w:r w:rsidRPr="0088488D">
        <w:rPr>
          <w:rFonts w:ascii="Times New Roman" w:hAnsi="Times New Roman" w:cs="Times New Roman"/>
          <w:sz w:val="28"/>
          <w:szCs w:val="28"/>
        </w:rPr>
        <w:t>ных источников.</w:t>
      </w:r>
    </w:p>
    <w:p w:rsidR="0088488D" w:rsidRPr="0088488D" w:rsidRDefault="0088488D" w:rsidP="0088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8D">
        <w:rPr>
          <w:rFonts w:ascii="Times New Roman" w:hAnsi="Times New Roman" w:cs="Times New Roman"/>
          <w:sz w:val="28"/>
          <w:szCs w:val="28"/>
        </w:rPr>
        <w:t>Расходы бюджета Воробьевского муниципального района на реализ</w:t>
      </w:r>
      <w:r w:rsidRPr="0088488D">
        <w:rPr>
          <w:rFonts w:ascii="Times New Roman" w:hAnsi="Times New Roman" w:cs="Times New Roman"/>
          <w:sz w:val="28"/>
          <w:szCs w:val="28"/>
        </w:rPr>
        <w:t>а</w:t>
      </w:r>
      <w:r w:rsidRPr="0088488D">
        <w:rPr>
          <w:rFonts w:ascii="Times New Roman" w:hAnsi="Times New Roman" w:cs="Times New Roman"/>
          <w:sz w:val="28"/>
          <w:szCs w:val="28"/>
        </w:rPr>
        <w:lastRenderedPageBreak/>
        <w:t>цию подпрограммы, а также ресурсное обеспечение и прогнозная (справо</w:t>
      </w:r>
      <w:r w:rsidRPr="0088488D">
        <w:rPr>
          <w:rFonts w:ascii="Times New Roman" w:hAnsi="Times New Roman" w:cs="Times New Roman"/>
          <w:sz w:val="28"/>
          <w:szCs w:val="28"/>
        </w:rPr>
        <w:t>ч</w:t>
      </w:r>
      <w:r w:rsidRPr="0088488D">
        <w:rPr>
          <w:rFonts w:ascii="Times New Roman" w:hAnsi="Times New Roman" w:cs="Times New Roman"/>
          <w:sz w:val="28"/>
          <w:szCs w:val="28"/>
        </w:rPr>
        <w:t>ная) оценка расходов федерального, областного бюджетов, и внебюджетных источников на реализацию подпрограммы «Развитие и поддержка малого и среднего предпринимательства» муниципальной программы Воробьевского муниципального района «Экономическое развитие и инновационная экон</w:t>
      </w:r>
      <w:r w:rsidRPr="0088488D">
        <w:rPr>
          <w:rFonts w:ascii="Times New Roman" w:hAnsi="Times New Roman" w:cs="Times New Roman"/>
          <w:sz w:val="28"/>
          <w:szCs w:val="28"/>
        </w:rPr>
        <w:t>о</w:t>
      </w:r>
      <w:r w:rsidRPr="0088488D">
        <w:rPr>
          <w:rFonts w:ascii="Times New Roman" w:hAnsi="Times New Roman" w:cs="Times New Roman"/>
          <w:sz w:val="28"/>
          <w:szCs w:val="28"/>
        </w:rPr>
        <w:t>мика» приведены в приложениях 2 и 3.</w:t>
      </w:r>
    </w:p>
    <w:p w:rsidR="0088488D" w:rsidRPr="0088488D" w:rsidRDefault="0088488D" w:rsidP="00884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488D" w:rsidRPr="0088488D" w:rsidRDefault="0088488D" w:rsidP="0088488D">
      <w:pPr>
        <w:jc w:val="center"/>
        <w:rPr>
          <w:rFonts w:ascii="Times New Roman" w:hAnsi="Times New Roman"/>
          <w:b/>
          <w:sz w:val="28"/>
          <w:szCs w:val="28"/>
        </w:rPr>
      </w:pPr>
      <w:r w:rsidRPr="0088488D">
        <w:rPr>
          <w:rFonts w:ascii="Times New Roman" w:hAnsi="Times New Roman"/>
          <w:b/>
          <w:sz w:val="28"/>
          <w:szCs w:val="28"/>
        </w:rPr>
        <w:t>6. Анализ рисков реализации подпрограммы и описание</w:t>
      </w:r>
    </w:p>
    <w:p w:rsidR="0088488D" w:rsidRPr="0088488D" w:rsidRDefault="0088488D" w:rsidP="0088488D">
      <w:pPr>
        <w:jc w:val="center"/>
        <w:rPr>
          <w:rFonts w:ascii="Times New Roman" w:hAnsi="Times New Roman"/>
          <w:b/>
          <w:sz w:val="28"/>
          <w:szCs w:val="28"/>
        </w:rPr>
      </w:pPr>
      <w:r w:rsidRPr="0088488D">
        <w:rPr>
          <w:rFonts w:ascii="Times New Roman" w:hAnsi="Times New Roman"/>
          <w:b/>
          <w:sz w:val="28"/>
          <w:szCs w:val="28"/>
        </w:rPr>
        <w:t>мер управления рисками реализации подпрограммы.</w:t>
      </w:r>
    </w:p>
    <w:p w:rsidR="0088488D" w:rsidRPr="0088488D" w:rsidRDefault="0088488D" w:rsidP="0088488D">
      <w:pPr>
        <w:jc w:val="center"/>
        <w:rPr>
          <w:rFonts w:ascii="Times New Roman" w:hAnsi="Times New Roman"/>
          <w:sz w:val="28"/>
          <w:szCs w:val="28"/>
        </w:rPr>
      </w:pPr>
    </w:p>
    <w:p w:rsidR="0088488D" w:rsidRPr="0088488D" w:rsidRDefault="0088488D" w:rsidP="0088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8D">
        <w:rPr>
          <w:rFonts w:ascii="Times New Roman" w:hAnsi="Times New Roman" w:cs="Times New Roman"/>
          <w:sz w:val="28"/>
          <w:szCs w:val="28"/>
        </w:rPr>
        <w:t xml:space="preserve">Риск неуспешной реализации подпрограммы при исключении форс-мажорных обстоятельств оценивается как минимальный. </w:t>
      </w:r>
    </w:p>
    <w:p w:rsidR="0088488D" w:rsidRPr="0088488D" w:rsidRDefault="0088488D" w:rsidP="0088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8D">
        <w:rPr>
          <w:rFonts w:ascii="Times New Roman" w:hAnsi="Times New Roman" w:cs="Times New Roman"/>
          <w:sz w:val="28"/>
          <w:szCs w:val="28"/>
        </w:rPr>
        <w:t>К рискам реализации подпрограммы следует отнести следующие:</w:t>
      </w:r>
    </w:p>
    <w:p w:rsidR="0088488D" w:rsidRPr="0088488D" w:rsidRDefault="0088488D" w:rsidP="0088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8D">
        <w:rPr>
          <w:rFonts w:ascii="Times New Roman" w:hAnsi="Times New Roman" w:cs="Times New Roman"/>
          <w:sz w:val="28"/>
          <w:szCs w:val="28"/>
        </w:rPr>
        <w:t>- финансовые риски, которые связаны с финансированием мероприятий подпрограммы в неполном объеме;</w:t>
      </w:r>
    </w:p>
    <w:p w:rsidR="0088488D" w:rsidRPr="0088488D" w:rsidRDefault="0088488D" w:rsidP="0088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8D">
        <w:rPr>
          <w:rFonts w:ascii="Times New Roman" w:hAnsi="Times New Roman" w:cs="Times New Roman"/>
          <w:sz w:val="28"/>
          <w:szCs w:val="28"/>
        </w:rPr>
        <w:t>- непредвиденные риски, связанные с кризисными явлениями в экон</w:t>
      </w:r>
      <w:r w:rsidRPr="0088488D">
        <w:rPr>
          <w:rFonts w:ascii="Times New Roman" w:hAnsi="Times New Roman" w:cs="Times New Roman"/>
          <w:sz w:val="28"/>
          <w:szCs w:val="28"/>
        </w:rPr>
        <w:t>о</w:t>
      </w:r>
      <w:r w:rsidRPr="0088488D">
        <w:rPr>
          <w:rFonts w:ascii="Times New Roman" w:hAnsi="Times New Roman" w:cs="Times New Roman"/>
          <w:sz w:val="28"/>
          <w:szCs w:val="28"/>
        </w:rPr>
        <w:t>мике Воронежской области и Воробьевского района, с природными и техн</w:t>
      </w:r>
      <w:r w:rsidRPr="0088488D">
        <w:rPr>
          <w:rFonts w:ascii="Times New Roman" w:hAnsi="Times New Roman" w:cs="Times New Roman"/>
          <w:sz w:val="28"/>
          <w:szCs w:val="28"/>
        </w:rPr>
        <w:t>о</w:t>
      </w:r>
      <w:r w:rsidRPr="0088488D">
        <w:rPr>
          <w:rFonts w:ascii="Times New Roman" w:hAnsi="Times New Roman" w:cs="Times New Roman"/>
          <w:sz w:val="28"/>
          <w:szCs w:val="28"/>
        </w:rPr>
        <w:t>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</w:t>
      </w:r>
      <w:r w:rsidRPr="0088488D">
        <w:rPr>
          <w:rFonts w:ascii="Times New Roman" w:hAnsi="Times New Roman" w:cs="Times New Roman"/>
          <w:sz w:val="28"/>
          <w:szCs w:val="28"/>
        </w:rPr>
        <w:t>и</w:t>
      </w:r>
      <w:r w:rsidRPr="0088488D">
        <w:rPr>
          <w:rFonts w:ascii="Times New Roman" w:hAnsi="Times New Roman" w:cs="Times New Roman"/>
          <w:sz w:val="28"/>
          <w:szCs w:val="28"/>
        </w:rPr>
        <w:t>ческого роста и доходов населения.</w:t>
      </w:r>
    </w:p>
    <w:p w:rsidR="0088488D" w:rsidRPr="0088488D" w:rsidRDefault="0088488D" w:rsidP="0088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8D">
        <w:rPr>
          <w:rFonts w:ascii="Times New Roman" w:hAnsi="Times New Roman" w:cs="Times New Roman"/>
          <w:sz w:val="28"/>
          <w:szCs w:val="28"/>
        </w:rPr>
        <w:t>Таким образом, из вышеперечисленных рисков наибольшее отриц</w:t>
      </w:r>
      <w:r w:rsidRPr="0088488D">
        <w:rPr>
          <w:rFonts w:ascii="Times New Roman" w:hAnsi="Times New Roman" w:cs="Times New Roman"/>
          <w:sz w:val="28"/>
          <w:szCs w:val="28"/>
        </w:rPr>
        <w:t>а</w:t>
      </w:r>
      <w:r w:rsidRPr="0088488D">
        <w:rPr>
          <w:rFonts w:ascii="Times New Roman" w:hAnsi="Times New Roman" w:cs="Times New Roman"/>
          <w:sz w:val="28"/>
          <w:szCs w:val="28"/>
        </w:rPr>
        <w:t>тельное влияние на реализацию подпрограммы может оказать реализация финансовых и непредвиденных рисков, которые содержат угрозу срыва ре</w:t>
      </w:r>
      <w:r w:rsidRPr="0088488D">
        <w:rPr>
          <w:rFonts w:ascii="Times New Roman" w:hAnsi="Times New Roman" w:cs="Times New Roman"/>
          <w:sz w:val="28"/>
          <w:szCs w:val="28"/>
        </w:rPr>
        <w:t>а</w:t>
      </w:r>
      <w:r w:rsidRPr="0088488D">
        <w:rPr>
          <w:rFonts w:ascii="Times New Roman" w:hAnsi="Times New Roman" w:cs="Times New Roman"/>
          <w:sz w:val="28"/>
          <w:szCs w:val="28"/>
        </w:rPr>
        <w:t>лизации мероприятий подпрограммы. Поскольку в рамках реализации по</w:t>
      </w:r>
      <w:r w:rsidRPr="0088488D">
        <w:rPr>
          <w:rFonts w:ascii="Times New Roman" w:hAnsi="Times New Roman" w:cs="Times New Roman"/>
          <w:sz w:val="28"/>
          <w:szCs w:val="28"/>
        </w:rPr>
        <w:t>д</w:t>
      </w:r>
      <w:r w:rsidRPr="0088488D">
        <w:rPr>
          <w:rFonts w:ascii="Times New Roman" w:hAnsi="Times New Roman" w:cs="Times New Roman"/>
          <w:sz w:val="28"/>
          <w:szCs w:val="28"/>
        </w:rPr>
        <w:t>программы 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5D2C55" w:rsidRDefault="0088488D" w:rsidP="005D2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8D">
        <w:rPr>
          <w:rFonts w:ascii="Times New Roman" w:hAnsi="Times New Roman" w:cs="Times New Roman"/>
          <w:sz w:val="28"/>
          <w:szCs w:val="28"/>
        </w:rPr>
        <w:t>Также необходимо отметить возможные риски при реализации подпр</w:t>
      </w:r>
      <w:r w:rsidRPr="0088488D">
        <w:rPr>
          <w:rFonts w:ascii="Times New Roman" w:hAnsi="Times New Roman" w:cs="Times New Roman"/>
          <w:sz w:val="28"/>
          <w:szCs w:val="28"/>
        </w:rPr>
        <w:t>о</w:t>
      </w:r>
      <w:r w:rsidRPr="0088488D">
        <w:rPr>
          <w:rFonts w:ascii="Times New Roman" w:hAnsi="Times New Roman" w:cs="Times New Roman"/>
          <w:sz w:val="28"/>
          <w:szCs w:val="28"/>
        </w:rPr>
        <w:t>граммы 1, связанные с совершенствованием нормативного обеспечения де</w:t>
      </w:r>
      <w:r w:rsidRPr="0088488D">
        <w:rPr>
          <w:rFonts w:ascii="Times New Roman" w:hAnsi="Times New Roman" w:cs="Times New Roman"/>
          <w:sz w:val="28"/>
          <w:szCs w:val="28"/>
        </w:rPr>
        <w:t>я</w:t>
      </w:r>
      <w:r w:rsidRPr="0088488D">
        <w:rPr>
          <w:rFonts w:ascii="Times New Roman" w:hAnsi="Times New Roman" w:cs="Times New Roman"/>
          <w:sz w:val="28"/>
          <w:szCs w:val="28"/>
        </w:rPr>
        <w:t>тельности, что в целом может привести к замедлению темпов развития сферы малого и среднего предпринимательства.</w:t>
      </w:r>
    </w:p>
    <w:p w:rsidR="0088488D" w:rsidRPr="0088488D" w:rsidRDefault="0088488D" w:rsidP="005D2C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88D">
        <w:rPr>
          <w:rFonts w:ascii="Times New Roman" w:hAnsi="Times New Roman" w:cs="Times New Roman"/>
          <w:sz w:val="28"/>
          <w:szCs w:val="28"/>
        </w:rPr>
        <w:t>В случае неполного финансирования программы финансирование ряда мероприятий будет сокращено</w:t>
      </w:r>
    </w:p>
    <w:p w:rsidR="0088488D" w:rsidRDefault="0088488D" w:rsidP="0088488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88D" w:rsidRDefault="0088488D" w:rsidP="00D8363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182" w:rsidRDefault="00281182" w:rsidP="00491B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81182" w:rsidSect="000D052F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81182" w:rsidRDefault="00281182" w:rsidP="00281182">
      <w:pPr>
        <w:jc w:val="right"/>
        <w:rPr>
          <w:rFonts w:ascii="Times New Roman" w:hAnsi="Times New Roman"/>
        </w:rPr>
      </w:pPr>
      <w:r w:rsidRPr="00281182">
        <w:rPr>
          <w:rFonts w:ascii="Times New Roman" w:hAnsi="Times New Roman"/>
        </w:rPr>
        <w:lastRenderedPageBreak/>
        <w:t>Приложение 1</w:t>
      </w:r>
    </w:p>
    <w:p w:rsidR="00491B19" w:rsidRDefault="00281182" w:rsidP="00281182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281182" w:rsidRPr="00021859" w:rsidRDefault="00281182" w:rsidP="00281182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021859">
        <w:rPr>
          <w:rFonts w:ascii="Times New Roman" w:hAnsi="Times New Roman"/>
          <w:b/>
          <w:color w:val="000000"/>
        </w:rPr>
        <w:t xml:space="preserve">Сведения </w:t>
      </w:r>
    </w:p>
    <w:p w:rsidR="005D2C55" w:rsidRDefault="00281182" w:rsidP="00281182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021859">
        <w:rPr>
          <w:rFonts w:ascii="Times New Roman" w:hAnsi="Times New Roman"/>
          <w:b/>
          <w:color w:val="000000"/>
        </w:rPr>
        <w:t>о показателях (индикаторах) муниципальной программы Воробьевского муниципального района</w:t>
      </w:r>
    </w:p>
    <w:p w:rsidR="00281182" w:rsidRPr="00021859" w:rsidRDefault="00281182" w:rsidP="00281182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021859">
        <w:rPr>
          <w:rFonts w:ascii="Times New Roman" w:hAnsi="Times New Roman"/>
          <w:b/>
          <w:color w:val="000000"/>
        </w:rPr>
        <w:t xml:space="preserve"> «Экономическое развитие и инновационная экономика» и их </w:t>
      </w:r>
      <w:proofErr w:type="gramStart"/>
      <w:r w:rsidRPr="00021859">
        <w:rPr>
          <w:rFonts w:ascii="Times New Roman" w:hAnsi="Times New Roman"/>
          <w:b/>
          <w:color w:val="000000"/>
        </w:rPr>
        <w:t>значениях</w:t>
      </w:r>
      <w:proofErr w:type="gramEnd"/>
    </w:p>
    <w:p w:rsidR="00281182" w:rsidRDefault="00281182" w:rsidP="0028118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0"/>
        <w:gridCol w:w="6394"/>
        <w:gridCol w:w="1363"/>
        <w:gridCol w:w="1142"/>
        <w:gridCol w:w="1119"/>
        <w:gridCol w:w="949"/>
        <w:gridCol w:w="1080"/>
        <w:gridCol w:w="1042"/>
        <w:gridCol w:w="1027"/>
      </w:tblGrid>
      <w:tr w:rsidR="00281182" w:rsidRPr="00281182" w:rsidTr="00E32E58">
        <w:trPr>
          <w:trHeight w:val="2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 xml:space="preserve">№ </w:t>
            </w:r>
            <w:proofErr w:type="gramStart"/>
            <w:r w:rsidRPr="00281182">
              <w:rPr>
                <w:rFonts w:ascii="Times New Roman" w:hAnsi="Times New Roman"/>
              </w:rPr>
              <w:t>п</w:t>
            </w:r>
            <w:proofErr w:type="gramEnd"/>
            <w:r w:rsidRPr="00281182">
              <w:rPr>
                <w:rFonts w:ascii="Times New Roman" w:hAnsi="Times New Roman"/>
              </w:rPr>
              <w:t>/п</w:t>
            </w:r>
          </w:p>
        </w:tc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Ед. изм</w:t>
            </w:r>
            <w:r w:rsidRPr="00281182">
              <w:rPr>
                <w:rFonts w:ascii="Times New Roman" w:hAnsi="Times New Roman"/>
              </w:rPr>
              <w:t>е</w:t>
            </w:r>
            <w:r w:rsidRPr="00281182">
              <w:rPr>
                <w:rFonts w:ascii="Times New Roman" w:hAnsi="Times New Roman"/>
              </w:rPr>
              <w:t>рения</w:t>
            </w:r>
          </w:p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 </w:t>
            </w:r>
          </w:p>
        </w:tc>
        <w:tc>
          <w:tcPr>
            <w:tcW w:w="6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281182" w:rsidRPr="00281182" w:rsidTr="00E32E58">
        <w:trPr>
          <w:trHeight w:val="2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182" w:rsidRPr="00281182" w:rsidRDefault="00281182" w:rsidP="00281182">
            <w:pPr>
              <w:rPr>
                <w:rFonts w:ascii="Times New Roman" w:hAnsi="Times New Roman"/>
              </w:rPr>
            </w:pPr>
          </w:p>
        </w:tc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182" w:rsidRPr="00281182" w:rsidRDefault="00281182" w:rsidP="00281182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2020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2023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2024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2025</w:t>
            </w:r>
          </w:p>
        </w:tc>
      </w:tr>
      <w:tr w:rsidR="00281182" w:rsidRPr="00281182" w:rsidTr="00E32E58">
        <w:trPr>
          <w:trHeight w:val="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11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118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118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118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118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118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118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118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1182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281182" w:rsidRPr="00281182" w:rsidTr="00E32E58">
        <w:trPr>
          <w:trHeight w:val="2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1182">
              <w:rPr>
                <w:rFonts w:ascii="Times New Roman" w:hAnsi="Times New Roman"/>
                <w:b/>
                <w:bCs/>
              </w:rPr>
              <w:t>МУНИЦИПАЛЬНАЯ ПРОГРАММА</w:t>
            </w:r>
            <w:r w:rsidR="00B7761D">
              <w:rPr>
                <w:rFonts w:ascii="Times New Roman" w:hAnsi="Times New Roman"/>
                <w:b/>
                <w:bCs/>
              </w:rPr>
              <w:t xml:space="preserve"> </w:t>
            </w:r>
            <w:r w:rsidRPr="00281182">
              <w:rPr>
                <w:rFonts w:ascii="Times New Roman" w:hAnsi="Times New Roman"/>
                <w:b/>
                <w:bCs/>
              </w:rPr>
              <w:t xml:space="preserve">«Экономическое развитие и инновационная экономика» </w:t>
            </w:r>
          </w:p>
        </w:tc>
      </w:tr>
      <w:tr w:rsidR="00281182" w:rsidRPr="00281182" w:rsidTr="00E32E58">
        <w:trPr>
          <w:trHeight w:val="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1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 xml:space="preserve">Объем инвестиций в основной капитал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1182">
              <w:rPr>
                <w:rFonts w:ascii="Times New Roman" w:hAnsi="Times New Roman"/>
                <w:color w:val="000000"/>
              </w:rPr>
              <w:t>749000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750000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1182">
              <w:rPr>
                <w:rFonts w:ascii="Times New Roman" w:hAnsi="Times New Roman"/>
                <w:color w:val="000000"/>
              </w:rPr>
              <w:t>774000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801000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810000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815000</w:t>
            </w:r>
          </w:p>
        </w:tc>
      </w:tr>
      <w:tr w:rsidR="00281182" w:rsidRPr="00281182" w:rsidTr="00E32E58">
        <w:trPr>
          <w:trHeight w:val="2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1182">
              <w:rPr>
                <w:rFonts w:ascii="Times New Roman" w:hAnsi="Times New Roman"/>
                <w:b/>
                <w:bCs/>
              </w:rPr>
              <w:t>ПОДПРОГРАММА 1. "Развитие и поддержка малого и среднего предпринимательства"</w:t>
            </w:r>
          </w:p>
        </w:tc>
      </w:tr>
      <w:tr w:rsidR="00281182" w:rsidRPr="00281182" w:rsidTr="00E32E58">
        <w:trPr>
          <w:trHeight w:val="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1.1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82" w:rsidRPr="00281182" w:rsidRDefault="00281182" w:rsidP="00281182">
            <w:pPr>
              <w:jc w:val="both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Объем расходов бюджета муниципального образования на развитие и поддержку малого и среднего предприним</w:t>
            </w:r>
            <w:r w:rsidRPr="00281182">
              <w:rPr>
                <w:rFonts w:ascii="Times New Roman" w:hAnsi="Times New Roman"/>
              </w:rPr>
              <w:t>а</w:t>
            </w:r>
            <w:r w:rsidRPr="00281182">
              <w:rPr>
                <w:rFonts w:ascii="Times New Roman" w:hAnsi="Times New Roman"/>
              </w:rPr>
              <w:t>тельства в расчете на 1 жителя муниципального образов</w:t>
            </w:r>
            <w:r w:rsidRPr="00281182">
              <w:rPr>
                <w:rFonts w:ascii="Times New Roman" w:hAnsi="Times New Roman"/>
              </w:rPr>
              <w:t>а</w:t>
            </w:r>
            <w:r w:rsidRPr="00281182">
              <w:rPr>
                <w:rFonts w:ascii="Times New Roman" w:hAnsi="Times New Roman"/>
              </w:rPr>
              <w:t>ния.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тыс. ру</w:t>
            </w:r>
            <w:r w:rsidRPr="00281182">
              <w:rPr>
                <w:rFonts w:ascii="Times New Roman" w:hAnsi="Times New Roman"/>
              </w:rPr>
              <w:t>б</w:t>
            </w:r>
            <w:r w:rsidRPr="00281182">
              <w:rPr>
                <w:rFonts w:ascii="Times New Roman" w:hAnsi="Times New Roman"/>
              </w:rPr>
              <w:t>лей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31,9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32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32,1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32,2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32,3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32,4</w:t>
            </w:r>
          </w:p>
        </w:tc>
      </w:tr>
      <w:tr w:rsidR="00281182" w:rsidRPr="00281182" w:rsidTr="00E32E58">
        <w:trPr>
          <w:trHeight w:val="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1.2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82" w:rsidRPr="00281182" w:rsidRDefault="00281182" w:rsidP="00281182">
            <w:pPr>
              <w:jc w:val="both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Число субъектов малого и среднего предпринимательства в расчете на 10 000 человек населения.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222,2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223,8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224,1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224,9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225,3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225,7</w:t>
            </w:r>
          </w:p>
        </w:tc>
      </w:tr>
      <w:tr w:rsidR="00281182" w:rsidRPr="00281182" w:rsidTr="00E32E58">
        <w:trPr>
          <w:trHeight w:val="20"/>
        </w:trPr>
        <w:tc>
          <w:tcPr>
            <w:tcW w:w="13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1182">
              <w:rPr>
                <w:rFonts w:ascii="Times New Roman" w:hAnsi="Times New Roman"/>
                <w:b/>
                <w:bCs/>
              </w:rPr>
              <w:t xml:space="preserve">ПОДПРОГРАММА 2."Управление муниципальным имуществом" 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82" w:rsidRPr="00281182" w:rsidRDefault="00281182" w:rsidP="00281182">
            <w:pPr>
              <w:rPr>
                <w:rFonts w:ascii="Arial CYR" w:hAnsi="Arial CYR" w:cs="Arial CYR"/>
              </w:rPr>
            </w:pPr>
            <w:r w:rsidRPr="00281182">
              <w:rPr>
                <w:rFonts w:ascii="Arial CYR" w:hAnsi="Arial CYR" w:cs="Arial CYR"/>
              </w:rPr>
              <w:t> </w:t>
            </w:r>
          </w:p>
        </w:tc>
      </w:tr>
      <w:tr w:rsidR="00281182" w:rsidRPr="00281182" w:rsidTr="00E32E58">
        <w:trPr>
          <w:trHeight w:val="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2.1.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82" w:rsidRPr="00281182" w:rsidRDefault="00281182" w:rsidP="00333E37">
            <w:pPr>
              <w:jc w:val="both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Сокращение количества объектов муниципальной со</w:t>
            </w:r>
            <w:r w:rsidRPr="00281182">
              <w:rPr>
                <w:rFonts w:ascii="Times New Roman" w:hAnsi="Times New Roman"/>
              </w:rPr>
              <w:t>б</w:t>
            </w:r>
            <w:r w:rsidRPr="00281182">
              <w:rPr>
                <w:rFonts w:ascii="Times New Roman" w:hAnsi="Times New Roman"/>
              </w:rPr>
              <w:t>ственности не зарегистрированных в Едином госуда</w:t>
            </w:r>
            <w:r w:rsidRPr="00281182">
              <w:rPr>
                <w:rFonts w:ascii="Times New Roman" w:hAnsi="Times New Roman"/>
              </w:rPr>
              <w:t>р</w:t>
            </w:r>
            <w:r w:rsidRPr="00281182">
              <w:rPr>
                <w:rFonts w:ascii="Times New Roman" w:hAnsi="Times New Roman"/>
              </w:rPr>
              <w:t>ственном реестре прав на недвижимое имущество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82" w:rsidRPr="00281182" w:rsidRDefault="00333E37" w:rsidP="002811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118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118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5</w:t>
            </w:r>
          </w:p>
        </w:tc>
      </w:tr>
      <w:tr w:rsidR="00281182" w:rsidRPr="00281182" w:rsidTr="00E32E58">
        <w:trPr>
          <w:trHeight w:val="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2.2.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82" w:rsidRPr="00281182" w:rsidRDefault="00281182" w:rsidP="00333E37">
            <w:pPr>
              <w:jc w:val="both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 xml:space="preserve">Выполнение плана по доходам </w:t>
            </w:r>
            <w:r>
              <w:rPr>
                <w:rFonts w:ascii="Times New Roman" w:hAnsi="Times New Roman"/>
              </w:rPr>
              <w:t xml:space="preserve">местного </w:t>
            </w:r>
            <w:r w:rsidRPr="00281182">
              <w:rPr>
                <w:rFonts w:ascii="Times New Roman" w:hAnsi="Times New Roman"/>
              </w:rPr>
              <w:t>бюджета от управления и распоряжения муниципальным имуществом, в том числе от распоряжения земельными участками гос</w:t>
            </w:r>
            <w:r w:rsidRPr="00281182">
              <w:rPr>
                <w:rFonts w:ascii="Times New Roman" w:hAnsi="Times New Roman"/>
              </w:rPr>
              <w:t>у</w:t>
            </w:r>
            <w:r w:rsidRPr="00281182">
              <w:rPr>
                <w:rFonts w:ascii="Times New Roman" w:hAnsi="Times New Roman"/>
              </w:rPr>
              <w:t xml:space="preserve">дарственная собственность на которые не разграничена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100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100</w:t>
            </w:r>
          </w:p>
        </w:tc>
      </w:tr>
      <w:tr w:rsidR="00281182" w:rsidRPr="00281182" w:rsidTr="00E32E58">
        <w:trPr>
          <w:trHeight w:val="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2.3.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82" w:rsidRPr="00281182" w:rsidRDefault="00281182" w:rsidP="00333E37">
            <w:pPr>
              <w:jc w:val="both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Доля объектов муниципального имущества, учтенных в р</w:t>
            </w:r>
            <w:r w:rsidRPr="00281182">
              <w:rPr>
                <w:rFonts w:ascii="Times New Roman" w:hAnsi="Times New Roman"/>
              </w:rPr>
              <w:t>е</w:t>
            </w:r>
            <w:r w:rsidRPr="00281182">
              <w:rPr>
                <w:rFonts w:ascii="Times New Roman" w:hAnsi="Times New Roman"/>
              </w:rPr>
              <w:t>естре муниципального имущества, от общего числа выя</w:t>
            </w:r>
            <w:r w:rsidRPr="00281182">
              <w:rPr>
                <w:rFonts w:ascii="Times New Roman" w:hAnsi="Times New Roman"/>
              </w:rPr>
              <w:t>в</w:t>
            </w:r>
            <w:r w:rsidRPr="00281182">
              <w:rPr>
                <w:rFonts w:ascii="Times New Roman" w:hAnsi="Times New Roman"/>
              </w:rPr>
              <w:t>ленных и подлежащих к учету объектов (в рамках текущего года)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100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281182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281182">
              <w:rPr>
                <w:rFonts w:ascii="Times New Roman" w:hAnsi="Times New Roman"/>
              </w:rPr>
              <w:t>100</w:t>
            </w:r>
          </w:p>
        </w:tc>
      </w:tr>
    </w:tbl>
    <w:p w:rsidR="00281182" w:rsidRDefault="00281182" w:rsidP="00491B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182" w:rsidRPr="00021859" w:rsidRDefault="00281182" w:rsidP="00281182">
      <w:pPr>
        <w:jc w:val="right"/>
        <w:rPr>
          <w:rFonts w:ascii="Times New Roman" w:hAnsi="Times New Roman"/>
        </w:rPr>
      </w:pPr>
      <w:r w:rsidRPr="00021859">
        <w:rPr>
          <w:rFonts w:ascii="Times New Roman" w:hAnsi="Times New Roman"/>
        </w:rPr>
        <w:lastRenderedPageBreak/>
        <w:t>Приложение 2</w:t>
      </w:r>
    </w:p>
    <w:p w:rsidR="00281182" w:rsidRPr="00021859" w:rsidRDefault="00281182" w:rsidP="00281182">
      <w:pPr>
        <w:ind w:firstLine="709"/>
        <w:jc w:val="right"/>
        <w:rPr>
          <w:rFonts w:ascii="Times New Roman" w:hAnsi="Times New Roman"/>
        </w:rPr>
      </w:pPr>
      <w:r w:rsidRPr="00021859">
        <w:rPr>
          <w:rFonts w:ascii="Times New Roman" w:hAnsi="Times New Roman"/>
        </w:rPr>
        <w:t>к муниципальной программе</w:t>
      </w:r>
    </w:p>
    <w:p w:rsidR="00281182" w:rsidRPr="00021859" w:rsidRDefault="00281182" w:rsidP="00491B19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281182" w:rsidRPr="00021859" w:rsidRDefault="00281182" w:rsidP="00021859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021859">
        <w:rPr>
          <w:rFonts w:ascii="Times New Roman" w:hAnsi="Times New Roman"/>
          <w:b/>
        </w:rPr>
        <w:t>Расходы</w:t>
      </w:r>
      <w:r w:rsidR="00B7761D">
        <w:rPr>
          <w:rFonts w:ascii="Times New Roman" w:hAnsi="Times New Roman"/>
          <w:b/>
        </w:rPr>
        <w:t xml:space="preserve"> </w:t>
      </w:r>
      <w:r w:rsidRPr="00021859">
        <w:rPr>
          <w:rFonts w:ascii="Times New Roman" w:hAnsi="Times New Roman"/>
          <w:b/>
        </w:rPr>
        <w:t>бюджета Воробьевского муниципального района на реализацию муниципальной программы</w:t>
      </w:r>
    </w:p>
    <w:tbl>
      <w:tblPr>
        <w:tblW w:w="5000" w:type="pct"/>
        <w:tblInd w:w="103" w:type="dxa"/>
        <w:tblLayout w:type="fixed"/>
        <w:tblLook w:val="04A0" w:firstRow="1" w:lastRow="0" w:firstColumn="1" w:lastColumn="0" w:noHBand="0" w:noVBand="1"/>
      </w:tblPr>
      <w:tblGrid>
        <w:gridCol w:w="1530"/>
        <w:gridCol w:w="2376"/>
        <w:gridCol w:w="2894"/>
        <w:gridCol w:w="1472"/>
        <w:gridCol w:w="1105"/>
        <w:gridCol w:w="1043"/>
        <w:gridCol w:w="1108"/>
        <w:gridCol w:w="1101"/>
        <w:gridCol w:w="1125"/>
        <w:gridCol w:w="1032"/>
      </w:tblGrid>
      <w:tr w:rsidR="00281182" w:rsidRPr="00021859" w:rsidTr="005D2C55">
        <w:trPr>
          <w:cantSplit/>
          <w:trHeight w:val="2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Статус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Наименование м</w:t>
            </w:r>
            <w:r w:rsidRPr="00021859">
              <w:rPr>
                <w:rFonts w:ascii="Times New Roman" w:hAnsi="Times New Roman"/>
              </w:rPr>
              <w:t>у</w:t>
            </w:r>
            <w:r w:rsidRPr="00021859">
              <w:rPr>
                <w:rFonts w:ascii="Times New Roman" w:hAnsi="Times New Roman"/>
              </w:rPr>
              <w:t>ниципальной пр</w:t>
            </w:r>
            <w:r w:rsidRPr="00021859">
              <w:rPr>
                <w:rFonts w:ascii="Times New Roman" w:hAnsi="Times New Roman"/>
              </w:rPr>
              <w:t>о</w:t>
            </w:r>
            <w:r w:rsidRPr="00021859">
              <w:rPr>
                <w:rFonts w:ascii="Times New Roman" w:hAnsi="Times New Roman"/>
              </w:rPr>
              <w:t>граммы, подпр</w:t>
            </w:r>
            <w:r w:rsidRPr="00021859">
              <w:rPr>
                <w:rFonts w:ascii="Times New Roman" w:hAnsi="Times New Roman"/>
              </w:rPr>
              <w:t>о</w:t>
            </w:r>
            <w:r w:rsidRPr="00021859">
              <w:rPr>
                <w:rFonts w:ascii="Times New Roman" w:hAnsi="Times New Roman"/>
              </w:rPr>
              <w:t xml:space="preserve">граммы, основного мероприятия 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Наименование отве</w:t>
            </w:r>
            <w:r w:rsidRPr="00021859">
              <w:rPr>
                <w:rFonts w:ascii="Times New Roman" w:hAnsi="Times New Roman"/>
              </w:rPr>
              <w:t>т</w:t>
            </w:r>
            <w:r w:rsidRPr="00021859">
              <w:rPr>
                <w:rFonts w:ascii="Times New Roman" w:hAnsi="Times New Roman"/>
              </w:rPr>
              <w:t>ственного исполнителя, исполнителя - главного распорядителя средств</w:t>
            </w:r>
            <w:r w:rsidR="00B7761D">
              <w:rPr>
                <w:rFonts w:ascii="Times New Roman" w:hAnsi="Times New Roman"/>
              </w:rPr>
              <w:t xml:space="preserve"> </w:t>
            </w:r>
            <w:r w:rsidRPr="00021859">
              <w:rPr>
                <w:rFonts w:ascii="Times New Roman" w:hAnsi="Times New Roman"/>
              </w:rPr>
              <w:t>бюджета (далее - ГРБС)</w:t>
            </w: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Расходы</w:t>
            </w:r>
            <w:r w:rsidR="00B7761D">
              <w:rPr>
                <w:rFonts w:ascii="Times New Roman" w:hAnsi="Times New Roman"/>
              </w:rPr>
              <w:t xml:space="preserve"> </w:t>
            </w:r>
            <w:r w:rsidRPr="00021859">
              <w:rPr>
                <w:rFonts w:ascii="Times New Roman" w:hAnsi="Times New Roman"/>
              </w:rPr>
              <w:t xml:space="preserve">бюджета по годам реализации муниципальной программы, </w:t>
            </w:r>
          </w:p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тыс. руб.</w:t>
            </w:r>
          </w:p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</w:p>
        </w:tc>
      </w:tr>
      <w:tr w:rsidR="00281182" w:rsidRPr="00021859" w:rsidTr="005D2C55">
        <w:trPr>
          <w:cantSplit/>
          <w:trHeight w:val="2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2020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2021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2022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2023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2024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2025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Всего:</w:t>
            </w:r>
          </w:p>
        </w:tc>
      </w:tr>
      <w:tr w:rsidR="00281182" w:rsidRPr="00021859" w:rsidTr="005D2C55">
        <w:trPr>
          <w:cantSplit/>
          <w:trHeight w:val="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</w:tr>
      <w:tr w:rsidR="00281182" w:rsidRPr="00021859" w:rsidTr="005D2C55">
        <w:trPr>
          <w:cantSplit/>
          <w:trHeight w:val="2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1859">
              <w:rPr>
                <w:rFonts w:ascii="Times New Roman" w:hAnsi="Times New Roman"/>
                <w:b/>
                <w:bCs/>
              </w:rPr>
              <w:t>МУН</w:t>
            </w:r>
            <w:r w:rsidRPr="00021859">
              <w:rPr>
                <w:rFonts w:ascii="Times New Roman" w:hAnsi="Times New Roman"/>
                <w:b/>
                <w:bCs/>
              </w:rPr>
              <w:t>И</w:t>
            </w:r>
            <w:r w:rsidRPr="00021859">
              <w:rPr>
                <w:rFonts w:ascii="Times New Roman" w:hAnsi="Times New Roman"/>
                <w:b/>
                <w:bCs/>
              </w:rPr>
              <w:t>ЦИПАЛ</w:t>
            </w:r>
            <w:r w:rsidRPr="00021859">
              <w:rPr>
                <w:rFonts w:ascii="Times New Roman" w:hAnsi="Times New Roman"/>
                <w:b/>
                <w:bCs/>
              </w:rPr>
              <w:t>Ь</w:t>
            </w:r>
            <w:r w:rsidRPr="00021859">
              <w:rPr>
                <w:rFonts w:ascii="Times New Roman" w:hAnsi="Times New Roman"/>
                <w:b/>
                <w:bCs/>
              </w:rPr>
              <w:t>НАЯ ПР</w:t>
            </w:r>
            <w:r w:rsidRPr="00021859">
              <w:rPr>
                <w:rFonts w:ascii="Times New Roman" w:hAnsi="Times New Roman"/>
                <w:b/>
                <w:bCs/>
              </w:rPr>
              <w:t>О</w:t>
            </w:r>
            <w:r w:rsidRPr="00021859">
              <w:rPr>
                <w:rFonts w:ascii="Times New Roman" w:hAnsi="Times New Roman"/>
                <w:b/>
                <w:bCs/>
              </w:rPr>
              <w:t>ГРАММА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1859">
              <w:rPr>
                <w:rFonts w:ascii="Times New Roman" w:hAnsi="Times New Roman"/>
                <w:b/>
                <w:bCs/>
              </w:rPr>
              <w:t>"Экономическое развитие и инн</w:t>
            </w:r>
            <w:r w:rsidRPr="00021859">
              <w:rPr>
                <w:rFonts w:ascii="Times New Roman" w:hAnsi="Times New Roman"/>
                <w:b/>
                <w:bCs/>
              </w:rPr>
              <w:t>о</w:t>
            </w:r>
            <w:r w:rsidRPr="00021859">
              <w:rPr>
                <w:rFonts w:ascii="Times New Roman" w:hAnsi="Times New Roman"/>
                <w:b/>
                <w:bCs/>
              </w:rPr>
              <w:t>вационная экон</w:t>
            </w:r>
            <w:r w:rsidRPr="00021859">
              <w:rPr>
                <w:rFonts w:ascii="Times New Roman" w:hAnsi="Times New Roman"/>
                <w:b/>
                <w:bCs/>
              </w:rPr>
              <w:t>о</w:t>
            </w:r>
            <w:r w:rsidRPr="00021859">
              <w:rPr>
                <w:rFonts w:ascii="Times New Roman" w:hAnsi="Times New Roman"/>
                <w:b/>
                <w:bCs/>
              </w:rPr>
              <w:t>мика"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185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1 050,00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1 110,00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1 097,00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1 118,00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1 139,00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1 155,00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6 669,00</w:t>
            </w:r>
          </w:p>
        </w:tc>
      </w:tr>
      <w:tr w:rsidR="00281182" w:rsidRPr="00021859" w:rsidTr="005D2C55"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21859">
              <w:rPr>
                <w:rFonts w:ascii="Times New Roman" w:hAnsi="Times New Roman"/>
                <w:i/>
                <w:iCs/>
              </w:rPr>
              <w:t>в том числе по ГРБС: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</w:tr>
      <w:tr w:rsidR="00281182" w:rsidRPr="00021859" w:rsidTr="005D2C55"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Администрация Вороб</w:t>
            </w:r>
            <w:r w:rsidRPr="00021859">
              <w:rPr>
                <w:rFonts w:ascii="Times New Roman" w:hAnsi="Times New Roman"/>
              </w:rPr>
              <w:t>ь</w:t>
            </w:r>
            <w:r w:rsidRPr="00021859">
              <w:rPr>
                <w:rFonts w:ascii="Times New Roman" w:hAnsi="Times New Roman"/>
              </w:rPr>
              <w:t>евского муниципального района (отдел по экон</w:t>
            </w:r>
            <w:r w:rsidRPr="00021859">
              <w:rPr>
                <w:rFonts w:ascii="Times New Roman" w:hAnsi="Times New Roman"/>
              </w:rPr>
              <w:t>о</w:t>
            </w:r>
            <w:r w:rsidRPr="00021859">
              <w:rPr>
                <w:rFonts w:ascii="Times New Roman" w:hAnsi="Times New Roman"/>
              </w:rPr>
              <w:t>мике и управлению м</w:t>
            </w:r>
            <w:r w:rsidRPr="00021859">
              <w:rPr>
                <w:rFonts w:ascii="Times New Roman" w:hAnsi="Times New Roman"/>
              </w:rPr>
              <w:t>у</w:t>
            </w:r>
            <w:r w:rsidRPr="00021859">
              <w:rPr>
                <w:rFonts w:ascii="Times New Roman" w:hAnsi="Times New Roman"/>
              </w:rPr>
              <w:t>ниципальным имущ</w:t>
            </w:r>
            <w:r w:rsidRPr="00021859">
              <w:rPr>
                <w:rFonts w:ascii="Times New Roman" w:hAnsi="Times New Roman"/>
              </w:rPr>
              <w:t>е</w:t>
            </w:r>
            <w:r w:rsidRPr="00021859">
              <w:rPr>
                <w:rFonts w:ascii="Times New Roman" w:hAnsi="Times New Roman"/>
              </w:rPr>
              <w:t>ством)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1 060,00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1 045,00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1 065,00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1 085,00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1 100,00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6 355,00</w:t>
            </w:r>
          </w:p>
        </w:tc>
      </w:tr>
      <w:tr w:rsidR="00281182" w:rsidRPr="00503D0B" w:rsidTr="005D2C55">
        <w:trPr>
          <w:cantSplit/>
          <w:trHeight w:val="20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3D0B">
              <w:rPr>
                <w:rFonts w:ascii="Times New Roman" w:hAnsi="Times New Roman"/>
                <w:b/>
                <w:bCs/>
              </w:rPr>
              <w:t>ПОДПР</w:t>
            </w:r>
            <w:r w:rsidRPr="00503D0B">
              <w:rPr>
                <w:rFonts w:ascii="Times New Roman" w:hAnsi="Times New Roman"/>
                <w:b/>
                <w:bCs/>
              </w:rPr>
              <w:t>О</w:t>
            </w:r>
            <w:r w:rsidRPr="00503D0B">
              <w:rPr>
                <w:rFonts w:ascii="Times New Roman" w:hAnsi="Times New Roman"/>
                <w:b/>
                <w:bCs/>
              </w:rPr>
              <w:t>ГРАММА 1.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3D0B">
              <w:rPr>
                <w:rFonts w:ascii="Times New Roman" w:hAnsi="Times New Roman"/>
                <w:b/>
                <w:bCs/>
              </w:rPr>
              <w:t>"Развитие и по</w:t>
            </w:r>
            <w:r w:rsidRPr="00503D0B">
              <w:rPr>
                <w:rFonts w:ascii="Times New Roman" w:hAnsi="Times New Roman"/>
                <w:b/>
                <w:bCs/>
              </w:rPr>
              <w:t>д</w:t>
            </w:r>
            <w:r w:rsidRPr="00503D0B">
              <w:rPr>
                <w:rFonts w:ascii="Times New Roman" w:hAnsi="Times New Roman"/>
                <w:b/>
                <w:bCs/>
              </w:rPr>
              <w:t>держка малого и среднего предпр</w:t>
            </w:r>
            <w:r w:rsidRPr="00503D0B">
              <w:rPr>
                <w:rFonts w:ascii="Times New Roman" w:hAnsi="Times New Roman"/>
                <w:b/>
                <w:bCs/>
              </w:rPr>
              <w:t>и</w:t>
            </w:r>
            <w:r w:rsidRPr="00503D0B">
              <w:rPr>
                <w:rFonts w:ascii="Times New Roman" w:hAnsi="Times New Roman"/>
                <w:b/>
                <w:bCs/>
              </w:rPr>
              <w:t>нимательства"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3D0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550,00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550,00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583,00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594,00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605,00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3 454,00</w:t>
            </w:r>
          </w:p>
        </w:tc>
      </w:tr>
      <w:tr w:rsidR="00281182" w:rsidRPr="00503D0B" w:rsidTr="005D2C55"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82" w:rsidRPr="00503D0B" w:rsidRDefault="00281182" w:rsidP="002811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82" w:rsidRPr="00503D0B" w:rsidRDefault="00281182" w:rsidP="002811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03D0B">
              <w:rPr>
                <w:rFonts w:ascii="Times New Roman" w:hAnsi="Times New Roman"/>
                <w:i/>
                <w:iCs/>
              </w:rPr>
              <w:t>в том числе по ГРБС: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</w:tr>
      <w:tr w:rsidR="00281182" w:rsidRPr="00503D0B" w:rsidTr="005D2C55"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82" w:rsidRPr="00503D0B" w:rsidRDefault="00281182" w:rsidP="002811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82" w:rsidRPr="00503D0B" w:rsidRDefault="00281182" w:rsidP="002811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Администрация Вороб</w:t>
            </w:r>
            <w:r w:rsidRPr="00503D0B">
              <w:rPr>
                <w:rFonts w:ascii="Times New Roman" w:hAnsi="Times New Roman"/>
              </w:rPr>
              <w:t>ь</w:t>
            </w:r>
            <w:r w:rsidRPr="00503D0B">
              <w:rPr>
                <w:rFonts w:ascii="Times New Roman" w:hAnsi="Times New Roman"/>
              </w:rPr>
              <w:t>евского муниципального района (отдел по экон</w:t>
            </w:r>
            <w:r w:rsidRPr="00503D0B">
              <w:rPr>
                <w:rFonts w:ascii="Times New Roman" w:hAnsi="Times New Roman"/>
              </w:rPr>
              <w:t>о</w:t>
            </w:r>
            <w:r w:rsidRPr="00503D0B">
              <w:rPr>
                <w:rFonts w:ascii="Times New Roman" w:hAnsi="Times New Roman"/>
              </w:rPr>
              <w:t>мике и управлению м</w:t>
            </w:r>
            <w:r w:rsidRPr="00503D0B">
              <w:rPr>
                <w:rFonts w:ascii="Times New Roman" w:hAnsi="Times New Roman"/>
              </w:rPr>
              <w:t>у</w:t>
            </w:r>
            <w:r w:rsidRPr="00503D0B">
              <w:rPr>
                <w:rFonts w:ascii="Times New Roman" w:hAnsi="Times New Roman"/>
              </w:rPr>
              <w:t>ниципальным имущ</w:t>
            </w:r>
            <w:r w:rsidRPr="00503D0B">
              <w:rPr>
                <w:rFonts w:ascii="Times New Roman" w:hAnsi="Times New Roman"/>
              </w:rPr>
              <w:t>е</w:t>
            </w:r>
            <w:r w:rsidRPr="00503D0B">
              <w:rPr>
                <w:rFonts w:ascii="Times New Roman" w:hAnsi="Times New Roman"/>
              </w:rPr>
              <w:t>ством)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530,00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540,00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3 140,00</w:t>
            </w:r>
          </w:p>
        </w:tc>
      </w:tr>
      <w:tr w:rsidR="00281182" w:rsidRPr="00503D0B" w:rsidTr="005D2C55">
        <w:trPr>
          <w:cantSplit/>
          <w:trHeight w:val="20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Основное меропри</w:t>
            </w:r>
            <w:r w:rsidRPr="00503D0B">
              <w:rPr>
                <w:rFonts w:ascii="Times New Roman" w:hAnsi="Times New Roman"/>
              </w:rPr>
              <w:t>я</w:t>
            </w:r>
            <w:r w:rsidR="005D2C55" w:rsidRPr="00503D0B">
              <w:rPr>
                <w:rFonts w:ascii="Times New Roman" w:hAnsi="Times New Roman"/>
              </w:rPr>
              <w:lastRenderedPageBreak/>
              <w:t>тие 1.1.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1182" w:rsidRPr="00503D0B" w:rsidRDefault="005D2C55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  <w:color w:val="000000"/>
              </w:rPr>
              <w:lastRenderedPageBreak/>
              <w:t>Предоставление грантов начина</w:t>
            </w:r>
            <w:r w:rsidRPr="00503D0B">
              <w:rPr>
                <w:rFonts w:ascii="Times New Roman" w:hAnsi="Times New Roman"/>
                <w:color w:val="000000"/>
              </w:rPr>
              <w:t>ю</w:t>
            </w:r>
            <w:r w:rsidRPr="00503D0B">
              <w:rPr>
                <w:rFonts w:ascii="Times New Roman" w:hAnsi="Times New Roman"/>
                <w:color w:val="000000"/>
              </w:rPr>
              <w:lastRenderedPageBreak/>
              <w:t>щим субъектам м</w:t>
            </w:r>
            <w:r w:rsidRPr="00503D0B">
              <w:rPr>
                <w:rFonts w:ascii="Times New Roman" w:hAnsi="Times New Roman"/>
                <w:color w:val="000000"/>
              </w:rPr>
              <w:t>а</w:t>
            </w:r>
            <w:r w:rsidRPr="00503D0B">
              <w:rPr>
                <w:rFonts w:ascii="Times New Roman" w:hAnsi="Times New Roman"/>
                <w:color w:val="000000"/>
              </w:rPr>
              <w:t>лого предприним</w:t>
            </w:r>
            <w:r w:rsidRPr="00503D0B">
              <w:rPr>
                <w:rFonts w:ascii="Times New Roman" w:hAnsi="Times New Roman"/>
                <w:color w:val="000000"/>
              </w:rPr>
              <w:t>а</w:t>
            </w:r>
            <w:r w:rsidRPr="00503D0B">
              <w:rPr>
                <w:rFonts w:ascii="Times New Roman" w:hAnsi="Times New Roman"/>
                <w:color w:val="000000"/>
              </w:rPr>
              <w:t>тельства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3D0B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0,00</w:t>
            </w:r>
          </w:p>
        </w:tc>
      </w:tr>
      <w:tr w:rsidR="00281182" w:rsidRPr="00503D0B" w:rsidTr="005D2C55"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82" w:rsidRPr="00503D0B" w:rsidRDefault="00281182" w:rsidP="00281182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182" w:rsidRPr="00503D0B" w:rsidRDefault="00281182" w:rsidP="00281182">
            <w:pPr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03D0B">
              <w:rPr>
                <w:rFonts w:ascii="Times New Roman" w:hAnsi="Times New Roman"/>
                <w:i/>
                <w:iCs/>
              </w:rPr>
              <w:t>в том числе по ГРБС: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</w:tr>
      <w:tr w:rsidR="00281182" w:rsidRPr="00503D0B" w:rsidTr="005D2C55"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82" w:rsidRPr="00503D0B" w:rsidRDefault="00281182" w:rsidP="00281182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182" w:rsidRPr="00503D0B" w:rsidRDefault="00281182" w:rsidP="00281182">
            <w:pPr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Администрация Вороб</w:t>
            </w:r>
            <w:r w:rsidRPr="00503D0B">
              <w:rPr>
                <w:rFonts w:ascii="Times New Roman" w:hAnsi="Times New Roman"/>
              </w:rPr>
              <w:t>ь</w:t>
            </w:r>
            <w:r w:rsidRPr="00503D0B">
              <w:rPr>
                <w:rFonts w:ascii="Times New Roman" w:hAnsi="Times New Roman"/>
              </w:rPr>
              <w:t>евского муниципального района (отдел по экон</w:t>
            </w:r>
            <w:r w:rsidRPr="00503D0B">
              <w:rPr>
                <w:rFonts w:ascii="Times New Roman" w:hAnsi="Times New Roman"/>
              </w:rPr>
              <w:t>о</w:t>
            </w:r>
            <w:r w:rsidRPr="00503D0B">
              <w:rPr>
                <w:rFonts w:ascii="Times New Roman" w:hAnsi="Times New Roman"/>
              </w:rPr>
              <w:t>мике и управлению м</w:t>
            </w:r>
            <w:r w:rsidRPr="00503D0B">
              <w:rPr>
                <w:rFonts w:ascii="Times New Roman" w:hAnsi="Times New Roman"/>
              </w:rPr>
              <w:t>у</w:t>
            </w:r>
            <w:r w:rsidRPr="00503D0B">
              <w:rPr>
                <w:rFonts w:ascii="Times New Roman" w:hAnsi="Times New Roman"/>
              </w:rPr>
              <w:t>ниципальным имущ</w:t>
            </w:r>
            <w:r w:rsidRPr="00503D0B">
              <w:rPr>
                <w:rFonts w:ascii="Times New Roman" w:hAnsi="Times New Roman"/>
              </w:rPr>
              <w:t>е</w:t>
            </w:r>
            <w:r w:rsidRPr="00503D0B">
              <w:rPr>
                <w:rFonts w:ascii="Times New Roman" w:hAnsi="Times New Roman"/>
              </w:rPr>
              <w:t>ством)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530,00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540,00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3 140,00</w:t>
            </w:r>
          </w:p>
        </w:tc>
      </w:tr>
      <w:tr w:rsidR="00281182" w:rsidRPr="00503D0B" w:rsidTr="005D2C55">
        <w:trPr>
          <w:cantSplit/>
          <w:trHeight w:val="20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lastRenderedPageBreak/>
              <w:t>Основное меропри</w:t>
            </w:r>
            <w:r w:rsidRPr="00503D0B">
              <w:rPr>
                <w:rFonts w:ascii="Times New Roman" w:hAnsi="Times New Roman"/>
              </w:rPr>
              <w:t>я</w:t>
            </w:r>
            <w:r w:rsidRPr="00503D0B">
              <w:rPr>
                <w:rFonts w:ascii="Times New Roman" w:hAnsi="Times New Roman"/>
              </w:rPr>
              <w:t xml:space="preserve">тие 1.2. 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182" w:rsidRPr="00503D0B" w:rsidRDefault="005D2C55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  <w:bCs/>
              </w:rPr>
              <w:t>Информационная и консультационная поддержка субъе</w:t>
            </w:r>
            <w:r w:rsidRPr="00503D0B">
              <w:rPr>
                <w:rFonts w:ascii="Times New Roman" w:hAnsi="Times New Roman"/>
                <w:bCs/>
              </w:rPr>
              <w:t>к</w:t>
            </w:r>
            <w:r w:rsidRPr="00503D0B">
              <w:rPr>
                <w:rFonts w:ascii="Times New Roman" w:hAnsi="Times New Roman"/>
                <w:bCs/>
              </w:rPr>
              <w:t>тов МСП: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3D0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0,00</w:t>
            </w:r>
          </w:p>
        </w:tc>
      </w:tr>
      <w:tr w:rsidR="00281182" w:rsidRPr="00503D0B" w:rsidTr="005D2C55"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82" w:rsidRPr="00503D0B" w:rsidRDefault="00281182" w:rsidP="00281182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182" w:rsidRPr="00503D0B" w:rsidRDefault="00281182" w:rsidP="00281182">
            <w:pPr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03D0B">
              <w:rPr>
                <w:rFonts w:ascii="Times New Roman" w:hAnsi="Times New Roman"/>
                <w:i/>
                <w:iCs/>
              </w:rPr>
              <w:t>в том числе по ГРБС: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 </w:t>
            </w:r>
          </w:p>
        </w:tc>
      </w:tr>
      <w:tr w:rsidR="00503D0B" w:rsidRPr="00503D0B" w:rsidTr="00503D0B"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0B" w:rsidRPr="00503D0B" w:rsidRDefault="00503D0B" w:rsidP="00281182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D0B" w:rsidRPr="00503D0B" w:rsidRDefault="00503D0B" w:rsidP="00281182">
            <w:pPr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D0B" w:rsidRPr="00503D0B" w:rsidRDefault="00503D0B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Администрация Вороб</w:t>
            </w:r>
            <w:r w:rsidRPr="00503D0B">
              <w:rPr>
                <w:rFonts w:ascii="Times New Roman" w:hAnsi="Times New Roman"/>
              </w:rPr>
              <w:t>ь</w:t>
            </w:r>
            <w:r w:rsidRPr="00503D0B">
              <w:rPr>
                <w:rFonts w:ascii="Times New Roman" w:hAnsi="Times New Roman"/>
              </w:rPr>
              <w:t>евского муниципального района (отдел по экон</w:t>
            </w:r>
            <w:r w:rsidRPr="00503D0B">
              <w:rPr>
                <w:rFonts w:ascii="Times New Roman" w:hAnsi="Times New Roman"/>
              </w:rPr>
              <w:t>о</w:t>
            </w:r>
            <w:r w:rsidRPr="00503D0B">
              <w:rPr>
                <w:rFonts w:ascii="Times New Roman" w:hAnsi="Times New Roman"/>
              </w:rPr>
              <w:t>мике и управлению м</w:t>
            </w:r>
            <w:r w:rsidRPr="00503D0B">
              <w:rPr>
                <w:rFonts w:ascii="Times New Roman" w:hAnsi="Times New Roman"/>
              </w:rPr>
              <w:t>у</w:t>
            </w:r>
            <w:r w:rsidRPr="00503D0B">
              <w:rPr>
                <w:rFonts w:ascii="Times New Roman" w:hAnsi="Times New Roman"/>
              </w:rPr>
              <w:t>ниципальным имущ</w:t>
            </w:r>
            <w:r w:rsidRPr="00503D0B">
              <w:rPr>
                <w:rFonts w:ascii="Times New Roman" w:hAnsi="Times New Roman"/>
              </w:rPr>
              <w:t>е</w:t>
            </w:r>
            <w:r w:rsidRPr="00503D0B">
              <w:rPr>
                <w:rFonts w:ascii="Times New Roman" w:hAnsi="Times New Roman"/>
              </w:rPr>
              <w:t>ством)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D0B" w:rsidRPr="00503D0B" w:rsidRDefault="00503D0B" w:rsidP="00503D0B">
            <w:pPr>
              <w:jc w:val="center"/>
            </w:pPr>
            <w:r w:rsidRPr="00503D0B">
              <w:rPr>
                <w:rFonts w:ascii="Times New Roman" w:hAnsi="Times New Roman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D0B" w:rsidRPr="00503D0B" w:rsidRDefault="00503D0B" w:rsidP="00503D0B">
            <w:pPr>
              <w:jc w:val="center"/>
            </w:pPr>
            <w:r w:rsidRPr="00503D0B">
              <w:rPr>
                <w:rFonts w:ascii="Times New Roman" w:hAnsi="Times New Roman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D0B" w:rsidRPr="00503D0B" w:rsidRDefault="00503D0B" w:rsidP="00503D0B">
            <w:pPr>
              <w:jc w:val="center"/>
            </w:pPr>
            <w:r w:rsidRPr="00503D0B">
              <w:rPr>
                <w:rFonts w:ascii="Times New Roman" w:hAnsi="Times New Roman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D0B" w:rsidRPr="00503D0B" w:rsidRDefault="00503D0B" w:rsidP="00503D0B">
            <w:pPr>
              <w:jc w:val="center"/>
            </w:pPr>
            <w:r w:rsidRPr="00503D0B">
              <w:rPr>
                <w:rFonts w:ascii="Times New Roman" w:hAnsi="Times New Roman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D0B" w:rsidRPr="00503D0B" w:rsidRDefault="00503D0B" w:rsidP="00503D0B">
            <w:pPr>
              <w:jc w:val="center"/>
            </w:pPr>
            <w:r w:rsidRPr="00503D0B">
              <w:rPr>
                <w:rFonts w:ascii="Times New Roman" w:hAnsi="Times New Roman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D0B" w:rsidRPr="00503D0B" w:rsidRDefault="00503D0B" w:rsidP="00503D0B">
            <w:pPr>
              <w:jc w:val="center"/>
            </w:pPr>
            <w:r w:rsidRPr="00503D0B"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D0B" w:rsidRPr="00503D0B" w:rsidRDefault="00503D0B" w:rsidP="00503D0B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0,00</w:t>
            </w:r>
          </w:p>
        </w:tc>
      </w:tr>
      <w:tr w:rsidR="00281182" w:rsidRPr="00503D0B" w:rsidTr="005D2C55">
        <w:trPr>
          <w:cantSplit/>
          <w:trHeight w:val="20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3D0B">
              <w:rPr>
                <w:rFonts w:ascii="Times New Roman" w:hAnsi="Times New Roman"/>
                <w:b/>
                <w:bCs/>
              </w:rPr>
              <w:t>ПОДПР</w:t>
            </w:r>
            <w:r w:rsidRPr="00503D0B">
              <w:rPr>
                <w:rFonts w:ascii="Times New Roman" w:hAnsi="Times New Roman"/>
                <w:b/>
                <w:bCs/>
              </w:rPr>
              <w:t>О</w:t>
            </w:r>
            <w:r w:rsidRPr="00503D0B">
              <w:rPr>
                <w:rFonts w:ascii="Times New Roman" w:hAnsi="Times New Roman"/>
                <w:b/>
                <w:bCs/>
              </w:rPr>
              <w:t>ГРАММА 2.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82" w:rsidRPr="00503D0B" w:rsidRDefault="00503D0B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3D0B">
              <w:rPr>
                <w:rFonts w:ascii="Times New Roman" w:hAnsi="Times New Roman"/>
                <w:b/>
              </w:rPr>
              <w:t>«Управление м</w:t>
            </w:r>
            <w:r w:rsidRPr="00503D0B">
              <w:rPr>
                <w:rFonts w:ascii="Times New Roman" w:hAnsi="Times New Roman"/>
                <w:b/>
              </w:rPr>
              <w:t>у</w:t>
            </w:r>
            <w:r w:rsidRPr="00503D0B">
              <w:rPr>
                <w:rFonts w:ascii="Times New Roman" w:hAnsi="Times New Roman"/>
                <w:b/>
              </w:rPr>
              <w:t>ниципальным имуществом»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182" w:rsidRPr="00503D0B" w:rsidRDefault="00281182" w:rsidP="00281182">
            <w:pPr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560,00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535,00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545,00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503D0B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3 215,00</w:t>
            </w:r>
          </w:p>
        </w:tc>
      </w:tr>
      <w:tr w:rsidR="00281182" w:rsidRPr="00021859" w:rsidTr="005D2C55"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18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18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18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18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18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18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</w:tr>
      <w:tr w:rsidR="00281182" w:rsidRPr="00021859" w:rsidTr="005D2C55"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Администрация Вороб</w:t>
            </w:r>
            <w:r w:rsidRPr="00021859">
              <w:rPr>
                <w:rFonts w:ascii="Times New Roman" w:hAnsi="Times New Roman"/>
              </w:rPr>
              <w:t>ь</w:t>
            </w:r>
            <w:r w:rsidRPr="00021859">
              <w:rPr>
                <w:rFonts w:ascii="Times New Roman" w:hAnsi="Times New Roman"/>
              </w:rPr>
              <w:t>евского муниципального района</w:t>
            </w:r>
            <w:r w:rsidR="00B7761D">
              <w:rPr>
                <w:rFonts w:ascii="Times New Roman" w:hAnsi="Times New Roman"/>
              </w:rPr>
              <w:t xml:space="preserve"> </w:t>
            </w:r>
            <w:r w:rsidRPr="00021859">
              <w:rPr>
                <w:rFonts w:ascii="Times New Roman" w:hAnsi="Times New Roman"/>
              </w:rPr>
              <w:t>(Отдел по экон</w:t>
            </w:r>
            <w:r w:rsidRPr="00021859">
              <w:rPr>
                <w:rFonts w:ascii="Times New Roman" w:hAnsi="Times New Roman"/>
              </w:rPr>
              <w:t>о</w:t>
            </w:r>
            <w:r w:rsidRPr="00021859">
              <w:rPr>
                <w:rFonts w:ascii="Times New Roman" w:hAnsi="Times New Roman"/>
              </w:rPr>
              <w:t>мике и управлению м</w:t>
            </w:r>
            <w:r w:rsidRPr="00021859">
              <w:rPr>
                <w:rFonts w:ascii="Times New Roman" w:hAnsi="Times New Roman"/>
              </w:rPr>
              <w:t>у</w:t>
            </w:r>
            <w:r w:rsidRPr="00021859">
              <w:rPr>
                <w:rFonts w:ascii="Times New Roman" w:hAnsi="Times New Roman"/>
              </w:rPr>
              <w:t>ниципальным имущ</w:t>
            </w:r>
            <w:r w:rsidRPr="00021859">
              <w:rPr>
                <w:rFonts w:ascii="Times New Roman" w:hAnsi="Times New Roman"/>
              </w:rPr>
              <w:t>е</w:t>
            </w:r>
            <w:r w:rsidRPr="00021859">
              <w:rPr>
                <w:rFonts w:ascii="Times New Roman" w:hAnsi="Times New Roman"/>
              </w:rPr>
              <w:t>ством)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510,00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535,00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545,00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3 215,00</w:t>
            </w:r>
          </w:p>
        </w:tc>
      </w:tr>
      <w:tr w:rsidR="00281182" w:rsidRPr="00021859" w:rsidTr="005D2C55"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218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218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218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218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218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218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</w:tr>
      <w:tr w:rsidR="00281182" w:rsidRPr="00021859" w:rsidTr="005D2C55">
        <w:trPr>
          <w:cantSplit/>
          <w:trHeight w:val="20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Основное меропри</w:t>
            </w:r>
            <w:r w:rsidRPr="00021859">
              <w:rPr>
                <w:rFonts w:ascii="Times New Roman" w:hAnsi="Times New Roman"/>
              </w:rPr>
              <w:t>я</w:t>
            </w:r>
            <w:r w:rsidRPr="00021859">
              <w:rPr>
                <w:rFonts w:ascii="Times New Roman" w:hAnsi="Times New Roman"/>
              </w:rPr>
              <w:t>тие 2.1.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 xml:space="preserve"> Оформление прав собственности в том числе проведение </w:t>
            </w:r>
            <w:r w:rsidRPr="00021859">
              <w:rPr>
                <w:rFonts w:ascii="Times New Roman" w:hAnsi="Times New Roman"/>
              </w:rPr>
              <w:lastRenderedPageBreak/>
              <w:t>ме</w:t>
            </w:r>
            <w:r w:rsidR="00021859">
              <w:rPr>
                <w:rFonts w:ascii="Times New Roman" w:hAnsi="Times New Roman"/>
              </w:rPr>
              <w:t>жевых и кадас</w:t>
            </w:r>
            <w:r w:rsidR="00021859">
              <w:rPr>
                <w:rFonts w:ascii="Times New Roman" w:hAnsi="Times New Roman"/>
              </w:rPr>
              <w:t>т</w:t>
            </w:r>
            <w:r w:rsidR="00021859">
              <w:rPr>
                <w:rFonts w:ascii="Times New Roman" w:hAnsi="Times New Roman"/>
              </w:rPr>
              <w:t>ровых работ</w:t>
            </w:r>
            <w:r w:rsidRPr="00021859">
              <w:rPr>
                <w:rFonts w:ascii="Times New Roman" w:hAnsi="Times New Roman"/>
              </w:rPr>
              <w:t>, пров</w:t>
            </w:r>
            <w:r w:rsidRPr="00021859">
              <w:rPr>
                <w:rFonts w:ascii="Times New Roman" w:hAnsi="Times New Roman"/>
              </w:rPr>
              <w:t>е</w:t>
            </w:r>
            <w:r w:rsidRPr="00021859">
              <w:rPr>
                <w:rFonts w:ascii="Times New Roman" w:hAnsi="Times New Roman"/>
              </w:rPr>
              <w:t>дение независимой оценки рыночной стоимости объектов</w:t>
            </w:r>
            <w:proofErr w:type="gramStart"/>
            <w:r w:rsidRPr="00021859">
              <w:rPr>
                <w:rFonts w:ascii="Times New Roman" w:hAnsi="Times New Roman"/>
              </w:rPr>
              <w:t xml:space="preserve"> ,</w:t>
            </w:r>
            <w:proofErr w:type="gramEnd"/>
            <w:r w:rsidRPr="00021859">
              <w:rPr>
                <w:rFonts w:ascii="Times New Roman" w:hAnsi="Times New Roman"/>
              </w:rPr>
              <w:t xml:space="preserve"> опубликование и</w:t>
            </w:r>
            <w:r w:rsidRPr="00021859">
              <w:rPr>
                <w:rFonts w:ascii="Times New Roman" w:hAnsi="Times New Roman"/>
              </w:rPr>
              <w:t>н</w:t>
            </w:r>
            <w:r w:rsidRPr="00021859">
              <w:rPr>
                <w:rFonts w:ascii="Times New Roman" w:hAnsi="Times New Roman"/>
              </w:rPr>
              <w:t>формационных с</w:t>
            </w:r>
            <w:r w:rsidRPr="00021859">
              <w:rPr>
                <w:rFonts w:ascii="Times New Roman" w:hAnsi="Times New Roman"/>
              </w:rPr>
              <w:t>о</w:t>
            </w:r>
            <w:r w:rsidRPr="00021859">
              <w:rPr>
                <w:rFonts w:ascii="Times New Roman" w:hAnsi="Times New Roman"/>
              </w:rPr>
              <w:t>общений в СМИ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510,00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535,00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545,00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3 165,00</w:t>
            </w:r>
          </w:p>
        </w:tc>
      </w:tr>
      <w:tr w:rsidR="00281182" w:rsidRPr="00021859" w:rsidTr="005D2C55"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</w:tr>
      <w:tr w:rsidR="00281182" w:rsidRPr="00021859" w:rsidTr="005D2C55"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Администрация Вороб</w:t>
            </w:r>
            <w:r w:rsidRPr="00021859">
              <w:rPr>
                <w:rFonts w:ascii="Times New Roman" w:hAnsi="Times New Roman"/>
              </w:rPr>
              <w:t>ь</w:t>
            </w:r>
            <w:r w:rsidRPr="00021859">
              <w:rPr>
                <w:rFonts w:ascii="Times New Roman" w:hAnsi="Times New Roman"/>
              </w:rPr>
              <w:t>евского муниципального района</w:t>
            </w:r>
            <w:r w:rsidR="00B7761D">
              <w:rPr>
                <w:rFonts w:ascii="Times New Roman" w:hAnsi="Times New Roman"/>
              </w:rPr>
              <w:t xml:space="preserve"> </w:t>
            </w:r>
            <w:r w:rsidRPr="00021859">
              <w:rPr>
                <w:rFonts w:ascii="Times New Roman" w:hAnsi="Times New Roman"/>
              </w:rPr>
              <w:t>(Отдел по экон</w:t>
            </w:r>
            <w:r w:rsidRPr="00021859">
              <w:rPr>
                <w:rFonts w:ascii="Times New Roman" w:hAnsi="Times New Roman"/>
              </w:rPr>
              <w:t>о</w:t>
            </w:r>
            <w:r w:rsidRPr="00021859">
              <w:rPr>
                <w:rFonts w:ascii="Times New Roman" w:hAnsi="Times New Roman"/>
              </w:rPr>
              <w:t>мике и управлению м</w:t>
            </w:r>
            <w:r w:rsidRPr="00021859">
              <w:rPr>
                <w:rFonts w:ascii="Times New Roman" w:hAnsi="Times New Roman"/>
              </w:rPr>
              <w:t>у</w:t>
            </w:r>
            <w:r w:rsidRPr="00021859">
              <w:rPr>
                <w:rFonts w:ascii="Times New Roman" w:hAnsi="Times New Roman"/>
              </w:rPr>
              <w:t>ниципальным имущ</w:t>
            </w:r>
            <w:r w:rsidRPr="00021859">
              <w:rPr>
                <w:rFonts w:ascii="Times New Roman" w:hAnsi="Times New Roman"/>
              </w:rPr>
              <w:t>е</w:t>
            </w:r>
            <w:r w:rsidRPr="00021859">
              <w:rPr>
                <w:rFonts w:ascii="Times New Roman" w:hAnsi="Times New Roman"/>
              </w:rPr>
              <w:t>ством)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510,00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535,00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545,00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3 165,00</w:t>
            </w:r>
          </w:p>
        </w:tc>
      </w:tr>
      <w:tr w:rsidR="00281182" w:rsidRPr="00021859" w:rsidTr="005D2C55">
        <w:trPr>
          <w:cantSplit/>
          <w:trHeight w:val="2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lastRenderedPageBreak/>
              <w:t>Основное меропри</w:t>
            </w:r>
            <w:r w:rsidRPr="00021859">
              <w:rPr>
                <w:rFonts w:ascii="Times New Roman" w:hAnsi="Times New Roman"/>
              </w:rPr>
              <w:t>я</w:t>
            </w:r>
            <w:r w:rsidRPr="00021859">
              <w:rPr>
                <w:rFonts w:ascii="Times New Roman" w:hAnsi="Times New Roman"/>
              </w:rPr>
              <w:t>тие 2.2.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Создание и технич</w:t>
            </w:r>
            <w:r w:rsidRPr="00021859">
              <w:rPr>
                <w:rFonts w:ascii="Times New Roman" w:hAnsi="Times New Roman"/>
              </w:rPr>
              <w:t>е</w:t>
            </w:r>
            <w:r w:rsidRPr="00021859">
              <w:rPr>
                <w:rFonts w:ascii="Times New Roman" w:hAnsi="Times New Roman"/>
              </w:rPr>
              <w:t>ская поддержка ед</w:t>
            </w:r>
            <w:r w:rsidRPr="00021859">
              <w:rPr>
                <w:rFonts w:ascii="Times New Roman" w:hAnsi="Times New Roman"/>
              </w:rPr>
              <w:t>и</w:t>
            </w:r>
            <w:r w:rsidRPr="00021859">
              <w:rPr>
                <w:rFonts w:ascii="Times New Roman" w:hAnsi="Times New Roman"/>
              </w:rPr>
              <w:t>ной информацио</w:t>
            </w:r>
            <w:r w:rsidRPr="00021859">
              <w:rPr>
                <w:rFonts w:ascii="Times New Roman" w:hAnsi="Times New Roman"/>
              </w:rPr>
              <w:t>н</w:t>
            </w:r>
            <w:r w:rsidRPr="00021859">
              <w:rPr>
                <w:rFonts w:ascii="Times New Roman" w:hAnsi="Times New Roman"/>
              </w:rPr>
              <w:t>ной системы учета муниципального имущества и з</w:t>
            </w:r>
            <w:r w:rsidRPr="00021859">
              <w:rPr>
                <w:rFonts w:ascii="Times New Roman" w:hAnsi="Times New Roman"/>
              </w:rPr>
              <w:t>е</w:t>
            </w:r>
            <w:r w:rsidRPr="00021859">
              <w:rPr>
                <w:rFonts w:ascii="Times New Roman" w:hAnsi="Times New Roman"/>
              </w:rPr>
              <w:t>мельных участков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50,00</w:t>
            </w:r>
          </w:p>
        </w:tc>
      </w:tr>
      <w:tr w:rsidR="00281182" w:rsidRPr="00021859" w:rsidTr="005D2C55"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</w:tr>
      <w:tr w:rsidR="00281182" w:rsidRPr="00021859" w:rsidTr="005D2C55"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182" w:rsidRPr="00021859" w:rsidRDefault="00281182" w:rsidP="00281182">
            <w:pPr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Администрация Вороб</w:t>
            </w:r>
            <w:r w:rsidRPr="00021859">
              <w:rPr>
                <w:rFonts w:ascii="Times New Roman" w:hAnsi="Times New Roman"/>
              </w:rPr>
              <w:t>ь</w:t>
            </w:r>
            <w:r w:rsidRPr="00021859">
              <w:rPr>
                <w:rFonts w:ascii="Times New Roman" w:hAnsi="Times New Roman"/>
              </w:rPr>
              <w:t>евского муниципального района</w:t>
            </w:r>
            <w:r w:rsidR="00B7761D">
              <w:rPr>
                <w:rFonts w:ascii="Times New Roman" w:hAnsi="Times New Roman"/>
              </w:rPr>
              <w:t xml:space="preserve"> </w:t>
            </w:r>
            <w:r w:rsidRPr="00021859">
              <w:rPr>
                <w:rFonts w:ascii="Times New Roman" w:hAnsi="Times New Roman"/>
              </w:rPr>
              <w:t>(Отдел по экон</w:t>
            </w:r>
            <w:r w:rsidRPr="00021859">
              <w:rPr>
                <w:rFonts w:ascii="Times New Roman" w:hAnsi="Times New Roman"/>
              </w:rPr>
              <w:t>о</w:t>
            </w:r>
            <w:r w:rsidRPr="00021859">
              <w:rPr>
                <w:rFonts w:ascii="Times New Roman" w:hAnsi="Times New Roman"/>
              </w:rPr>
              <w:t>мике и управлению м</w:t>
            </w:r>
            <w:r w:rsidRPr="00021859">
              <w:rPr>
                <w:rFonts w:ascii="Times New Roman" w:hAnsi="Times New Roman"/>
              </w:rPr>
              <w:t>у</w:t>
            </w:r>
            <w:r w:rsidRPr="00021859">
              <w:rPr>
                <w:rFonts w:ascii="Times New Roman" w:hAnsi="Times New Roman"/>
              </w:rPr>
              <w:t>ниципальным имущ</w:t>
            </w:r>
            <w:r w:rsidRPr="00021859">
              <w:rPr>
                <w:rFonts w:ascii="Times New Roman" w:hAnsi="Times New Roman"/>
              </w:rPr>
              <w:t>е</w:t>
            </w:r>
            <w:r w:rsidRPr="00021859">
              <w:rPr>
                <w:rFonts w:ascii="Times New Roman" w:hAnsi="Times New Roman"/>
              </w:rPr>
              <w:t>ством)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right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82" w:rsidRPr="00021859" w:rsidRDefault="00281182" w:rsidP="00281182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50,00</w:t>
            </w:r>
          </w:p>
        </w:tc>
      </w:tr>
    </w:tbl>
    <w:p w:rsidR="00281182" w:rsidRDefault="00281182" w:rsidP="00491B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182" w:rsidRDefault="00281182" w:rsidP="00491B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182" w:rsidRDefault="00281182" w:rsidP="00491B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859" w:rsidRDefault="000218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1859" w:rsidRPr="00021859" w:rsidRDefault="00021859" w:rsidP="00021859">
      <w:pPr>
        <w:jc w:val="right"/>
        <w:rPr>
          <w:rFonts w:ascii="Times New Roman" w:hAnsi="Times New Roman"/>
        </w:rPr>
      </w:pPr>
      <w:r w:rsidRPr="00021859">
        <w:rPr>
          <w:rFonts w:ascii="Times New Roman" w:hAnsi="Times New Roman"/>
        </w:rPr>
        <w:lastRenderedPageBreak/>
        <w:t>Приложение 3</w:t>
      </w:r>
    </w:p>
    <w:p w:rsidR="00021859" w:rsidRPr="00021859" w:rsidRDefault="00021859" w:rsidP="00021859">
      <w:pPr>
        <w:ind w:firstLine="709"/>
        <w:jc w:val="right"/>
        <w:rPr>
          <w:rFonts w:ascii="Times New Roman" w:hAnsi="Times New Roman"/>
        </w:rPr>
      </w:pPr>
      <w:r w:rsidRPr="00021859">
        <w:rPr>
          <w:rFonts w:ascii="Times New Roman" w:hAnsi="Times New Roman"/>
        </w:rPr>
        <w:t>к муниципальной программе</w:t>
      </w:r>
    </w:p>
    <w:p w:rsidR="00021859" w:rsidRPr="00021859" w:rsidRDefault="00021859" w:rsidP="00021859">
      <w:pPr>
        <w:ind w:firstLine="709"/>
        <w:jc w:val="right"/>
        <w:rPr>
          <w:rFonts w:ascii="Times New Roman" w:hAnsi="Times New Roman"/>
        </w:rPr>
      </w:pPr>
    </w:p>
    <w:p w:rsidR="00021859" w:rsidRPr="00021859" w:rsidRDefault="00021859" w:rsidP="00021859">
      <w:pPr>
        <w:jc w:val="center"/>
        <w:rPr>
          <w:rFonts w:ascii="Times New Roman" w:hAnsi="Times New Roman"/>
          <w:b/>
        </w:rPr>
      </w:pPr>
      <w:r w:rsidRPr="00021859">
        <w:rPr>
          <w:rFonts w:ascii="Times New Roman" w:hAnsi="Times New Roman"/>
          <w:b/>
        </w:rPr>
        <w:t xml:space="preserve">Финансовое обеспечение и прогнозная (справочная) оценка расходов </w:t>
      </w:r>
    </w:p>
    <w:p w:rsidR="00021859" w:rsidRPr="00021859" w:rsidRDefault="00021859" w:rsidP="00021859">
      <w:pPr>
        <w:jc w:val="center"/>
        <w:rPr>
          <w:rFonts w:ascii="Times New Roman" w:hAnsi="Times New Roman"/>
          <w:b/>
        </w:rPr>
      </w:pPr>
      <w:r w:rsidRPr="00021859">
        <w:rPr>
          <w:rFonts w:ascii="Times New Roman" w:hAnsi="Times New Roman"/>
          <w:b/>
        </w:rPr>
        <w:t xml:space="preserve">федерального, областного и местных бюджетов, бюджетов внебюджетных фондов, </w:t>
      </w:r>
    </w:p>
    <w:p w:rsidR="00021859" w:rsidRPr="00021859" w:rsidRDefault="00021859" w:rsidP="00021859">
      <w:pPr>
        <w:jc w:val="center"/>
        <w:rPr>
          <w:rFonts w:ascii="Times New Roman" w:hAnsi="Times New Roman"/>
          <w:b/>
        </w:rPr>
      </w:pPr>
      <w:r w:rsidRPr="00021859">
        <w:rPr>
          <w:rFonts w:ascii="Times New Roman" w:hAnsi="Times New Roman"/>
          <w:b/>
        </w:rPr>
        <w:t xml:space="preserve">юридических и физических лиц на реализацию муниципальной программы </w:t>
      </w:r>
    </w:p>
    <w:p w:rsidR="00281182" w:rsidRPr="00021859" w:rsidRDefault="00021859" w:rsidP="00021859">
      <w:pPr>
        <w:jc w:val="center"/>
        <w:rPr>
          <w:rFonts w:ascii="Times New Roman" w:hAnsi="Times New Roman"/>
          <w:b/>
        </w:rPr>
      </w:pPr>
      <w:r w:rsidRPr="00021859">
        <w:rPr>
          <w:rFonts w:ascii="Times New Roman" w:hAnsi="Times New Roman"/>
          <w:b/>
        </w:rPr>
        <w:t>Воробьевского муниципального района «Экономическое развитие и инновационная экономика»</w:t>
      </w:r>
    </w:p>
    <w:p w:rsidR="00021859" w:rsidRPr="00021859" w:rsidRDefault="00021859" w:rsidP="00021859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Ind w:w="103" w:type="dxa"/>
        <w:tblLayout w:type="fixed"/>
        <w:tblLook w:val="04A0" w:firstRow="1" w:lastRow="0" w:firstColumn="1" w:lastColumn="0" w:noHBand="0" w:noVBand="1"/>
      </w:tblPr>
      <w:tblGrid>
        <w:gridCol w:w="1297"/>
        <w:gridCol w:w="2677"/>
        <w:gridCol w:w="2433"/>
        <w:gridCol w:w="1242"/>
        <w:gridCol w:w="1224"/>
        <w:gridCol w:w="1260"/>
        <w:gridCol w:w="1206"/>
        <w:gridCol w:w="1206"/>
        <w:gridCol w:w="1096"/>
        <w:gridCol w:w="1145"/>
      </w:tblGrid>
      <w:tr w:rsidR="00021859" w:rsidRPr="00021859" w:rsidTr="00021859">
        <w:trPr>
          <w:trHeight w:val="20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Статус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859">
              <w:rPr>
                <w:rFonts w:ascii="Times New Roman" w:hAnsi="Times New Roman"/>
                <w:color w:val="000000"/>
              </w:rPr>
              <w:t>Наименование мун</w:t>
            </w:r>
            <w:r w:rsidRPr="00021859">
              <w:rPr>
                <w:rFonts w:ascii="Times New Roman" w:hAnsi="Times New Roman"/>
                <w:color w:val="000000"/>
              </w:rPr>
              <w:t>и</w:t>
            </w:r>
            <w:r w:rsidRPr="00021859">
              <w:rPr>
                <w:rFonts w:ascii="Times New Roman" w:hAnsi="Times New Roman"/>
                <w:color w:val="000000"/>
              </w:rPr>
              <w:t>ципальной программы, подпрограммы, осно</w:t>
            </w:r>
            <w:r w:rsidRPr="00021859">
              <w:rPr>
                <w:rFonts w:ascii="Times New Roman" w:hAnsi="Times New Roman"/>
                <w:color w:val="000000"/>
              </w:rPr>
              <w:t>в</w:t>
            </w:r>
            <w:r w:rsidRPr="00021859">
              <w:rPr>
                <w:rFonts w:ascii="Times New Roman" w:hAnsi="Times New Roman"/>
                <w:color w:val="000000"/>
              </w:rPr>
              <w:t xml:space="preserve">ного мероприятия 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Источники ресурсн</w:t>
            </w:r>
            <w:r w:rsidRPr="00021859">
              <w:rPr>
                <w:rFonts w:ascii="Times New Roman" w:hAnsi="Times New Roman"/>
              </w:rPr>
              <w:t>о</w:t>
            </w:r>
            <w:r w:rsidRPr="00021859">
              <w:rPr>
                <w:rFonts w:ascii="Times New Roman" w:hAnsi="Times New Roman"/>
              </w:rPr>
              <w:t>го обеспечения</w:t>
            </w: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Оценка расходов по годам реализации муниципальной программы, тыс. руб.</w:t>
            </w:r>
          </w:p>
        </w:tc>
      </w:tr>
      <w:tr w:rsidR="00021859" w:rsidRPr="00021859" w:rsidTr="00021859">
        <w:trPr>
          <w:trHeight w:val="20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2020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2021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2022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2023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2024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2025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Всего:</w:t>
            </w:r>
          </w:p>
        </w:tc>
      </w:tr>
      <w:tr w:rsidR="00021859" w:rsidRPr="00021859" w:rsidTr="00021859">
        <w:trPr>
          <w:trHeight w:val="2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МУН</w:t>
            </w:r>
            <w:r w:rsidRPr="00021859">
              <w:rPr>
                <w:rFonts w:ascii="Times New Roman" w:hAnsi="Times New Roman"/>
              </w:rPr>
              <w:t>И</w:t>
            </w:r>
            <w:r w:rsidRPr="00021859">
              <w:rPr>
                <w:rFonts w:ascii="Times New Roman" w:hAnsi="Times New Roman"/>
              </w:rPr>
              <w:t>Ц</w:t>
            </w:r>
            <w:r w:rsidRPr="00021859">
              <w:rPr>
                <w:rFonts w:ascii="Times New Roman" w:hAnsi="Times New Roman"/>
              </w:rPr>
              <w:t>И</w:t>
            </w:r>
            <w:r w:rsidRPr="00021859">
              <w:rPr>
                <w:rFonts w:ascii="Times New Roman" w:hAnsi="Times New Roman"/>
              </w:rPr>
              <w:t>ПАЛ</w:t>
            </w:r>
            <w:r w:rsidRPr="00021859">
              <w:rPr>
                <w:rFonts w:ascii="Times New Roman" w:hAnsi="Times New Roman"/>
              </w:rPr>
              <w:t>Ь</w:t>
            </w:r>
            <w:r w:rsidRPr="00021859">
              <w:rPr>
                <w:rFonts w:ascii="Times New Roman" w:hAnsi="Times New Roman"/>
              </w:rPr>
              <w:t>НАЯ ПР</w:t>
            </w:r>
            <w:r w:rsidRPr="00021859">
              <w:rPr>
                <w:rFonts w:ascii="Times New Roman" w:hAnsi="Times New Roman"/>
              </w:rPr>
              <w:t>О</w:t>
            </w:r>
            <w:r w:rsidRPr="00021859">
              <w:rPr>
                <w:rFonts w:ascii="Times New Roman" w:hAnsi="Times New Roman"/>
              </w:rPr>
              <w:t>ГРАММА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1859">
              <w:rPr>
                <w:rFonts w:ascii="Times New Roman" w:hAnsi="Times New Roman"/>
                <w:b/>
                <w:bCs/>
              </w:rPr>
              <w:t>«Экономическое ра</w:t>
            </w:r>
            <w:r w:rsidRPr="00021859">
              <w:rPr>
                <w:rFonts w:ascii="Times New Roman" w:hAnsi="Times New Roman"/>
                <w:b/>
                <w:bCs/>
              </w:rPr>
              <w:t>з</w:t>
            </w:r>
            <w:r w:rsidRPr="00021859">
              <w:rPr>
                <w:rFonts w:ascii="Times New Roman" w:hAnsi="Times New Roman"/>
                <w:b/>
                <w:bCs/>
              </w:rPr>
              <w:t>витие и инновацио</w:t>
            </w:r>
            <w:r w:rsidRPr="00021859">
              <w:rPr>
                <w:rFonts w:ascii="Times New Roman" w:hAnsi="Times New Roman"/>
                <w:b/>
                <w:bCs/>
              </w:rPr>
              <w:t>н</w:t>
            </w:r>
            <w:r w:rsidRPr="00021859">
              <w:rPr>
                <w:rFonts w:ascii="Times New Roman" w:hAnsi="Times New Roman"/>
                <w:b/>
                <w:bCs/>
              </w:rPr>
              <w:t>ная экономика»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  <w:color w:val="000000"/>
              </w:rPr>
            </w:pPr>
            <w:r w:rsidRPr="00021859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1 050,00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1 110,00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1 097,00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1 118,00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1 139,00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1 155,00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6 669,00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федеральный бю</w:t>
            </w:r>
            <w:r w:rsidRPr="00021859">
              <w:rPr>
                <w:rFonts w:ascii="Times New Roman" w:hAnsi="Times New Roman"/>
              </w:rPr>
              <w:t>д</w:t>
            </w:r>
            <w:r w:rsidRPr="00021859">
              <w:rPr>
                <w:rFonts w:ascii="Times New Roman" w:hAnsi="Times New Roman"/>
              </w:rPr>
              <w:t xml:space="preserve">жет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1000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1060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1045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1065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1085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1100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6 355,00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  <w:color w:val="000000"/>
              </w:rPr>
            </w:pPr>
            <w:r w:rsidRPr="00021859">
              <w:rPr>
                <w:rFonts w:ascii="Times New Roman" w:hAnsi="Times New Roman"/>
                <w:color w:val="000000"/>
              </w:rPr>
              <w:t xml:space="preserve"> внебюджетные фо</w:t>
            </w:r>
            <w:r w:rsidRPr="00021859">
              <w:rPr>
                <w:rFonts w:ascii="Times New Roman" w:hAnsi="Times New Roman"/>
                <w:color w:val="000000"/>
              </w:rPr>
              <w:t>н</w:t>
            </w:r>
            <w:r w:rsidRPr="00021859">
              <w:rPr>
                <w:rFonts w:ascii="Times New Roman" w:hAnsi="Times New Roman"/>
                <w:color w:val="000000"/>
              </w:rPr>
              <w:t>ды</w:t>
            </w:r>
            <w:r w:rsidR="00B7761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 xml:space="preserve">юридические лица </w:t>
            </w:r>
            <w:r w:rsidRPr="0002185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314,00</w:t>
            </w:r>
          </w:p>
        </w:tc>
      </w:tr>
      <w:tr w:rsidR="00021859" w:rsidRPr="00021859" w:rsidTr="00503D0B">
        <w:trPr>
          <w:trHeight w:val="2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в том числе:</w:t>
            </w:r>
          </w:p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ПО</w:t>
            </w:r>
            <w:r w:rsidRPr="00021859">
              <w:rPr>
                <w:rFonts w:ascii="Times New Roman" w:hAnsi="Times New Roman"/>
              </w:rPr>
              <w:t>Д</w:t>
            </w:r>
            <w:r w:rsidRPr="00021859">
              <w:rPr>
                <w:rFonts w:ascii="Times New Roman" w:hAnsi="Times New Roman"/>
              </w:rPr>
              <w:t>ПР</w:t>
            </w:r>
            <w:r w:rsidRPr="00021859">
              <w:rPr>
                <w:rFonts w:ascii="Times New Roman" w:hAnsi="Times New Roman"/>
              </w:rPr>
              <w:t>О</w:t>
            </w:r>
            <w:r w:rsidRPr="00021859">
              <w:rPr>
                <w:rFonts w:ascii="Times New Roman" w:hAnsi="Times New Roman"/>
              </w:rPr>
              <w:t>ГРАММА 1.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21859">
              <w:rPr>
                <w:rFonts w:ascii="Times New Roman" w:hAnsi="Times New Roman"/>
                <w:b/>
                <w:bCs/>
                <w:iCs/>
              </w:rPr>
              <w:t>"Развитие и поддер</w:t>
            </w:r>
            <w:r w:rsidRPr="00021859">
              <w:rPr>
                <w:rFonts w:ascii="Times New Roman" w:hAnsi="Times New Roman"/>
                <w:b/>
                <w:bCs/>
                <w:iCs/>
              </w:rPr>
              <w:t>ж</w:t>
            </w:r>
            <w:r w:rsidRPr="00021859">
              <w:rPr>
                <w:rFonts w:ascii="Times New Roman" w:hAnsi="Times New Roman"/>
                <w:b/>
                <w:bCs/>
                <w:iCs/>
              </w:rPr>
              <w:t>ка малого и среднего предпринимател</w:t>
            </w:r>
            <w:r w:rsidRPr="00021859">
              <w:rPr>
                <w:rFonts w:ascii="Times New Roman" w:hAnsi="Times New Roman"/>
                <w:b/>
                <w:bCs/>
                <w:iCs/>
              </w:rPr>
              <w:t>ь</w:t>
            </w:r>
            <w:r w:rsidRPr="00021859">
              <w:rPr>
                <w:rFonts w:ascii="Times New Roman" w:hAnsi="Times New Roman"/>
                <w:b/>
                <w:bCs/>
                <w:iCs/>
              </w:rPr>
              <w:t>ства"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  <w:color w:val="000000"/>
              </w:rPr>
            </w:pPr>
            <w:r w:rsidRPr="00021859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605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3 454,00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федеральный бю</w:t>
            </w:r>
            <w:r w:rsidRPr="00021859">
              <w:rPr>
                <w:rFonts w:ascii="Times New Roman" w:hAnsi="Times New Roman"/>
              </w:rPr>
              <w:t>д</w:t>
            </w:r>
            <w:r w:rsidRPr="00021859">
              <w:rPr>
                <w:rFonts w:ascii="Times New Roman" w:hAnsi="Times New Roman"/>
              </w:rPr>
              <w:t xml:space="preserve">жет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3 140,00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  <w:color w:val="000000"/>
              </w:rPr>
            </w:pPr>
            <w:r w:rsidRPr="00021859">
              <w:rPr>
                <w:rFonts w:ascii="Times New Roman" w:hAnsi="Times New Roman"/>
                <w:color w:val="000000"/>
              </w:rPr>
              <w:t xml:space="preserve"> внебюджетные фо</w:t>
            </w:r>
            <w:r w:rsidRPr="00021859">
              <w:rPr>
                <w:rFonts w:ascii="Times New Roman" w:hAnsi="Times New Roman"/>
                <w:color w:val="000000"/>
              </w:rPr>
              <w:t>н</w:t>
            </w:r>
            <w:r w:rsidRPr="00021859">
              <w:rPr>
                <w:rFonts w:ascii="Times New Roman" w:hAnsi="Times New Roman"/>
                <w:color w:val="000000"/>
              </w:rPr>
              <w:t>ды</w:t>
            </w:r>
            <w:r w:rsidR="00B7761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314,00</w:t>
            </w:r>
          </w:p>
        </w:tc>
      </w:tr>
      <w:tr w:rsidR="00021859" w:rsidRPr="00021859" w:rsidTr="00503D0B">
        <w:trPr>
          <w:trHeight w:val="2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lastRenderedPageBreak/>
              <w:t>в том числе: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503D0B" w:rsidTr="00503D0B">
        <w:trPr>
          <w:trHeight w:val="20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59" w:rsidRPr="00503D0B" w:rsidRDefault="00021859" w:rsidP="00503D0B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 xml:space="preserve">Основное </w:t>
            </w:r>
            <w:r w:rsidRPr="00503D0B">
              <w:rPr>
                <w:rFonts w:ascii="Times New Roman" w:hAnsi="Times New Roman"/>
              </w:rPr>
              <w:br/>
              <w:t>меропр</w:t>
            </w:r>
            <w:r w:rsidRPr="00503D0B">
              <w:rPr>
                <w:rFonts w:ascii="Times New Roman" w:hAnsi="Times New Roman"/>
              </w:rPr>
              <w:t>и</w:t>
            </w:r>
            <w:r w:rsidRPr="00503D0B">
              <w:rPr>
                <w:rFonts w:ascii="Times New Roman" w:hAnsi="Times New Roman"/>
              </w:rPr>
              <w:t>ятие 1.1.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59" w:rsidRPr="00503D0B" w:rsidRDefault="00503D0B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3D0B">
              <w:rPr>
                <w:rFonts w:ascii="Times New Roman" w:hAnsi="Times New Roman"/>
                <w:color w:val="000000"/>
              </w:rPr>
              <w:t>Предоставление гра</w:t>
            </w:r>
            <w:r w:rsidRPr="00503D0B">
              <w:rPr>
                <w:rFonts w:ascii="Times New Roman" w:hAnsi="Times New Roman"/>
                <w:color w:val="000000"/>
              </w:rPr>
              <w:t>н</w:t>
            </w:r>
            <w:r w:rsidRPr="00503D0B">
              <w:rPr>
                <w:rFonts w:ascii="Times New Roman" w:hAnsi="Times New Roman"/>
                <w:color w:val="000000"/>
              </w:rPr>
              <w:t>тов начинающим суб</w:t>
            </w:r>
            <w:r w:rsidRPr="00503D0B">
              <w:rPr>
                <w:rFonts w:ascii="Times New Roman" w:hAnsi="Times New Roman"/>
                <w:color w:val="000000"/>
              </w:rPr>
              <w:t>ъ</w:t>
            </w:r>
            <w:r w:rsidRPr="00503D0B">
              <w:rPr>
                <w:rFonts w:ascii="Times New Roman" w:hAnsi="Times New Roman"/>
                <w:color w:val="000000"/>
              </w:rPr>
              <w:t>ектам малого предпр</w:t>
            </w:r>
            <w:r w:rsidRPr="00503D0B">
              <w:rPr>
                <w:rFonts w:ascii="Times New Roman" w:hAnsi="Times New Roman"/>
                <w:color w:val="000000"/>
              </w:rPr>
              <w:t>и</w:t>
            </w:r>
            <w:r w:rsidRPr="00503D0B">
              <w:rPr>
                <w:rFonts w:ascii="Times New Roman" w:hAnsi="Times New Roman"/>
                <w:color w:val="000000"/>
              </w:rPr>
              <w:t>нимательства.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rPr>
                <w:rFonts w:ascii="Times New Roman" w:hAnsi="Times New Roman"/>
                <w:color w:val="000000"/>
              </w:rPr>
            </w:pPr>
            <w:r w:rsidRPr="00503D0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605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3 454,00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федеральный бю</w:t>
            </w:r>
            <w:r w:rsidRPr="00021859">
              <w:rPr>
                <w:rFonts w:ascii="Times New Roman" w:hAnsi="Times New Roman"/>
              </w:rPr>
              <w:t>д</w:t>
            </w:r>
            <w:r w:rsidRPr="00021859">
              <w:rPr>
                <w:rFonts w:ascii="Times New Roman" w:hAnsi="Times New Roman"/>
              </w:rPr>
              <w:t xml:space="preserve">жет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3 140,00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  <w:color w:val="000000"/>
              </w:rPr>
            </w:pPr>
            <w:r w:rsidRPr="00021859">
              <w:rPr>
                <w:rFonts w:ascii="Times New Roman" w:hAnsi="Times New Roman"/>
                <w:color w:val="000000"/>
              </w:rPr>
              <w:t xml:space="preserve"> внебюджетные фо</w:t>
            </w:r>
            <w:r w:rsidRPr="00021859">
              <w:rPr>
                <w:rFonts w:ascii="Times New Roman" w:hAnsi="Times New Roman"/>
                <w:color w:val="000000"/>
              </w:rPr>
              <w:t>н</w:t>
            </w:r>
            <w:r w:rsidRPr="00021859">
              <w:rPr>
                <w:rFonts w:ascii="Times New Roman" w:hAnsi="Times New Roman"/>
                <w:color w:val="000000"/>
              </w:rPr>
              <w:t>ды</w:t>
            </w:r>
            <w:r w:rsidR="00B7761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314,00</w:t>
            </w:r>
          </w:p>
        </w:tc>
      </w:tr>
      <w:tr w:rsidR="00021859" w:rsidRPr="00503D0B" w:rsidTr="00503D0B">
        <w:trPr>
          <w:trHeight w:val="20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59" w:rsidRPr="00503D0B" w:rsidRDefault="00021859" w:rsidP="00503D0B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 xml:space="preserve">Основное </w:t>
            </w:r>
            <w:r w:rsidRPr="00503D0B">
              <w:rPr>
                <w:rFonts w:ascii="Times New Roman" w:hAnsi="Times New Roman"/>
              </w:rPr>
              <w:br/>
              <w:t>меропр</w:t>
            </w:r>
            <w:r w:rsidRPr="00503D0B">
              <w:rPr>
                <w:rFonts w:ascii="Times New Roman" w:hAnsi="Times New Roman"/>
              </w:rPr>
              <w:t>и</w:t>
            </w:r>
            <w:r w:rsidRPr="00503D0B">
              <w:rPr>
                <w:rFonts w:ascii="Times New Roman" w:hAnsi="Times New Roman"/>
              </w:rPr>
              <w:t>ятие 1.2.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59" w:rsidRPr="00503D0B" w:rsidRDefault="00503D0B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3D0B">
              <w:rPr>
                <w:rFonts w:ascii="Times New Roman" w:hAnsi="Times New Roman"/>
                <w:bCs/>
              </w:rPr>
              <w:t>Информационная и консультационная по</w:t>
            </w:r>
            <w:r w:rsidRPr="00503D0B">
              <w:rPr>
                <w:rFonts w:ascii="Times New Roman" w:hAnsi="Times New Roman"/>
                <w:bCs/>
              </w:rPr>
              <w:t>д</w:t>
            </w:r>
            <w:r w:rsidRPr="00503D0B">
              <w:rPr>
                <w:rFonts w:ascii="Times New Roman" w:hAnsi="Times New Roman"/>
                <w:bCs/>
              </w:rPr>
              <w:t>держка субъектов МСП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rPr>
                <w:rFonts w:ascii="Times New Roman" w:hAnsi="Times New Roman"/>
                <w:color w:val="000000"/>
              </w:rPr>
            </w:pPr>
            <w:r w:rsidRPr="00503D0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федеральный бю</w:t>
            </w:r>
            <w:r w:rsidRPr="00021859">
              <w:rPr>
                <w:rFonts w:ascii="Times New Roman" w:hAnsi="Times New Roman"/>
              </w:rPr>
              <w:t>д</w:t>
            </w:r>
            <w:r w:rsidRPr="00021859">
              <w:rPr>
                <w:rFonts w:ascii="Times New Roman" w:hAnsi="Times New Roman"/>
              </w:rPr>
              <w:t xml:space="preserve">жет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  <w:color w:val="000000"/>
              </w:rPr>
            </w:pPr>
            <w:r w:rsidRPr="00021859">
              <w:rPr>
                <w:rFonts w:ascii="Times New Roman" w:hAnsi="Times New Roman"/>
                <w:color w:val="000000"/>
              </w:rPr>
              <w:t xml:space="preserve"> внебюджетные фо</w:t>
            </w:r>
            <w:r w:rsidRPr="00021859">
              <w:rPr>
                <w:rFonts w:ascii="Times New Roman" w:hAnsi="Times New Roman"/>
                <w:color w:val="000000"/>
              </w:rPr>
              <w:t>н</w:t>
            </w:r>
            <w:r w:rsidRPr="00021859">
              <w:rPr>
                <w:rFonts w:ascii="Times New Roman" w:hAnsi="Times New Roman"/>
                <w:color w:val="000000"/>
              </w:rPr>
              <w:t>ды</w:t>
            </w:r>
            <w:r w:rsidR="00B7761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ПО</w:t>
            </w:r>
            <w:r w:rsidRPr="00021859">
              <w:rPr>
                <w:rFonts w:ascii="Times New Roman" w:hAnsi="Times New Roman"/>
              </w:rPr>
              <w:t>Д</w:t>
            </w:r>
            <w:r w:rsidRPr="00021859">
              <w:rPr>
                <w:rFonts w:ascii="Times New Roman" w:hAnsi="Times New Roman"/>
              </w:rPr>
              <w:t>ПР</w:t>
            </w:r>
            <w:r w:rsidRPr="00021859">
              <w:rPr>
                <w:rFonts w:ascii="Times New Roman" w:hAnsi="Times New Roman"/>
              </w:rPr>
              <w:t>О</w:t>
            </w:r>
            <w:r w:rsidRPr="00021859">
              <w:rPr>
                <w:rFonts w:ascii="Times New Roman" w:hAnsi="Times New Roman"/>
              </w:rPr>
              <w:t>ГРАММА 2.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21859">
              <w:rPr>
                <w:rFonts w:ascii="Times New Roman" w:hAnsi="Times New Roman"/>
                <w:b/>
                <w:bCs/>
                <w:iCs/>
              </w:rPr>
              <w:t>"Управление мун</w:t>
            </w:r>
            <w:r w:rsidRPr="00021859">
              <w:rPr>
                <w:rFonts w:ascii="Times New Roman" w:hAnsi="Times New Roman"/>
                <w:b/>
                <w:bCs/>
                <w:iCs/>
              </w:rPr>
              <w:t>и</w:t>
            </w:r>
            <w:r w:rsidRPr="00021859">
              <w:rPr>
                <w:rFonts w:ascii="Times New Roman" w:hAnsi="Times New Roman"/>
                <w:b/>
                <w:bCs/>
                <w:iCs/>
              </w:rPr>
              <w:t>ципальным имущ</w:t>
            </w:r>
            <w:r w:rsidRPr="00021859">
              <w:rPr>
                <w:rFonts w:ascii="Times New Roman" w:hAnsi="Times New Roman"/>
                <w:b/>
                <w:bCs/>
                <w:iCs/>
              </w:rPr>
              <w:t>е</w:t>
            </w:r>
            <w:r w:rsidR="00503D0B">
              <w:rPr>
                <w:rFonts w:ascii="Times New Roman" w:hAnsi="Times New Roman"/>
                <w:b/>
                <w:bCs/>
                <w:iCs/>
              </w:rPr>
              <w:t>ством"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  <w:color w:val="000000"/>
              </w:rPr>
            </w:pPr>
            <w:r w:rsidRPr="00021859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3 215,00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федеральный бю</w:t>
            </w:r>
            <w:r w:rsidRPr="00021859">
              <w:rPr>
                <w:rFonts w:ascii="Times New Roman" w:hAnsi="Times New Roman"/>
              </w:rPr>
              <w:t>д</w:t>
            </w:r>
            <w:r w:rsidRPr="00021859">
              <w:rPr>
                <w:rFonts w:ascii="Times New Roman" w:hAnsi="Times New Roman"/>
              </w:rPr>
              <w:t xml:space="preserve">жет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3 215,00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  <w:color w:val="000000"/>
              </w:rPr>
            </w:pPr>
            <w:r w:rsidRPr="00021859">
              <w:rPr>
                <w:rFonts w:ascii="Times New Roman" w:hAnsi="Times New Roman"/>
                <w:color w:val="000000"/>
              </w:rPr>
              <w:t xml:space="preserve"> внебюджетные фо</w:t>
            </w:r>
            <w:r w:rsidRPr="00021859">
              <w:rPr>
                <w:rFonts w:ascii="Times New Roman" w:hAnsi="Times New Roman"/>
                <w:color w:val="000000"/>
              </w:rPr>
              <w:t>н</w:t>
            </w:r>
            <w:r w:rsidRPr="00021859">
              <w:rPr>
                <w:rFonts w:ascii="Times New Roman" w:hAnsi="Times New Roman"/>
                <w:color w:val="000000"/>
              </w:rPr>
              <w:t>ды</w:t>
            </w:r>
            <w:r w:rsidR="00B7761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 xml:space="preserve">Основное </w:t>
            </w:r>
            <w:r w:rsidRPr="00021859">
              <w:rPr>
                <w:rFonts w:ascii="Times New Roman" w:hAnsi="Times New Roman"/>
              </w:rPr>
              <w:br/>
              <w:t>меропр</w:t>
            </w:r>
            <w:r w:rsidRPr="00021859">
              <w:rPr>
                <w:rFonts w:ascii="Times New Roman" w:hAnsi="Times New Roman"/>
              </w:rPr>
              <w:t>и</w:t>
            </w:r>
            <w:r w:rsidRPr="00021859">
              <w:rPr>
                <w:rFonts w:ascii="Times New Roman" w:hAnsi="Times New Roman"/>
              </w:rPr>
              <w:t>ятие 2.1.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59" w:rsidRPr="00021859" w:rsidRDefault="0001478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1859">
              <w:rPr>
                <w:rFonts w:ascii="Times New Roman" w:hAnsi="Times New Roman"/>
              </w:rPr>
              <w:t>Оформление прав со</w:t>
            </w:r>
            <w:r w:rsidRPr="00021859">
              <w:rPr>
                <w:rFonts w:ascii="Times New Roman" w:hAnsi="Times New Roman"/>
              </w:rPr>
              <w:t>б</w:t>
            </w:r>
            <w:r w:rsidRPr="00021859">
              <w:rPr>
                <w:rFonts w:ascii="Times New Roman" w:hAnsi="Times New Roman"/>
              </w:rPr>
              <w:t>ственности в том числе проведение ме</w:t>
            </w:r>
            <w:r>
              <w:rPr>
                <w:rFonts w:ascii="Times New Roman" w:hAnsi="Times New Roman"/>
              </w:rPr>
              <w:t xml:space="preserve">жевых и </w:t>
            </w:r>
            <w:r>
              <w:rPr>
                <w:rFonts w:ascii="Times New Roman" w:hAnsi="Times New Roman"/>
              </w:rPr>
              <w:lastRenderedPageBreak/>
              <w:t>кадастровых работ</w:t>
            </w:r>
            <w:r w:rsidRPr="00021859">
              <w:rPr>
                <w:rFonts w:ascii="Times New Roman" w:hAnsi="Times New Roman"/>
              </w:rPr>
              <w:t>, проведение независ</w:t>
            </w:r>
            <w:r w:rsidRPr="00021859">
              <w:rPr>
                <w:rFonts w:ascii="Times New Roman" w:hAnsi="Times New Roman"/>
              </w:rPr>
              <w:t>и</w:t>
            </w:r>
            <w:r w:rsidRPr="00021859">
              <w:rPr>
                <w:rFonts w:ascii="Times New Roman" w:hAnsi="Times New Roman"/>
              </w:rPr>
              <w:t>мой оценки рыночной стоимости объектов</w:t>
            </w:r>
            <w:proofErr w:type="gramStart"/>
            <w:r w:rsidRPr="00021859">
              <w:rPr>
                <w:rFonts w:ascii="Times New Roman" w:hAnsi="Times New Roman"/>
              </w:rPr>
              <w:t xml:space="preserve"> ,</w:t>
            </w:r>
            <w:proofErr w:type="gramEnd"/>
            <w:r w:rsidRPr="00021859">
              <w:rPr>
                <w:rFonts w:ascii="Times New Roman" w:hAnsi="Times New Roman"/>
              </w:rPr>
              <w:t xml:space="preserve"> опубликование инфо</w:t>
            </w:r>
            <w:r w:rsidRPr="00021859">
              <w:rPr>
                <w:rFonts w:ascii="Times New Roman" w:hAnsi="Times New Roman"/>
              </w:rPr>
              <w:t>р</w:t>
            </w:r>
            <w:r w:rsidRPr="00021859">
              <w:rPr>
                <w:rFonts w:ascii="Times New Roman" w:hAnsi="Times New Roman"/>
              </w:rPr>
              <w:t>мационных с</w:t>
            </w:r>
            <w:r w:rsidRPr="00021859">
              <w:rPr>
                <w:rFonts w:ascii="Times New Roman" w:hAnsi="Times New Roman"/>
              </w:rPr>
              <w:t>о</w:t>
            </w:r>
            <w:r w:rsidRPr="00021859">
              <w:rPr>
                <w:rFonts w:ascii="Times New Roman" w:hAnsi="Times New Roman"/>
              </w:rPr>
              <w:t>общений в СМИ</w:t>
            </w:r>
            <w:bookmarkStart w:id="0" w:name="_GoBack"/>
            <w:bookmarkEnd w:id="0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  <w:color w:val="000000"/>
              </w:rPr>
            </w:pPr>
            <w:r w:rsidRPr="00021859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3 165,00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федеральный бю</w:t>
            </w:r>
            <w:r w:rsidRPr="00021859">
              <w:rPr>
                <w:rFonts w:ascii="Times New Roman" w:hAnsi="Times New Roman"/>
              </w:rPr>
              <w:t>д</w:t>
            </w:r>
            <w:r w:rsidRPr="00021859">
              <w:rPr>
                <w:rFonts w:ascii="Times New Roman" w:hAnsi="Times New Roman"/>
              </w:rPr>
              <w:t xml:space="preserve">жет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3 165,00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  <w:color w:val="000000"/>
              </w:rPr>
            </w:pPr>
            <w:r w:rsidRPr="00021859">
              <w:rPr>
                <w:rFonts w:ascii="Times New Roman" w:hAnsi="Times New Roman"/>
                <w:color w:val="000000"/>
              </w:rPr>
              <w:t xml:space="preserve"> внебюджетные фо</w:t>
            </w:r>
            <w:r w:rsidRPr="00021859">
              <w:rPr>
                <w:rFonts w:ascii="Times New Roman" w:hAnsi="Times New Roman"/>
                <w:color w:val="000000"/>
              </w:rPr>
              <w:t>н</w:t>
            </w:r>
            <w:r w:rsidRPr="00021859">
              <w:rPr>
                <w:rFonts w:ascii="Times New Roman" w:hAnsi="Times New Roman"/>
                <w:color w:val="000000"/>
              </w:rPr>
              <w:t>ды</w:t>
            </w:r>
            <w:r w:rsidR="00B7761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503D0B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503D0B" w:rsidTr="00503D0B">
        <w:trPr>
          <w:trHeight w:val="20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59" w:rsidRPr="00503D0B" w:rsidRDefault="00021859" w:rsidP="00503D0B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 xml:space="preserve">Основное </w:t>
            </w:r>
            <w:r w:rsidRPr="00503D0B">
              <w:rPr>
                <w:rFonts w:ascii="Times New Roman" w:hAnsi="Times New Roman"/>
              </w:rPr>
              <w:br/>
              <w:t>меропр</w:t>
            </w:r>
            <w:r w:rsidRPr="00503D0B">
              <w:rPr>
                <w:rFonts w:ascii="Times New Roman" w:hAnsi="Times New Roman"/>
              </w:rPr>
              <w:t>и</w:t>
            </w:r>
            <w:r w:rsidRPr="00503D0B">
              <w:rPr>
                <w:rFonts w:ascii="Times New Roman" w:hAnsi="Times New Roman"/>
              </w:rPr>
              <w:t>ятие 2.2.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59" w:rsidRPr="00503D0B" w:rsidRDefault="00503D0B" w:rsidP="00503D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3D0B">
              <w:rPr>
                <w:rFonts w:ascii="Times New Roman" w:hAnsi="Times New Roman"/>
              </w:rPr>
              <w:t>Создание и технич</w:t>
            </w:r>
            <w:r w:rsidRPr="00503D0B">
              <w:rPr>
                <w:rFonts w:ascii="Times New Roman" w:hAnsi="Times New Roman"/>
              </w:rPr>
              <w:t>е</w:t>
            </w:r>
            <w:r w:rsidRPr="00503D0B">
              <w:rPr>
                <w:rFonts w:ascii="Times New Roman" w:hAnsi="Times New Roman"/>
              </w:rPr>
              <w:t>ская поддержка единой информационной с</w:t>
            </w:r>
            <w:r w:rsidRPr="00503D0B">
              <w:rPr>
                <w:rFonts w:ascii="Times New Roman" w:hAnsi="Times New Roman"/>
              </w:rPr>
              <w:t>и</w:t>
            </w:r>
            <w:r w:rsidRPr="00503D0B">
              <w:rPr>
                <w:rFonts w:ascii="Times New Roman" w:hAnsi="Times New Roman"/>
              </w:rPr>
              <w:t>стемы учета муниц</w:t>
            </w:r>
            <w:r w:rsidRPr="00503D0B">
              <w:rPr>
                <w:rFonts w:ascii="Times New Roman" w:hAnsi="Times New Roman"/>
              </w:rPr>
              <w:t>и</w:t>
            </w:r>
            <w:r w:rsidRPr="00503D0B">
              <w:rPr>
                <w:rFonts w:ascii="Times New Roman" w:hAnsi="Times New Roman"/>
              </w:rPr>
              <w:t>пального имущества и земельных участков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rPr>
                <w:rFonts w:ascii="Times New Roman" w:hAnsi="Times New Roman"/>
                <w:color w:val="000000"/>
              </w:rPr>
            </w:pPr>
            <w:r w:rsidRPr="00503D0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503D0B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503D0B">
              <w:rPr>
                <w:rFonts w:ascii="Times New Roman" w:hAnsi="Times New Roman"/>
              </w:rPr>
              <w:t>50,00</w:t>
            </w:r>
          </w:p>
        </w:tc>
      </w:tr>
      <w:tr w:rsidR="00021859" w:rsidRPr="00021859" w:rsidTr="00021859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федеральный бю</w:t>
            </w:r>
            <w:r w:rsidRPr="00021859">
              <w:rPr>
                <w:rFonts w:ascii="Times New Roman" w:hAnsi="Times New Roman"/>
              </w:rPr>
              <w:t>д</w:t>
            </w:r>
            <w:r w:rsidRPr="00021859">
              <w:rPr>
                <w:rFonts w:ascii="Times New Roman" w:hAnsi="Times New Roman"/>
              </w:rPr>
              <w:t xml:space="preserve">жет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021859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021859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50,00</w:t>
            </w:r>
          </w:p>
        </w:tc>
      </w:tr>
      <w:tr w:rsidR="00021859" w:rsidRPr="00021859" w:rsidTr="00021859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  <w:color w:val="000000"/>
              </w:rPr>
            </w:pPr>
            <w:r w:rsidRPr="00021859">
              <w:rPr>
                <w:rFonts w:ascii="Times New Roman" w:hAnsi="Times New Roman"/>
                <w:color w:val="000000"/>
              </w:rPr>
              <w:t xml:space="preserve"> внебюджетные фо</w:t>
            </w:r>
            <w:r w:rsidRPr="00021859">
              <w:rPr>
                <w:rFonts w:ascii="Times New Roman" w:hAnsi="Times New Roman"/>
                <w:color w:val="000000"/>
              </w:rPr>
              <w:t>н</w:t>
            </w:r>
            <w:r w:rsidRPr="00021859">
              <w:rPr>
                <w:rFonts w:ascii="Times New Roman" w:hAnsi="Times New Roman"/>
                <w:color w:val="000000"/>
              </w:rPr>
              <w:t>ды</w:t>
            </w:r>
            <w:r w:rsidR="00B7761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021859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021859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  <w:tr w:rsidR="00021859" w:rsidRPr="00021859" w:rsidTr="00021859">
        <w:trPr>
          <w:trHeight w:val="2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59" w:rsidRPr="00021859" w:rsidRDefault="00021859" w:rsidP="00021859">
            <w:pPr>
              <w:jc w:val="center"/>
              <w:rPr>
                <w:rFonts w:ascii="Times New Roman" w:hAnsi="Times New Roman"/>
              </w:rPr>
            </w:pPr>
            <w:r w:rsidRPr="00021859">
              <w:rPr>
                <w:rFonts w:ascii="Times New Roman" w:hAnsi="Times New Roman"/>
              </w:rPr>
              <w:t>0,00</w:t>
            </w:r>
          </w:p>
        </w:tc>
      </w:tr>
    </w:tbl>
    <w:p w:rsidR="00021859" w:rsidRPr="00021859" w:rsidRDefault="00021859" w:rsidP="0002185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21859" w:rsidRPr="00021859" w:rsidSect="00281182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0B" w:rsidRDefault="00503D0B">
      <w:r>
        <w:separator/>
      </w:r>
    </w:p>
  </w:endnote>
  <w:endnote w:type="continuationSeparator" w:id="0">
    <w:p w:rsidR="00503D0B" w:rsidRDefault="0050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0B" w:rsidRDefault="00503D0B">
      <w:r>
        <w:separator/>
      </w:r>
    </w:p>
  </w:footnote>
  <w:footnote w:type="continuationSeparator" w:id="0">
    <w:p w:rsidR="00503D0B" w:rsidRDefault="0050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6A1"/>
    <w:multiLevelType w:val="hybridMultilevel"/>
    <w:tmpl w:val="A81E262E"/>
    <w:lvl w:ilvl="0" w:tplc="41F4C3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36711"/>
    <w:multiLevelType w:val="hybridMultilevel"/>
    <w:tmpl w:val="A712DE88"/>
    <w:lvl w:ilvl="0" w:tplc="CFF80CF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191966"/>
    <w:multiLevelType w:val="hybridMultilevel"/>
    <w:tmpl w:val="BCD6EAB4"/>
    <w:lvl w:ilvl="0" w:tplc="308256E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07504369"/>
    <w:multiLevelType w:val="hybridMultilevel"/>
    <w:tmpl w:val="CA1049F8"/>
    <w:lvl w:ilvl="0" w:tplc="5972F366">
      <w:start w:val="178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ABD2635"/>
    <w:multiLevelType w:val="hybridMultilevel"/>
    <w:tmpl w:val="DC10E55E"/>
    <w:lvl w:ilvl="0" w:tplc="17B4A0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5D3039"/>
    <w:multiLevelType w:val="hybridMultilevel"/>
    <w:tmpl w:val="8AF421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DE82842"/>
    <w:multiLevelType w:val="hybridMultilevel"/>
    <w:tmpl w:val="2CE82916"/>
    <w:lvl w:ilvl="0" w:tplc="17B4A0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9352F1"/>
    <w:multiLevelType w:val="hybridMultilevel"/>
    <w:tmpl w:val="D170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313E1B"/>
    <w:multiLevelType w:val="hybridMultilevel"/>
    <w:tmpl w:val="21DC5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F03FAE"/>
    <w:multiLevelType w:val="hybridMultilevel"/>
    <w:tmpl w:val="68E4682C"/>
    <w:lvl w:ilvl="0" w:tplc="41F4C36E">
      <w:start w:val="1"/>
      <w:numFmt w:val="bullet"/>
      <w:lvlText w:val="-"/>
      <w:lvlJc w:val="left"/>
      <w:pPr>
        <w:ind w:left="643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35A2779"/>
    <w:multiLevelType w:val="hybridMultilevel"/>
    <w:tmpl w:val="7DD61470"/>
    <w:lvl w:ilvl="0" w:tplc="47F4C8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5C01F30"/>
    <w:multiLevelType w:val="hybridMultilevel"/>
    <w:tmpl w:val="C274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FD064A"/>
    <w:multiLevelType w:val="hybridMultilevel"/>
    <w:tmpl w:val="C290B9C0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A4B83"/>
    <w:multiLevelType w:val="hybridMultilevel"/>
    <w:tmpl w:val="53D6B590"/>
    <w:lvl w:ilvl="0" w:tplc="EAC67088">
      <w:start w:val="1"/>
      <w:numFmt w:val="decimal"/>
      <w:lvlText w:val="%1."/>
      <w:lvlJc w:val="left"/>
      <w:pPr>
        <w:ind w:left="2588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336A2D"/>
    <w:multiLevelType w:val="hybridMultilevel"/>
    <w:tmpl w:val="A17A6CC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7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4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348" w:hanging="180"/>
      </w:pPr>
      <w:rPr>
        <w:rFonts w:cs="Times New Roman"/>
      </w:rPr>
    </w:lvl>
  </w:abstractNum>
  <w:abstractNum w:abstractNumId="15">
    <w:nsid w:val="1E042942"/>
    <w:multiLevelType w:val="hybridMultilevel"/>
    <w:tmpl w:val="08480B72"/>
    <w:lvl w:ilvl="0" w:tplc="41F4C36E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FD90B29"/>
    <w:multiLevelType w:val="hybridMultilevel"/>
    <w:tmpl w:val="953A52FA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BA4645"/>
    <w:multiLevelType w:val="hybridMultilevel"/>
    <w:tmpl w:val="4672E93E"/>
    <w:lvl w:ilvl="0" w:tplc="3384C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0D7084B"/>
    <w:multiLevelType w:val="hybridMultilevel"/>
    <w:tmpl w:val="CCB83904"/>
    <w:lvl w:ilvl="0" w:tplc="41F4C36E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17C5BFB"/>
    <w:multiLevelType w:val="hybridMultilevel"/>
    <w:tmpl w:val="0EF2CF72"/>
    <w:lvl w:ilvl="0" w:tplc="EAC67088">
      <w:start w:val="1"/>
      <w:numFmt w:val="decimal"/>
      <w:lvlText w:val="%1."/>
      <w:lvlJc w:val="left"/>
      <w:pPr>
        <w:ind w:left="2588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24C0106D"/>
    <w:multiLevelType w:val="hybridMultilevel"/>
    <w:tmpl w:val="BB84650E"/>
    <w:lvl w:ilvl="0" w:tplc="41F4C3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F56BD0"/>
    <w:multiLevelType w:val="hybridMultilevel"/>
    <w:tmpl w:val="B8FE7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B9419F5"/>
    <w:multiLevelType w:val="hybridMultilevel"/>
    <w:tmpl w:val="05CA7B3C"/>
    <w:lvl w:ilvl="0" w:tplc="41F4C36E">
      <w:start w:val="1"/>
      <w:numFmt w:val="bullet"/>
      <w:lvlText w:val="-"/>
      <w:lvlJc w:val="left"/>
      <w:pPr>
        <w:ind w:left="125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2D7355A0"/>
    <w:multiLevelType w:val="hybridMultilevel"/>
    <w:tmpl w:val="69F08B38"/>
    <w:lvl w:ilvl="0" w:tplc="CBEE186C">
      <w:start w:val="1"/>
      <w:numFmt w:val="decimal"/>
      <w:lvlText w:val="%1."/>
      <w:lvlJc w:val="left"/>
      <w:pPr>
        <w:ind w:left="825" w:hanging="46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1B7EFA"/>
    <w:multiLevelType w:val="hybridMultilevel"/>
    <w:tmpl w:val="75F222D0"/>
    <w:lvl w:ilvl="0" w:tplc="EAC67088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203686D"/>
    <w:multiLevelType w:val="hybridMultilevel"/>
    <w:tmpl w:val="EF9A8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67E412D"/>
    <w:multiLevelType w:val="multilevel"/>
    <w:tmpl w:val="36BA0A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39884CDF"/>
    <w:multiLevelType w:val="hybridMultilevel"/>
    <w:tmpl w:val="A17A6CC8"/>
    <w:lvl w:ilvl="0" w:tplc="0419000F">
      <w:start w:val="1"/>
      <w:numFmt w:val="decimal"/>
      <w:lvlText w:val="%1."/>
      <w:lvlJc w:val="left"/>
      <w:pPr>
        <w:ind w:left="22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E09228A"/>
    <w:multiLevelType w:val="hybridMultilevel"/>
    <w:tmpl w:val="EEB08B7C"/>
    <w:lvl w:ilvl="0" w:tplc="08169B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0F372EE"/>
    <w:multiLevelType w:val="hybridMultilevel"/>
    <w:tmpl w:val="CADC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F51861"/>
    <w:multiLevelType w:val="hybridMultilevel"/>
    <w:tmpl w:val="E6AC149E"/>
    <w:lvl w:ilvl="0" w:tplc="41F4C3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F2E85"/>
    <w:multiLevelType w:val="hybridMultilevel"/>
    <w:tmpl w:val="FE8CDA9E"/>
    <w:lvl w:ilvl="0" w:tplc="1F4049A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4EE26800"/>
    <w:multiLevelType w:val="hybridMultilevel"/>
    <w:tmpl w:val="46AEFD70"/>
    <w:lvl w:ilvl="0" w:tplc="17B4A0C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AB0BAA"/>
    <w:multiLevelType w:val="hybridMultilevel"/>
    <w:tmpl w:val="30FA5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320ACD"/>
    <w:multiLevelType w:val="hybridMultilevel"/>
    <w:tmpl w:val="067413B4"/>
    <w:lvl w:ilvl="0" w:tplc="17B4A0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3C56587"/>
    <w:multiLevelType w:val="hybridMultilevel"/>
    <w:tmpl w:val="4E50D3E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5558492B"/>
    <w:multiLevelType w:val="hybridMultilevel"/>
    <w:tmpl w:val="32A418B4"/>
    <w:lvl w:ilvl="0" w:tplc="17B4A0C8">
      <w:start w:val="1"/>
      <w:numFmt w:val="bullet"/>
      <w:lvlText w:val="−"/>
      <w:lvlJc w:val="left"/>
      <w:pPr>
        <w:ind w:left="67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431674"/>
    <w:multiLevelType w:val="hybridMultilevel"/>
    <w:tmpl w:val="2D8819AA"/>
    <w:lvl w:ilvl="0" w:tplc="EAC67088">
      <w:start w:val="1"/>
      <w:numFmt w:val="decimal"/>
      <w:lvlText w:val="%1."/>
      <w:lvlJc w:val="left"/>
      <w:pPr>
        <w:ind w:left="2588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575A5460"/>
    <w:multiLevelType w:val="hybridMultilevel"/>
    <w:tmpl w:val="7E04E3E0"/>
    <w:lvl w:ilvl="0" w:tplc="41F4C3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936011"/>
    <w:multiLevelType w:val="hybridMultilevel"/>
    <w:tmpl w:val="A33A9110"/>
    <w:lvl w:ilvl="0" w:tplc="94D05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9DF1C27"/>
    <w:multiLevelType w:val="hybridMultilevel"/>
    <w:tmpl w:val="9A147740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471BDC"/>
    <w:multiLevelType w:val="hybridMultilevel"/>
    <w:tmpl w:val="14DCB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4F2597C"/>
    <w:multiLevelType w:val="hybridMultilevel"/>
    <w:tmpl w:val="38687D2C"/>
    <w:lvl w:ilvl="0" w:tplc="56380A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7D763E6"/>
    <w:multiLevelType w:val="hybridMultilevel"/>
    <w:tmpl w:val="57AE1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503070"/>
    <w:multiLevelType w:val="hybridMultilevel"/>
    <w:tmpl w:val="F2F065D6"/>
    <w:lvl w:ilvl="0" w:tplc="EAC67088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D4371C2"/>
    <w:multiLevelType w:val="hybridMultilevel"/>
    <w:tmpl w:val="FACC21B2"/>
    <w:lvl w:ilvl="0" w:tplc="17B4A0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08270E2"/>
    <w:multiLevelType w:val="hybridMultilevel"/>
    <w:tmpl w:val="C84CB6EC"/>
    <w:lvl w:ilvl="0" w:tplc="0419000F">
      <w:start w:val="1"/>
      <w:numFmt w:val="bullet"/>
      <w:pStyle w:val="2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214FED"/>
    <w:multiLevelType w:val="multilevel"/>
    <w:tmpl w:val="027236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8">
    <w:nsid w:val="75EB10D6"/>
    <w:multiLevelType w:val="hybridMultilevel"/>
    <w:tmpl w:val="2AB24DD4"/>
    <w:lvl w:ilvl="0" w:tplc="49F47F3E">
      <w:start w:val="178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3A4697"/>
    <w:multiLevelType w:val="hybridMultilevel"/>
    <w:tmpl w:val="AF2A67B0"/>
    <w:lvl w:ilvl="0" w:tplc="17B4A0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7"/>
  </w:num>
  <w:num w:numId="6">
    <w:abstractNumId w:val="35"/>
  </w:num>
  <w:num w:numId="7">
    <w:abstractNumId w:val="12"/>
  </w:num>
  <w:num w:numId="8">
    <w:abstractNumId w:val="36"/>
  </w:num>
  <w:num w:numId="9">
    <w:abstractNumId w:val="31"/>
  </w:num>
  <w:num w:numId="10">
    <w:abstractNumId w:val="26"/>
  </w:num>
  <w:num w:numId="11">
    <w:abstractNumId w:val="6"/>
  </w:num>
  <w:num w:numId="12">
    <w:abstractNumId w:val="49"/>
  </w:num>
  <w:num w:numId="13">
    <w:abstractNumId w:val="45"/>
  </w:num>
  <w:num w:numId="14">
    <w:abstractNumId w:val="32"/>
  </w:num>
  <w:num w:numId="15">
    <w:abstractNumId w:val="34"/>
  </w:num>
  <w:num w:numId="16">
    <w:abstractNumId w:val="4"/>
  </w:num>
  <w:num w:numId="17">
    <w:abstractNumId w:val="5"/>
  </w:num>
  <w:num w:numId="18">
    <w:abstractNumId w:val="16"/>
  </w:num>
  <w:num w:numId="19">
    <w:abstractNumId w:val="8"/>
  </w:num>
  <w:num w:numId="20">
    <w:abstractNumId w:val="40"/>
  </w:num>
  <w:num w:numId="21">
    <w:abstractNumId w:val="21"/>
  </w:num>
  <w:num w:numId="22">
    <w:abstractNumId w:val="46"/>
  </w:num>
  <w:num w:numId="23">
    <w:abstractNumId w:val="2"/>
  </w:num>
  <w:num w:numId="24">
    <w:abstractNumId w:val="25"/>
  </w:num>
  <w:num w:numId="25">
    <w:abstractNumId w:val="39"/>
  </w:num>
  <w:num w:numId="26">
    <w:abstractNumId w:val="0"/>
  </w:num>
  <w:num w:numId="27">
    <w:abstractNumId w:val="48"/>
  </w:num>
  <w:num w:numId="28">
    <w:abstractNumId w:val="23"/>
  </w:num>
  <w:num w:numId="29">
    <w:abstractNumId w:val="42"/>
  </w:num>
  <w:num w:numId="30">
    <w:abstractNumId w:val="1"/>
  </w:num>
  <w:num w:numId="31">
    <w:abstractNumId w:val="29"/>
  </w:num>
  <w:num w:numId="32">
    <w:abstractNumId w:val="24"/>
  </w:num>
  <w:num w:numId="33">
    <w:abstractNumId w:val="19"/>
  </w:num>
  <w:num w:numId="34">
    <w:abstractNumId w:val="44"/>
  </w:num>
  <w:num w:numId="35">
    <w:abstractNumId w:val="37"/>
  </w:num>
  <w:num w:numId="36">
    <w:abstractNumId w:val="13"/>
  </w:num>
  <w:num w:numId="37">
    <w:abstractNumId w:val="3"/>
  </w:num>
  <w:num w:numId="38">
    <w:abstractNumId w:val="30"/>
  </w:num>
  <w:num w:numId="39">
    <w:abstractNumId w:val="20"/>
  </w:num>
  <w:num w:numId="40">
    <w:abstractNumId w:val="28"/>
  </w:num>
  <w:num w:numId="41">
    <w:abstractNumId w:val="18"/>
  </w:num>
  <w:num w:numId="42">
    <w:abstractNumId w:val="15"/>
  </w:num>
  <w:num w:numId="43">
    <w:abstractNumId w:val="22"/>
  </w:num>
  <w:num w:numId="44">
    <w:abstractNumId w:val="38"/>
  </w:num>
  <w:num w:numId="45">
    <w:abstractNumId w:val="9"/>
  </w:num>
  <w:num w:numId="46">
    <w:abstractNumId w:val="10"/>
  </w:num>
  <w:num w:numId="47">
    <w:abstractNumId w:val="14"/>
  </w:num>
  <w:num w:numId="48">
    <w:abstractNumId w:val="41"/>
  </w:num>
  <w:num w:numId="49">
    <w:abstractNumId w:val="43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19"/>
    <w:rsid w:val="00001487"/>
    <w:rsid w:val="00014789"/>
    <w:rsid w:val="00020D96"/>
    <w:rsid w:val="00020DC1"/>
    <w:rsid w:val="00021859"/>
    <w:rsid w:val="00023FA1"/>
    <w:rsid w:val="00024178"/>
    <w:rsid w:val="00032509"/>
    <w:rsid w:val="000354DF"/>
    <w:rsid w:val="00040BEC"/>
    <w:rsid w:val="00044DDC"/>
    <w:rsid w:val="00053C97"/>
    <w:rsid w:val="00054BEF"/>
    <w:rsid w:val="000570FC"/>
    <w:rsid w:val="00062E43"/>
    <w:rsid w:val="00063556"/>
    <w:rsid w:val="000665C6"/>
    <w:rsid w:val="00070023"/>
    <w:rsid w:val="00074E36"/>
    <w:rsid w:val="000801FE"/>
    <w:rsid w:val="0008578C"/>
    <w:rsid w:val="00085905"/>
    <w:rsid w:val="000A15D7"/>
    <w:rsid w:val="000A1EFA"/>
    <w:rsid w:val="000B10C9"/>
    <w:rsid w:val="000C3841"/>
    <w:rsid w:val="000C5E3B"/>
    <w:rsid w:val="000D052F"/>
    <w:rsid w:val="000D1C2D"/>
    <w:rsid w:val="000D6702"/>
    <w:rsid w:val="000D75C0"/>
    <w:rsid w:val="000E104E"/>
    <w:rsid w:val="000E771A"/>
    <w:rsid w:val="000F184F"/>
    <w:rsid w:val="000F2655"/>
    <w:rsid w:val="000F685C"/>
    <w:rsid w:val="00103A6F"/>
    <w:rsid w:val="00104306"/>
    <w:rsid w:val="00107420"/>
    <w:rsid w:val="001124DD"/>
    <w:rsid w:val="001259C7"/>
    <w:rsid w:val="00126598"/>
    <w:rsid w:val="001311C6"/>
    <w:rsid w:val="001339DD"/>
    <w:rsid w:val="00147B18"/>
    <w:rsid w:val="0015125C"/>
    <w:rsid w:val="00154CBE"/>
    <w:rsid w:val="00160F85"/>
    <w:rsid w:val="00170572"/>
    <w:rsid w:val="00170847"/>
    <w:rsid w:val="001723CA"/>
    <w:rsid w:val="00172A13"/>
    <w:rsid w:val="001812D6"/>
    <w:rsid w:val="001876EA"/>
    <w:rsid w:val="00187A39"/>
    <w:rsid w:val="001926DF"/>
    <w:rsid w:val="001A0BC2"/>
    <w:rsid w:val="001B4C71"/>
    <w:rsid w:val="001B56DC"/>
    <w:rsid w:val="001F00AF"/>
    <w:rsid w:val="001F3627"/>
    <w:rsid w:val="001F6950"/>
    <w:rsid w:val="00205A06"/>
    <w:rsid w:val="002064F7"/>
    <w:rsid w:val="00215138"/>
    <w:rsid w:val="00225EC6"/>
    <w:rsid w:val="00227AF6"/>
    <w:rsid w:val="00230994"/>
    <w:rsid w:val="0023359F"/>
    <w:rsid w:val="00235142"/>
    <w:rsid w:val="00243A45"/>
    <w:rsid w:val="002452AF"/>
    <w:rsid w:val="00245DCC"/>
    <w:rsid w:val="002479EE"/>
    <w:rsid w:val="002512E1"/>
    <w:rsid w:val="00251B4D"/>
    <w:rsid w:val="0025443E"/>
    <w:rsid w:val="00256F3D"/>
    <w:rsid w:val="00275133"/>
    <w:rsid w:val="002752E5"/>
    <w:rsid w:val="00275699"/>
    <w:rsid w:val="00280B1C"/>
    <w:rsid w:val="00281182"/>
    <w:rsid w:val="00285998"/>
    <w:rsid w:val="00292173"/>
    <w:rsid w:val="002934EF"/>
    <w:rsid w:val="002949A6"/>
    <w:rsid w:val="00295933"/>
    <w:rsid w:val="002A0259"/>
    <w:rsid w:val="002A07C2"/>
    <w:rsid w:val="002A2226"/>
    <w:rsid w:val="002B2E6E"/>
    <w:rsid w:val="002C2C2C"/>
    <w:rsid w:val="002C477D"/>
    <w:rsid w:val="002C5EB6"/>
    <w:rsid w:val="002E0508"/>
    <w:rsid w:val="002E736C"/>
    <w:rsid w:val="002F351F"/>
    <w:rsid w:val="002F6156"/>
    <w:rsid w:val="00313CEE"/>
    <w:rsid w:val="00313DE8"/>
    <w:rsid w:val="0031550E"/>
    <w:rsid w:val="003156EE"/>
    <w:rsid w:val="0031628E"/>
    <w:rsid w:val="0031700C"/>
    <w:rsid w:val="0032026A"/>
    <w:rsid w:val="00322F9A"/>
    <w:rsid w:val="00322FF2"/>
    <w:rsid w:val="00325838"/>
    <w:rsid w:val="0033390D"/>
    <w:rsid w:val="00333E37"/>
    <w:rsid w:val="00334EBC"/>
    <w:rsid w:val="00335D93"/>
    <w:rsid w:val="00341708"/>
    <w:rsid w:val="003445A0"/>
    <w:rsid w:val="00350D6F"/>
    <w:rsid w:val="0036086B"/>
    <w:rsid w:val="00366B21"/>
    <w:rsid w:val="00371516"/>
    <w:rsid w:val="00371883"/>
    <w:rsid w:val="00380D0C"/>
    <w:rsid w:val="003840A6"/>
    <w:rsid w:val="00386164"/>
    <w:rsid w:val="00395942"/>
    <w:rsid w:val="003A47C1"/>
    <w:rsid w:val="003B1AD1"/>
    <w:rsid w:val="003B5F10"/>
    <w:rsid w:val="003C40EA"/>
    <w:rsid w:val="003D0555"/>
    <w:rsid w:val="003D1AAE"/>
    <w:rsid w:val="003D1EBC"/>
    <w:rsid w:val="003D277A"/>
    <w:rsid w:val="003D306C"/>
    <w:rsid w:val="003D6A0F"/>
    <w:rsid w:val="003E2E40"/>
    <w:rsid w:val="003E5641"/>
    <w:rsid w:val="0040173A"/>
    <w:rsid w:val="00405F5A"/>
    <w:rsid w:val="00410F89"/>
    <w:rsid w:val="0041326F"/>
    <w:rsid w:val="00414A34"/>
    <w:rsid w:val="00415216"/>
    <w:rsid w:val="0041657D"/>
    <w:rsid w:val="00417FE1"/>
    <w:rsid w:val="00427FD9"/>
    <w:rsid w:val="0044078E"/>
    <w:rsid w:val="00441F13"/>
    <w:rsid w:val="00443DAB"/>
    <w:rsid w:val="004441EE"/>
    <w:rsid w:val="00454E38"/>
    <w:rsid w:val="00457C10"/>
    <w:rsid w:val="004619E8"/>
    <w:rsid w:val="0046621D"/>
    <w:rsid w:val="00472816"/>
    <w:rsid w:val="0047765D"/>
    <w:rsid w:val="00480189"/>
    <w:rsid w:val="00491B19"/>
    <w:rsid w:val="004926EF"/>
    <w:rsid w:val="00497004"/>
    <w:rsid w:val="004971EC"/>
    <w:rsid w:val="004A384D"/>
    <w:rsid w:val="004A550F"/>
    <w:rsid w:val="004A5B96"/>
    <w:rsid w:val="004B0298"/>
    <w:rsid w:val="004B26AE"/>
    <w:rsid w:val="004B4AF7"/>
    <w:rsid w:val="004B7120"/>
    <w:rsid w:val="004C1F90"/>
    <w:rsid w:val="004C3E95"/>
    <w:rsid w:val="004C5434"/>
    <w:rsid w:val="004D25DC"/>
    <w:rsid w:val="004D4713"/>
    <w:rsid w:val="004E1CD7"/>
    <w:rsid w:val="004F1965"/>
    <w:rsid w:val="004F651C"/>
    <w:rsid w:val="00503D0B"/>
    <w:rsid w:val="0050662C"/>
    <w:rsid w:val="00521C93"/>
    <w:rsid w:val="0052751B"/>
    <w:rsid w:val="00533909"/>
    <w:rsid w:val="005366AD"/>
    <w:rsid w:val="00536A88"/>
    <w:rsid w:val="0054099E"/>
    <w:rsid w:val="005427B8"/>
    <w:rsid w:val="005462D8"/>
    <w:rsid w:val="00550CC0"/>
    <w:rsid w:val="00552E77"/>
    <w:rsid w:val="00555E48"/>
    <w:rsid w:val="00557C19"/>
    <w:rsid w:val="005649F6"/>
    <w:rsid w:val="00580CF8"/>
    <w:rsid w:val="00581151"/>
    <w:rsid w:val="00582C47"/>
    <w:rsid w:val="0058361D"/>
    <w:rsid w:val="0059327F"/>
    <w:rsid w:val="00594E9E"/>
    <w:rsid w:val="005960AB"/>
    <w:rsid w:val="00597FAF"/>
    <w:rsid w:val="005A280C"/>
    <w:rsid w:val="005A6098"/>
    <w:rsid w:val="005B1D7A"/>
    <w:rsid w:val="005B3A0F"/>
    <w:rsid w:val="005B5DB9"/>
    <w:rsid w:val="005D03B6"/>
    <w:rsid w:val="005D2C55"/>
    <w:rsid w:val="005E0E35"/>
    <w:rsid w:val="005E0FC1"/>
    <w:rsid w:val="005E3685"/>
    <w:rsid w:val="005E55DD"/>
    <w:rsid w:val="005F04E5"/>
    <w:rsid w:val="005F5E14"/>
    <w:rsid w:val="005F73B7"/>
    <w:rsid w:val="006047F7"/>
    <w:rsid w:val="00607ED6"/>
    <w:rsid w:val="006133F8"/>
    <w:rsid w:val="0062443E"/>
    <w:rsid w:val="006304B9"/>
    <w:rsid w:val="00631DE1"/>
    <w:rsid w:val="006322FF"/>
    <w:rsid w:val="00641A19"/>
    <w:rsid w:val="00643303"/>
    <w:rsid w:val="00646D8F"/>
    <w:rsid w:val="0064790E"/>
    <w:rsid w:val="006509AE"/>
    <w:rsid w:val="00652944"/>
    <w:rsid w:val="00654388"/>
    <w:rsid w:val="0066184F"/>
    <w:rsid w:val="006656B9"/>
    <w:rsid w:val="00666DC9"/>
    <w:rsid w:val="00667AB5"/>
    <w:rsid w:val="00671E29"/>
    <w:rsid w:val="00682010"/>
    <w:rsid w:val="006854D1"/>
    <w:rsid w:val="00686D12"/>
    <w:rsid w:val="006956C9"/>
    <w:rsid w:val="006962ED"/>
    <w:rsid w:val="006970C5"/>
    <w:rsid w:val="00697E37"/>
    <w:rsid w:val="006B0D61"/>
    <w:rsid w:val="006C165D"/>
    <w:rsid w:val="006C4632"/>
    <w:rsid w:val="006D2DBD"/>
    <w:rsid w:val="006D3908"/>
    <w:rsid w:val="006D72AD"/>
    <w:rsid w:val="006E034B"/>
    <w:rsid w:val="006E2A47"/>
    <w:rsid w:val="006E3201"/>
    <w:rsid w:val="006E4A3D"/>
    <w:rsid w:val="006F77C8"/>
    <w:rsid w:val="0070380C"/>
    <w:rsid w:val="00721E19"/>
    <w:rsid w:val="00734D25"/>
    <w:rsid w:val="00735774"/>
    <w:rsid w:val="00736C89"/>
    <w:rsid w:val="00740282"/>
    <w:rsid w:val="00752AA0"/>
    <w:rsid w:val="0075767C"/>
    <w:rsid w:val="00757C06"/>
    <w:rsid w:val="00761980"/>
    <w:rsid w:val="007700C9"/>
    <w:rsid w:val="00774381"/>
    <w:rsid w:val="00774827"/>
    <w:rsid w:val="007840EF"/>
    <w:rsid w:val="007877D5"/>
    <w:rsid w:val="007900C6"/>
    <w:rsid w:val="0079116F"/>
    <w:rsid w:val="007A5E65"/>
    <w:rsid w:val="007A76A0"/>
    <w:rsid w:val="007B04BC"/>
    <w:rsid w:val="007C2CC9"/>
    <w:rsid w:val="007D05E2"/>
    <w:rsid w:val="007D455A"/>
    <w:rsid w:val="007D76B0"/>
    <w:rsid w:val="007E255C"/>
    <w:rsid w:val="007E4F20"/>
    <w:rsid w:val="007E746A"/>
    <w:rsid w:val="007F5D94"/>
    <w:rsid w:val="00800F0A"/>
    <w:rsid w:val="008059E0"/>
    <w:rsid w:val="008203F6"/>
    <w:rsid w:val="00825718"/>
    <w:rsid w:val="00830849"/>
    <w:rsid w:val="00831B2D"/>
    <w:rsid w:val="0083505E"/>
    <w:rsid w:val="00837838"/>
    <w:rsid w:val="00837E44"/>
    <w:rsid w:val="008477FB"/>
    <w:rsid w:val="00854912"/>
    <w:rsid w:val="00863B90"/>
    <w:rsid w:val="008671D4"/>
    <w:rsid w:val="00871F00"/>
    <w:rsid w:val="008845EE"/>
    <w:rsid w:val="0088488D"/>
    <w:rsid w:val="00892D19"/>
    <w:rsid w:val="00896DD8"/>
    <w:rsid w:val="008A23CF"/>
    <w:rsid w:val="008A2F46"/>
    <w:rsid w:val="008A3DC8"/>
    <w:rsid w:val="008A7B3D"/>
    <w:rsid w:val="008B3BC2"/>
    <w:rsid w:val="008B78B9"/>
    <w:rsid w:val="008D167A"/>
    <w:rsid w:val="008D3F87"/>
    <w:rsid w:val="008E33B6"/>
    <w:rsid w:val="008E5BC5"/>
    <w:rsid w:val="008E6EB1"/>
    <w:rsid w:val="008F0130"/>
    <w:rsid w:val="008F47F1"/>
    <w:rsid w:val="009008B4"/>
    <w:rsid w:val="00912258"/>
    <w:rsid w:val="009172EA"/>
    <w:rsid w:val="00925A93"/>
    <w:rsid w:val="00933889"/>
    <w:rsid w:val="00935D76"/>
    <w:rsid w:val="00944644"/>
    <w:rsid w:val="00953271"/>
    <w:rsid w:val="00957307"/>
    <w:rsid w:val="00967354"/>
    <w:rsid w:val="00971562"/>
    <w:rsid w:val="009801A6"/>
    <w:rsid w:val="00980F17"/>
    <w:rsid w:val="009929A0"/>
    <w:rsid w:val="00997307"/>
    <w:rsid w:val="009A02B2"/>
    <w:rsid w:val="009A61B1"/>
    <w:rsid w:val="009B1EF8"/>
    <w:rsid w:val="009C3EC1"/>
    <w:rsid w:val="009D0A25"/>
    <w:rsid w:val="009D6FAF"/>
    <w:rsid w:val="009E17D4"/>
    <w:rsid w:val="009E2A04"/>
    <w:rsid w:val="009F3179"/>
    <w:rsid w:val="00A17F5C"/>
    <w:rsid w:val="00A27387"/>
    <w:rsid w:val="00A36AB7"/>
    <w:rsid w:val="00A41EC1"/>
    <w:rsid w:val="00A45B5F"/>
    <w:rsid w:val="00A5016C"/>
    <w:rsid w:val="00A5432A"/>
    <w:rsid w:val="00A645AD"/>
    <w:rsid w:val="00A65EA7"/>
    <w:rsid w:val="00A70602"/>
    <w:rsid w:val="00A811DC"/>
    <w:rsid w:val="00A82159"/>
    <w:rsid w:val="00AB12E8"/>
    <w:rsid w:val="00AC2A91"/>
    <w:rsid w:val="00AC71E4"/>
    <w:rsid w:val="00AD6A7D"/>
    <w:rsid w:val="00B04F3F"/>
    <w:rsid w:val="00B25584"/>
    <w:rsid w:val="00B269DC"/>
    <w:rsid w:val="00B42421"/>
    <w:rsid w:val="00B426A5"/>
    <w:rsid w:val="00B50764"/>
    <w:rsid w:val="00B55D8B"/>
    <w:rsid w:val="00B60563"/>
    <w:rsid w:val="00B61460"/>
    <w:rsid w:val="00B61B83"/>
    <w:rsid w:val="00B63D04"/>
    <w:rsid w:val="00B73610"/>
    <w:rsid w:val="00B73614"/>
    <w:rsid w:val="00B7761D"/>
    <w:rsid w:val="00B84808"/>
    <w:rsid w:val="00B84CCB"/>
    <w:rsid w:val="00B91FD6"/>
    <w:rsid w:val="00B965E3"/>
    <w:rsid w:val="00BA1B04"/>
    <w:rsid w:val="00BA3F7D"/>
    <w:rsid w:val="00BA500C"/>
    <w:rsid w:val="00BA5F58"/>
    <w:rsid w:val="00BB38DD"/>
    <w:rsid w:val="00BB393D"/>
    <w:rsid w:val="00BC2CA0"/>
    <w:rsid w:val="00BC3B57"/>
    <w:rsid w:val="00BD055B"/>
    <w:rsid w:val="00BE1EB6"/>
    <w:rsid w:val="00BE2ED8"/>
    <w:rsid w:val="00BF5889"/>
    <w:rsid w:val="00C219A6"/>
    <w:rsid w:val="00C21C51"/>
    <w:rsid w:val="00C27343"/>
    <w:rsid w:val="00C35558"/>
    <w:rsid w:val="00C434C5"/>
    <w:rsid w:val="00C46671"/>
    <w:rsid w:val="00C51DD3"/>
    <w:rsid w:val="00C529A7"/>
    <w:rsid w:val="00C53310"/>
    <w:rsid w:val="00C65673"/>
    <w:rsid w:val="00C66A37"/>
    <w:rsid w:val="00C70224"/>
    <w:rsid w:val="00C7440A"/>
    <w:rsid w:val="00C8324B"/>
    <w:rsid w:val="00C93A9E"/>
    <w:rsid w:val="00CA7ACB"/>
    <w:rsid w:val="00CB2B45"/>
    <w:rsid w:val="00CB2E72"/>
    <w:rsid w:val="00CB4488"/>
    <w:rsid w:val="00CB488E"/>
    <w:rsid w:val="00CC6D8E"/>
    <w:rsid w:val="00CD1B93"/>
    <w:rsid w:val="00CD5339"/>
    <w:rsid w:val="00CE15A5"/>
    <w:rsid w:val="00CE7846"/>
    <w:rsid w:val="00D021D6"/>
    <w:rsid w:val="00D03E06"/>
    <w:rsid w:val="00D155F9"/>
    <w:rsid w:val="00D32699"/>
    <w:rsid w:val="00D3745C"/>
    <w:rsid w:val="00D378EC"/>
    <w:rsid w:val="00D418F2"/>
    <w:rsid w:val="00D50C78"/>
    <w:rsid w:val="00D52F6B"/>
    <w:rsid w:val="00D55DD9"/>
    <w:rsid w:val="00D730DC"/>
    <w:rsid w:val="00D73EAA"/>
    <w:rsid w:val="00D814E0"/>
    <w:rsid w:val="00D83630"/>
    <w:rsid w:val="00D865CC"/>
    <w:rsid w:val="00D9428B"/>
    <w:rsid w:val="00DA0B61"/>
    <w:rsid w:val="00DB2286"/>
    <w:rsid w:val="00DB306A"/>
    <w:rsid w:val="00DB6FA7"/>
    <w:rsid w:val="00DC16E8"/>
    <w:rsid w:val="00DC1D84"/>
    <w:rsid w:val="00DC2FEB"/>
    <w:rsid w:val="00DC595D"/>
    <w:rsid w:val="00DD0CD2"/>
    <w:rsid w:val="00DD20E0"/>
    <w:rsid w:val="00DD3BF4"/>
    <w:rsid w:val="00DD6361"/>
    <w:rsid w:val="00DF0325"/>
    <w:rsid w:val="00DF193A"/>
    <w:rsid w:val="00DF261C"/>
    <w:rsid w:val="00DF7DA0"/>
    <w:rsid w:val="00E05E16"/>
    <w:rsid w:val="00E06314"/>
    <w:rsid w:val="00E1458A"/>
    <w:rsid w:val="00E27446"/>
    <w:rsid w:val="00E30A12"/>
    <w:rsid w:val="00E32E58"/>
    <w:rsid w:val="00E36CF3"/>
    <w:rsid w:val="00E51221"/>
    <w:rsid w:val="00E534C5"/>
    <w:rsid w:val="00E53F98"/>
    <w:rsid w:val="00E55047"/>
    <w:rsid w:val="00E559BF"/>
    <w:rsid w:val="00E57EAA"/>
    <w:rsid w:val="00E60856"/>
    <w:rsid w:val="00E714C7"/>
    <w:rsid w:val="00E7504E"/>
    <w:rsid w:val="00E77451"/>
    <w:rsid w:val="00E81E8F"/>
    <w:rsid w:val="00E8242E"/>
    <w:rsid w:val="00E82F5A"/>
    <w:rsid w:val="00E839F3"/>
    <w:rsid w:val="00E8796E"/>
    <w:rsid w:val="00E925F0"/>
    <w:rsid w:val="00E93A2A"/>
    <w:rsid w:val="00E94D66"/>
    <w:rsid w:val="00E965DE"/>
    <w:rsid w:val="00E978A8"/>
    <w:rsid w:val="00EB3D36"/>
    <w:rsid w:val="00EB4148"/>
    <w:rsid w:val="00EB568A"/>
    <w:rsid w:val="00EB6B7A"/>
    <w:rsid w:val="00EC58F4"/>
    <w:rsid w:val="00ED20EC"/>
    <w:rsid w:val="00ED52C6"/>
    <w:rsid w:val="00EE2C0B"/>
    <w:rsid w:val="00EE4E63"/>
    <w:rsid w:val="00EE5B4C"/>
    <w:rsid w:val="00EE6F5D"/>
    <w:rsid w:val="00EE7988"/>
    <w:rsid w:val="00EF0A76"/>
    <w:rsid w:val="00EF65E8"/>
    <w:rsid w:val="00F03018"/>
    <w:rsid w:val="00F05BBA"/>
    <w:rsid w:val="00F112DC"/>
    <w:rsid w:val="00F216FB"/>
    <w:rsid w:val="00F2481C"/>
    <w:rsid w:val="00F265C0"/>
    <w:rsid w:val="00F31AC1"/>
    <w:rsid w:val="00F4176B"/>
    <w:rsid w:val="00F44DAB"/>
    <w:rsid w:val="00F51258"/>
    <w:rsid w:val="00F51C3D"/>
    <w:rsid w:val="00F55E92"/>
    <w:rsid w:val="00F57217"/>
    <w:rsid w:val="00F645EE"/>
    <w:rsid w:val="00F66E93"/>
    <w:rsid w:val="00F71735"/>
    <w:rsid w:val="00F85FD7"/>
    <w:rsid w:val="00F92F30"/>
    <w:rsid w:val="00F93F57"/>
    <w:rsid w:val="00F9513F"/>
    <w:rsid w:val="00FA373F"/>
    <w:rsid w:val="00FA49DC"/>
    <w:rsid w:val="00FB022C"/>
    <w:rsid w:val="00FB263C"/>
    <w:rsid w:val="00FB2FD0"/>
    <w:rsid w:val="00FB4A73"/>
    <w:rsid w:val="00FC20B5"/>
    <w:rsid w:val="00FC76A8"/>
    <w:rsid w:val="00FD1D83"/>
    <w:rsid w:val="00FD6427"/>
    <w:rsid w:val="00FD71AB"/>
    <w:rsid w:val="00FD746E"/>
    <w:rsid w:val="00FE21D7"/>
    <w:rsid w:val="00FE5442"/>
    <w:rsid w:val="00FE6D53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6A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1B1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hAnsi="Cambria"/>
      <w:b/>
      <w:bCs/>
      <w:i/>
      <w:iCs/>
      <w:color w:val="622423"/>
      <w:lang w:val="en-US" w:eastAsia="en-US"/>
    </w:rPr>
  </w:style>
  <w:style w:type="paragraph" w:styleId="3">
    <w:name w:val="heading 3"/>
    <w:basedOn w:val="a"/>
    <w:next w:val="a"/>
    <w:link w:val="30"/>
    <w:qFormat/>
    <w:rsid w:val="00491B1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91B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91B19"/>
    <w:pPr>
      <w:keepNext/>
      <w:keepLines/>
      <w:spacing w:before="200"/>
      <w:outlineLvl w:val="4"/>
    </w:pPr>
    <w:rPr>
      <w:rFonts w:ascii="Cambria" w:hAnsi="Cambria"/>
      <w:color w:val="243F60"/>
      <w:vertAlign w:val="super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91B19"/>
    <w:rPr>
      <w:rFonts w:ascii="Cambria" w:hAnsi="Cambria"/>
      <w:b/>
      <w:bCs/>
      <w:i/>
      <w:iCs/>
      <w:color w:val="622423"/>
      <w:sz w:val="22"/>
      <w:szCs w:val="22"/>
      <w:lang w:val="en-US" w:eastAsia="en-US" w:bidi="ar-SA"/>
    </w:rPr>
  </w:style>
  <w:style w:type="character" w:customStyle="1" w:styleId="30">
    <w:name w:val="Заголовок 3 Знак"/>
    <w:link w:val="3"/>
    <w:locked/>
    <w:rsid w:val="00491B19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locked/>
    <w:rsid w:val="00491B19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locked/>
    <w:rsid w:val="00491B19"/>
    <w:rPr>
      <w:rFonts w:ascii="Cambria" w:hAnsi="Cambria"/>
      <w:color w:val="243F60"/>
      <w:sz w:val="22"/>
      <w:szCs w:val="22"/>
      <w:vertAlign w:val="superscript"/>
      <w:lang w:val="ru-RU" w:eastAsia="en-US" w:bidi="ar-SA"/>
    </w:rPr>
  </w:style>
  <w:style w:type="paragraph" w:customStyle="1" w:styleId="ConsPlusNormal">
    <w:name w:val="ConsPlusNormal"/>
    <w:rsid w:val="00491B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aliases w:val="Header Char"/>
    <w:basedOn w:val="a"/>
    <w:link w:val="a4"/>
    <w:rsid w:val="00491B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link w:val="a3"/>
    <w:locked/>
    <w:rsid w:val="00491B19"/>
    <w:rPr>
      <w:rFonts w:ascii="Calibri" w:hAnsi="Calibri"/>
      <w:sz w:val="22"/>
      <w:szCs w:val="22"/>
      <w:lang w:val="ru-RU" w:eastAsia="ru-RU" w:bidi="ar-SA"/>
    </w:rPr>
  </w:style>
  <w:style w:type="paragraph" w:styleId="a5">
    <w:name w:val="footer"/>
    <w:basedOn w:val="a"/>
    <w:link w:val="a6"/>
    <w:semiHidden/>
    <w:rsid w:val="00491B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491B19"/>
    <w:rPr>
      <w:rFonts w:ascii="Calibri" w:hAnsi="Calibri"/>
      <w:sz w:val="22"/>
      <w:szCs w:val="22"/>
      <w:lang w:val="ru-RU" w:eastAsia="ru-RU" w:bidi="ar-SA"/>
    </w:rPr>
  </w:style>
  <w:style w:type="paragraph" w:customStyle="1" w:styleId="ConsPlusCell">
    <w:name w:val="ConsPlusCell"/>
    <w:rsid w:val="00491B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1B1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styleId="a7">
    <w:name w:val="Balloon Text"/>
    <w:basedOn w:val="a"/>
    <w:link w:val="a8"/>
    <w:semiHidden/>
    <w:rsid w:val="00491B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491B1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491B19"/>
    <w:pPr>
      <w:ind w:left="720"/>
    </w:pPr>
  </w:style>
  <w:style w:type="character" w:customStyle="1" w:styleId="a9">
    <w:name w:val="Основной текст Знак"/>
    <w:aliases w:val="bt Знак"/>
    <w:link w:val="aa"/>
    <w:semiHidden/>
    <w:locked/>
    <w:rsid w:val="00491B19"/>
    <w:rPr>
      <w:sz w:val="24"/>
      <w:szCs w:val="24"/>
      <w:lang w:bidi="ar-SA"/>
    </w:rPr>
  </w:style>
  <w:style w:type="paragraph" w:styleId="aa">
    <w:name w:val="Body Text"/>
    <w:aliases w:val="bt"/>
    <w:basedOn w:val="a"/>
    <w:link w:val="a9"/>
    <w:semiHidden/>
    <w:rsid w:val="00491B19"/>
    <w:pPr>
      <w:spacing w:after="120"/>
    </w:pPr>
    <w:rPr>
      <w:rFonts w:ascii="Times New Roman" w:hAnsi="Times New Roman"/>
    </w:rPr>
  </w:style>
  <w:style w:type="character" w:customStyle="1" w:styleId="apple-converted-space">
    <w:name w:val="apple-converted-space"/>
    <w:rsid w:val="00491B19"/>
    <w:rPr>
      <w:rFonts w:cs="Times New Roman"/>
    </w:rPr>
  </w:style>
  <w:style w:type="character" w:customStyle="1" w:styleId="12">
    <w:name w:val="Основной шрифт абзаца1"/>
    <w:rsid w:val="00491B19"/>
  </w:style>
  <w:style w:type="paragraph" w:styleId="ab">
    <w:name w:val="Normal (Web)"/>
    <w:basedOn w:val="a"/>
    <w:rsid w:val="00491B19"/>
    <w:pPr>
      <w:spacing w:before="100" w:beforeAutospacing="1" w:after="100" w:afterAutospacing="1"/>
    </w:pPr>
    <w:rPr>
      <w:rFonts w:ascii="Times New Roman" w:hAnsi="Times New Roman"/>
    </w:rPr>
  </w:style>
  <w:style w:type="paragraph" w:styleId="ac">
    <w:name w:val="Title"/>
    <w:basedOn w:val="a"/>
    <w:link w:val="ad"/>
    <w:qFormat/>
    <w:rsid w:val="00491B19"/>
    <w:pPr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c"/>
    <w:locked/>
    <w:rsid w:val="00491B19"/>
    <w:rPr>
      <w:sz w:val="28"/>
      <w:lang w:val="ru-RU" w:eastAsia="ru-RU" w:bidi="ar-SA"/>
    </w:rPr>
  </w:style>
  <w:style w:type="paragraph" w:customStyle="1" w:styleId="13">
    <w:name w:val="Без интервала1"/>
    <w:rsid w:val="00491B19"/>
    <w:pPr>
      <w:widowControl w:val="0"/>
      <w:autoSpaceDE w:val="0"/>
      <w:autoSpaceDN w:val="0"/>
      <w:adjustRightInd w:val="0"/>
    </w:pPr>
  </w:style>
  <w:style w:type="paragraph" w:customStyle="1" w:styleId="ConsCell">
    <w:name w:val="ConsCell"/>
    <w:rsid w:val="00491B1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annotation text"/>
    <w:basedOn w:val="a"/>
    <w:link w:val="af"/>
    <w:semiHidden/>
    <w:rsid w:val="00491B19"/>
    <w:pPr>
      <w:ind w:firstLine="902"/>
      <w:jc w:val="both"/>
    </w:pPr>
    <w:rPr>
      <w:rFonts w:ascii="Times New Roman" w:hAnsi="Times New Roman"/>
      <w:bCs/>
      <w:sz w:val="20"/>
      <w:szCs w:val="20"/>
      <w:lang w:eastAsia="en-US"/>
    </w:rPr>
  </w:style>
  <w:style w:type="character" w:customStyle="1" w:styleId="af">
    <w:name w:val="Текст примечания Знак"/>
    <w:link w:val="ae"/>
    <w:locked/>
    <w:rsid w:val="00491B19"/>
    <w:rPr>
      <w:bCs/>
      <w:lang w:val="ru-RU" w:eastAsia="en-US" w:bidi="ar-SA"/>
    </w:rPr>
  </w:style>
  <w:style w:type="paragraph" w:customStyle="1" w:styleId="Default">
    <w:name w:val="Default"/>
    <w:rsid w:val="00491B1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0">
    <w:name w:val="Прижатый влево"/>
    <w:basedOn w:val="a"/>
    <w:next w:val="a"/>
    <w:rsid w:val="00491B19"/>
  </w:style>
  <w:style w:type="character" w:styleId="af1">
    <w:name w:val="Strong"/>
    <w:qFormat/>
    <w:rsid w:val="00491B19"/>
    <w:rPr>
      <w:b/>
    </w:rPr>
  </w:style>
  <w:style w:type="paragraph" w:styleId="2">
    <w:name w:val="List 2"/>
    <w:basedOn w:val="a"/>
    <w:rsid w:val="00491B19"/>
    <w:pPr>
      <w:numPr>
        <w:numId w:val="22"/>
      </w:numPr>
      <w:spacing w:after="120"/>
      <w:jc w:val="both"/>
    </w:pPr>
    <w:rPr>
      <w:rFonts w:ascii="Times New Roman" w:hAnsi="Times New Roman"/>
      <w:szCs w:val="16"/>
    </w:rPr>
  </w:style>
  <w:style w:type="paragraph" w:customStyle="1" w:styleId="14">
    <w:name w:val="Абзац списка1"/>
    <w:basedOn w:val="a"/>
    <w:rsid w:val="00491B19"/>
    <w:pPr>
      <w:ind w:left="720"/>
    </w:pPr>
    <w:rPr>
      <w:rFonts w:ascii="Courier New" w:hAnsi="Courier New" w:cs="Courier New"/>
      <w:vertAlign w:val="superscript"/>
      <w:lang w:eastAsia="en-US"/>
    </w:rPr>
  </w:style>
  <w:style w:type="paragraph" w:customStyle="1" w:styleId="15">
    <w:name w:val="Обычный1"/>
    <w:rsid w:val="00491B19"/>
    <w:rPr>
      <w:rFonts w:ascii="Lucida Grande" w:eastAsia="ヒラギノ角ゴ Pro W3" w:hAnsi="Lucida Grande"/>
      <w:color w:val="000000"/>
      <w:sz w:val="24"/>
    </w:rPr>
  </w:style>
  <w:style w:type="paragraph" w:styleId="20">
    <w:name w:val="Body Text Indent 2"/>
    <w:basedOn w:val="a"/>
    <w:link w:val="21"/>
    <w:semiHidden/>
    <w:rsid w:val="00491B1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locked/>
    <w:rsid w:val="00491B19"/>
    <w:rPr>
      <w:rFonts w:ascii="Calibri" w:hAnsi="Calibri"/>
      <w:sz w:val="22"/>
      <w:szCs w:val="22"/>
      <w:lang w:val="ru-RU" w:eastAsia="ru-RU" w:bidi="ar-SA"/>
    </w:rPr>
  </w:style>
  <w:style w:type="paragraph" w:customStyle="1" w:styleId="22">
    <w:name w:val="Абзац списка2"/>
    <w:basedOn w:val="a"/>
    <w:rsid w:val="00491B19"/>
    <w:pPr>
      <w:ind w:left="720"/>
    </w:pPr>
    <w:rPr>
      <w:rFonts w:ascii="Courier New" w:hAnsi="Courier New" w:cs="Courier New"/>
      <w:vertAlign w:val="superscript"/>
      <w:lang w:eastAsia="en-US"/>
    </w:rPr>
  </w:style>
  <w:style w:type="paragraph" w:customStyle="1" w:styleId="16">
    <w:name w:val="Знак1"/>
    <w:basedOn w:val="a"/>
    <w:rsid w:val="00414A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D730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 Indent"/>
    <w:basedOn w:val="a"/>
    <w:rsid w:val="00594E9E"/>
    <w:pPr>
      <w:spacing w:after="120"/>
      <w:ind w:left="283"/>
    </w:pPr>
  </w:style>
  <w:style w:type="paragraph" w:customStyle="1" w:styleId="af4">
    <w:name w:val="Знак Знак Знак Знак"/>
    <w:basedOn w:val="a"/>
    <w:next w:val="a"/>
    <w:rsid w:val="00E965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2452A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5">
    <w:name w:val="Основной текст_"/>
    <w:link w:val="17"/>
    <w:rsid w:val="008F0130"/>
    <w:rPr>
      <w:spacing w:val="7"/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5"/>
    <w:rsid w:val="008F0130"/>
    <w:pPr>
      <w:shd w:val="clear" w:color="auto" w:fill="FFFFFF"/>
      <w:spacing w:before="120" w:after="300" w:line="312" w:lineRule="exact"/>
      <w:jc w:val="center"/>
    </w:pPr>
    <w:rPr>
      <w:rFonts w:ascii="Times New Roman" w:hAnsi="Times New Roman"/>
      <w:spacing w:val="7"/>
      <w:sz w:val="23"/>
      <w:szCs w:val="23"/>
    </w:rPr>
  </w:style>
  <w:style w:type="character" w:customStyle="1" w:styleId="41">
    <w:name w:val="Основной текст (4)"/>
    <w:rsid w:val="008F01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/>
    </w:rPr>
  </w:style>
  <w:style w:type="character" w:customStyle="1" w:styleId="41pt">
    <w:name w:val="Основной текст (4) + Интервал 1 pt"/>
    <w:rsid w:val="008F01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8"/>
      <w:w w:val="100"/>
      <w:position w:val="0"/>
      <w:sz w:val="23"/>
      <w:szCs w:val="23"/>
      <w:u w:val="single"/>
      <w:lang w:val="ru-RU"/>
    </w:rPr>
  </w:style>
  <w:style w:type="character" w:customStyle="1" w:styleId="40pt">
    <w:name w:val="Основной текст (4) + Не полужирный;Не курсив;Интервал 0 pt"/>
    <w:rsid w:val="008F01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0pt">
    <w:name w:val="Основной текст + Полужирный;Курсив;Интервал 0 pt"/>
    <w:rsid w:val="005A60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f6">
    <w:name w:val="Основной текст + Полужирный"/>
    <w:aliases w:val="Интервал 0 pt"/>
    <w:rsid w:val="005A609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Title">
    <w:name w:val="ConsPlusTitle"/>
    <w:rsid w:val="002756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7">
    <w:name w:val="Hyperlink"/>
    <w:basedOn w:val="a0"/>
    <w:uiPriority w:val="99"/>
    <w:unhideWhenUsed/>
    <w:rsid w:val="00D942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6A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1B1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hAnsi="Cambria"/>
      <w:b/>
      <w:bCs/>
      <w:i/>
      <w:iCs/>
      <w:color w:val="622423"/>
      <w:lang w:val="en-US" w:eastAsia="en-US"/>
    </w:rPr>
  </w:style>
  <w:style w:type="paragraph" w:styleId="3">
    <w:name w:val="heading 3"/>
    <w:basedOn w:val="a"/>
    <w:next w:val="a"/>
    <w:link w:val="30"/>
    <w:qFormat/>
    <w:rsid w:val="00491B1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91B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91B19"/>
    <w:pPr>
      <w:keepNext/>
      <w:keepLines/>
      <w:spacing w:before="200"/>
      <w:outlineLvl w:val="4"/>
    </w:pPr>
    <w:rPr>
      <w:rFonts w:ascii="Cambria" w:hAnsi="Cambria"/>
      <w:color w:val="243F60"/>
      <w:vertAlign w:val="super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91B19"/>
    <w:rPr>
      <w:rFonts w:ascii="Cambria" w:hAnsi="Cambria"/>
      <w:b/>
      <w:bCs/>
      <w:i/>
      <w:iCs/>
      <w:color w:val="622423"/>
      <w:sz w:val="22"/>
      <w:szCs w:val="22"/>
      <w:lang w:val="en-US" w:eastAsia="en-US" w:bidi="ar-SA"/>
    </w:rPr>
  </w:style>
  <w:style w:type="character" w:customStyle="1" w:styleId="30">
    <w:name w:val="Заголовок 3 Знак"/>
    <w:link w:val="3"/>
    <w:locked/>
    <w:rsid w:val="00491B19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locked/>
    <w:rsid w:val="00491B19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locked/>
    <w:rsid w:val="00491B19"/>
    <w:rPr>
      <w:rFonts w:ascii="Cambria" w:hAnsi="Cambria"/>
      <w:color w:val="243F60"/>
      <w:sz w:val="22"/>
      <w:szCs w:val="22"/>
      <w:vertAlign w:val="superscript"/>
      <w:lang w:val="ru-RU" w:eastAsia="en-US" w:bidi="ar-SA"/>
    </w:rPr>
  </w:style>
  <w:style w:type="paragraph" w:customStyle="1" w:styleId="ConsPlusNormal">
    <w:name w:val="ConsPlusNormal"/>
    <w:rsid w:val="00491B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aliases w:val="Header Char"/>
    <w:basedOn w:val="a"/>
    <w:link w:val="a4"/>
    <w:rsid w:val="00491B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link w:val="a3"/>
    <w:locked/>
    <w:rsid w:val="00491B19"/>
    <w:rPr>
      <w:rFonts w:ascii="Calibri" w:hAnsi="Calibri"/>
      <w:sz w:val="22"/>
      <w:szCs w:val="22"/>
      <w:lang w:val="ru-RU" w:eastAsia="ru-RU" w:bidi="ar-SA"/>
    </w:rPr>
  </w:style>
  <w:style w:type="paragraph" w:styleId="a5">
    <w:name w:val="footer"/>
    <w:basedOn w:val="a"/>
    <w:link w:val="a6"/>
    <w:semiHidden/>
    <w:rsid w:val="00491B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491B19"/>
    <w:rPr>
      <w:rFonts w:ascii="Calibri" w:hAnsi="Calibri"/>
      <w:sz w:val="22"/>
      <w:szCs w:val="22"/>
      <w:lang w:val="ru-RU" w:eastAsia="ru-RU" w:bidi="ar-SA"/>
    </w:rPr>
  </w:style>
  <w:style w:type="paragraph" w:customStyle="1" w:styleId="ConsPlusCell">
    <w:name w:val="ConsPlusCell"/>
    <w:rsid w:val="00491B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1B1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styleId="a7">
    <w:name w:val="Balloon Text"/>
    <w:basedOn w:val="a"/>
    <w:link w:val="a8"/>
    <w:semiHidden/>
    <w:rsid w:val="00491B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491B1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491B19"/>
    <w:pPr>
      <w:ind w:left="720"/>
    </w:pPr>
  </w:style>
  <w:style w:type="character" w:customStyle="1" w:styleId="a9">
    <w:name w:val="Основной текст Знак"/>
    <w:aliases w:val="bt Знак"/>
    <w:link w:val="aa"/>
    <w:semiHidden/>
    <w:locked/>
    <w:rsid w:val="00491B19"/>
    <w:rPr>
      <w:sz w:val="24"/>
      <w:szCs w:val="24"/>
      <w:lang w:bidi="ar-SA"/>
    </w:rPr>
  </w:style>
  <w:style w:type="paragraph" w:styleId="aa">
    <w:name w:val="Body Text"/>
    <w:aliases w:val="bt"/>
    <w:basedOn w:val="a"/>
    <w:link w:val="a9"/>
    <w:semiHidden/>
    <w:rsid w:val="00491B19"/>
    <w:pPr>
      <w:spacing w:after="120"/>
    </w:pPr>
    <w:rPr>
      <w:rFonts w:ascii="Times New Roman" w:hAnsi="Times New Roman"/>
    </w:rPr>
  </w:style>
  <w:style w:type="character" w:customStyle="1" w:styleId="apple-converted-space">
    <w:name w:val="apple-converted-space"/>
    <w:rsid w:val="00491B19"/>
    <w:rPr>
      <w:rFonts w:cs="Times New Roman"/>
    </w:rPr>
  </w:style>
  <w:style w:type="character" w:customStyle="1" w:styleId="12">
    <w:name w:val="Основной шрифт абзаца1"/>
    <w:rsid w:val="00491B19"/>
  </w:style>
  <w:style w:type="paragraph" w:styleId="ab">
    <w:name w:val="Normal (Web)"/>
    <w:basedOn w:val="a"/>
    <w:rsid w:val="00491B19"/>
    <w:pPr>
      <w:spacing w:before="100" w:beforeAutospacing="1" w:after="100" w:afterAutospacing="1"/>
    </w:pPr>
    <w:rPr>
      <w:rFonts w:ascii="Times New Roman" w:hAnsi="Times New Roman"/>
    </w:rPr>
  </w:style>
  <w:style w:type="paragraph" w:styleId="ac">
    <w:name w:val="Title"/>
    <w:basedOn w:val="a"/>
    <w:link w:val="ad"/>
    <w:qFormat/>
    <w:rsid w:val="00491B19"/>
    <w:pPr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c"/>
    <w:locked/>
    <w:rsid w:val="00491B19"/>
    <w:rPr>
      <w:sz w:val="28"/>
      <w:lang w:val="ru-RU" w:eastAsia="ru-RU" w:bidi="ar-SA"/>
    </w:rPr>
  </w:style>
  <w:style w:type="paragraph" w:customStyle="1" w:styleId="13">
    <w:name w:val="Без интервала1"/>
    <w:rsid w:val="00491B19"/>
    <w:pPr>
      <w:widowControl w:val="0"/>
      <w:autoSpaceDE w:val="0"/>
      <w:autoSpaceDN w:val="0"/>
      <w:adjustRightInd w:val="0"/>
    </w:pPr>
  </w:style>
  <w:style w:type="paragraph" w:customStyle="1" w:styleId="ConsCell">
    <w:name w:val="ConsCell"/>
    <w:rsid w:val="00491B1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annotation text"/>
    <w:basedOn w:val="a"/>
    <w:link w:val="af"/>
    <w:semiHidden/>
    <w:rsid w:val="00491B19"/>
    <w:pPr>
      <w:ind w:firstLine="902"/>
      <w:jc w:val="both"/>
    </w:pPr>
    <w:rPr>
      <w:rFonts w:ascii="Times New Roman" w:hAnsi="Times New Roman"/>
      <w:bCs/>
      <w:sz w:val="20"/>
      <w:szCs w:val="20"/>
      <w:lang w:eastAsia="en-US"/>
    </w:rPr>
  </w:style>
  <w:style w:type="character" w:customStyle="1" w:styleId="af">
    <w:name w:val="Текст примечания Знак"/>
    <w:link w:val="ae"/>
    <w:locked/>
    <w:rsid w:val="00491B19"/>
    <w:rPr>
      <w:bCs/>
      <w:lang w:val="ru-RU" w:eastAsia="en-US" w:bidi="ar-SA"/>
    </w:rPr>
  </w:style>
  <w:style w:type="paragraph" w:customStyle="1" w:styleId="Default">
    <w:name w:val="Default"/>
    <w:rsid w:val="00491B1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0">
    <w:name w:val="Прижатый влево"/>
    <w:basedOn w:val="a"/>
    <w:next w:val="a"/>
    <w:rsid w:val="00491B19"/>
  </w:style>
  <w:style w:type="character" w:styleId="af1">
    <w:name w:val="Strong"/>
    <w:qFormat/>
    <w:rsid w:val="00491B19"/>
    <w:rPr>
      <w:b/>
    </w:rPr>
  </w:style>
  <w:style w:type="paragraph" w:styleId="2">
    <w:name w:val="List 2"/>
    <w:basedOn w:val="a"/>
    <w:rsid w:val="00491B19"/>
    <w:pPr>
      <w:numPr>
        <w:numId w:val="22"/>
      </w:numPr>
      <w:spacing w:after="120"/>
      <w:jc w:val="both"/>
    </w:pPr>
    <w:rPr>
      <w:rFonts w:ascii="Times New Roman" w:hAnsi="Times New Roman"/>
      <w:szCs w:val="16"/>
    </w:rPr>
  </w:style>
  <w:style w:type="paragraph" w:customStyle="1" w:styleId="14">
    <w:name w:val="Абзац списка1"/>
    <w:basedOn w:val="a"/>
    <w:rsid w:val="00491B19"/>
    <w:pPr>
      <w:ind w:left="720"/>
    </w:pPr>
    <w:rPr>
      <w:rFonts w:ascii="Courier New" w:hAnsi="Courier New" w:cs="Courier New"/>
      <w:vertAlign w:val="superscript"/>
      <w:lang w:eastAsia="en-US"/>
    </w:rPr>
  </w:style>
  <w:style w:type="paragraph" w:customStyle="1" w:styleId="15">
    <w:name w:val="Обычный1"/>
    <w:rsid w:val="00491B19"/>
    <w:rPr>
      <w:rFonts w:ascii="Lucida Grande" w:eastAsia="ヒラギノ角ゴ Pro W3" w:hAnsi="Lucida Grande"/>
      <w:color w:val="000000"/>
      <w:sz w:val="24"/>
    </w:rPr>
  </w:style>
  <w:style w:type="paragraph" w:styleId="20">
    <w:name w:val="Body Text Indent 2"/>
    <w:basedOn w:val="a"/>
    <w:link w:val="21"/>
    <w:semiHidden/>
    <w:rsid w:val="00491B1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locked/>
    <w:rsid w:val="00491B19"/>
    <w:rPr>
      <w:rFonts w:ascii="Calibri" w:hAnsi="Calibri"/>
      <w:sz w:val="22"/>
      <w:szCs w:val="22"/>
      <w:lang w:val="ru-RU" w:eastAsia="ru-RU" w:bidi="ar-SA"/>
    </w:rPr>
  </w:style>
  <w:style w:type="paragraph" w:customStyle="1" w:styleId="22">
    <w:name w:val="Абзац списка2"/>
    <w:basedOn w:val="a"/>
    <w:rsid w:val="00491B19"/>
    <w:pPr>
      <w:ind w:left="720"/>
    </w:pPr>
    <w:rPr>
      <w:rFonts w:ascii="Courier New" w:hAnsi="Courier New" w:cs="Courier New"/>
      <w:vertAlign w:val="superscript"/>
      <w:lang w:eastAsia="en-US"/>
    </w:rPr>
  </w:style>
  <w:style w:type="paragraph" w:customStyle="1" w:styleId="16">
    <w:name w:val="Знак1"/>
    <w:basedOn w:val="a"/>
    <w:rsid w:val="00414A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D730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 Indent"/>
    <w:basedOn w:val="a"/>
    <w:rsid w:val="00594E9E"/>
    <w:pPr>
      <w:spacing w:after="120"/>
      <w:ind w:left="283"/>
    </w:pPr>
  </w:style>
  <w:style w:type="paragraph" w:customStyle="1" w:styleId="af4">
    <w:name w:val="Знак Знак Знак Знак"/>
    <w:basedOn w:val="a"/>
    <w:next w:val="a"/>
    <w:rsid w:val="00E965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2452A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5">
    <w:name w:val="Основной текст_"/>
    <w:link w:val="17"/>
    <w:rsid w:val="008F0130"/>
    <w:rPr>
      <w:spacing w:val="7"/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5"/>
    <w:rsid w:val="008F0130"/>
    <w:pPr>
      <w:shd w:val="clear" w:color="auto" w:fill="FFFFFF"/>
      <w:spacing w:before="120" w:after="300" w:line="312" w:lineRule="exact"/>
      <w:jc w:val="center"/>
    </w:pPr>
    <w:rPr>
      <w:rFonts w:ascii="Times New Roman" w:hAnsi="Times New Roman"/>
      <w:spacing w:val="7"/>
      <w:sz w:val="23"/>
      <w:szCs w:val="23"/>
    </w:rPr>
  </w:style>
  <w:style w:type="character" w:customStyle="1" w:styleId="41">
    <w:name w:val="Основной текст (4)"/>
    <w:rsid w:val="008F01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/>
    </w:rPr>
  </w:style>
  <w:style w:type="character" w:customStyle="1" w:styleId="41pt">
    <w:name w:val="Основной текст (4) + Интервал 1 pt"/>
    <w:rsid w:val="008F01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8"/>
      <w:w w:val="100"/>
      <w:position w:val="0"/>
      <w:sz w:val="23"/>
      <w:szCs w:val="23"/>
      <w:u w:val="single"/>
      <w:lang w:val="ru-RU"/>
    </w:rPr>
  </w:style>
  <w:style w:type="character" w:customStyle="1" w:styleId="40pt">
    <w:name w:val="Основной текст (4) + Не полужирный;Не курсив;Интервал 0 pt"/>
    <w:rsid w:val="008F01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0pt">
    <w:name w:val="Основной текст + Полужирный;Курсив;Интервал 0 pt"/>
    <w:rsid w:val="005A60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f6">
    <w:name w:val="Основной текст + Полужирный"/>
    <w:aliases w:val="Интервал 0 pt"/>
    <w:rsid w:val="005A609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Title">
    <w:name w:val="ConsPlusTitle"/>
    <w:rsid w:val="002756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7">
    <w:name w:val="Hyperlink"/>
    <w:basedOn w:val="a0"/>
    <w:uiPriority w:val="99"/>
    <w:unhideWhenUsed/>
    <w:rsid w:val="00D94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6850</Words>
  <Characters>52140</Characters>
  <Application>Microsoft Office Word</Application>
  <DocSecurity>0</DocSecurity>
  <Lines>434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</Company>
  <LinksUpToDate>false</LinksUpToDate>
  <CharactersWithSpaces>58873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Дьяченко</dc:creator>
  <cp:lastModifiedBy>Виктор Г. Камышанов</cp:lastModifiedBy>
  <cp:revision>4</cp:revision>
  <cp:lastPrinted>2020-04-03T07:49:00Z</cp:lastPrinted>
  <dcterms:created xsi:type="dcterms:W3CDTF">2020-04-03T12:11:00Z</dcterms:created>
  <dcterms:modified xsi:type="dcterms:W3CDTF">2020-04-03T12:28:00Z</dcterms:modified>
</cp:coreProperties>
</file>