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09" w:rsidRPr="00992C41" w:rsidRDefault="00BE47A4" w:rsidP="00593481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-116205</wp:posOffset>
            </wp:positionV>
            <wp:extent cx="482600" cy="600075"/>
            <wp:effectExtent l="0" t="0" r="0" b="9525"/>
            <wp:wrapTopAndBottom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A09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D60A09" w:rsidRPr="00992C41" w:rsidRDefault="00D60A09" w:rsidP="0059348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D60A09" w:rsidRPr="00992C41" w:rsidRDefault="00D60A09" w:rsidP="005934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60A09" w:rsidRDefault="00D60A09" w:rsidP="00992C41">
      <w:pPr>
        <w:jc w:val="center"/>
        <w:rPr>
          <w:b/>
          <w:sz w:val="32"/>
        </w:rPr>
      </w:pPr>
    </w:p>
    <w:p w:rsidR="00D60A09" w:rsidRDefault="00593481" w:rsidP="00992C41">
      <w:pPr>
        <w:jc w:val="both"/>
        <w:rPr>
          <w:u w:val="single"/>
        </w:rPr>
      </w:pPr>
      <w:r>
        <w:rPr>
          <w:u w:val="single"/>
        </w:rPr>
        <w:t>о</w:t>
      </w:r>
      <w:r w:rsidR="00D60A09">
        <w:rPr>
          <w:u w:val="single"/>
        </w:rPr>
        <w:t>т</w:t>
      </w:r>
      <w:r w:rsidR="001E7F14">
        <w:rPr>
          <w:u w:val="single"/>
        </w:rPr>
        <w:t xml:space="preserve"> </w:t>
      </w:r>
      <w:r w:rsidR="006861DE">
        <w:rPr>
          <w:u w:val="single"/>
        </w:rPr>
        <w:t>02</w:t>
      </w:r>
      <w:r w:rsidR="00BB3EFE">
        <w:rPr>
          <w:u w:val="single"/>
        </w:rPr>
        <w:t xml:space="preserve"> </w:t>
      </w:r>
      <w:r w:rsidR="00745801">
        <w:rPr>
          <w:u w:val="single"/>
        </w:rPr>
        <w:t xml:space="preserve">апреля </w:t>
      </w:r>
      <w:r w:rsidR="001F645A">
        <w:rPr>
          <w:u w:val="single"/>
        </w:rPr>
        <w:t>201</w:t>
      </w:r>
      <w:r w:rsidR="00745801">
        <w:rPr>
          <w:u w:val="single"/>
        </w:rPr>
        <w:t>9</w:t>
      </w:r>
      <w:r w:rsidR="001E7F14">
        <w:rPr>
          <w:u w:val="single"/>
        </w:rPr>
        <w:t xml:space="preserve"> года № </w:t>
      </w:r>
      <w:r w:rsidR="006861DE">
        <w:rPr>
          <w:u w:val="single"/>
        </w:rPr>
        <w:t>154</w:t>
      </w:r>
      <w:r w:rsidR="00FA4CE1">
        <w:rPr>
          <w:u w:val="single"/>
        </w:rPr>
        <w:tab/>
      </w:r>
      <w:r w:rsidR="00FA4CE1">
        <w:rPr>
          <w:u w:val="single"/>
        </w:rPr>
        <w:tab/>
      </w:r>
      <w:r w:rsidR="00D60A09">
        <w:rPr>
          <w:color w:val="F2F2F2"/>
          <w:u w:val="single"/>
        </w:rPr>
        <w:t>.</w:t>
      </w:r>
    </w:p>
    <w:p w:rsidR="00D60A09" w:rsidRDefault="00D60A09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D60A09" w:rsidRDefault="00D60A09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E0506" w:rsidRPr="00C540C0" w:rsidTr="0013000D">
        <w:tc>
          <w:tcPr>
            <w:tcW w:w="5070" w:type="dxa"/>
          </w:tcPr>
          <w:p w:rsidR="002E0506" w:rsidRPr="00C540C0" w:rsidRDefault="00BB3EFE" w:rsidP="00767017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FA4CE1">
              <w:rPr>
                <w:b/>
                <w:bCs/>
              </w:rPr>
              <w:t xml:space="preserve">б утверждении муниципальной программы </w:t>
            </w:r>
            <w:r w:rsidR="009A30DF">
              <w:rPr>
                <w:b/>
                <w:bCs/>
              </w:rPr>
              <w:t>«Р</w:t>
            </w:r>
            <w:r w:rsidR="00FA4CE1">
              <w:rPr>
                <w:b/>
                <w:bCs/>
              </w:rPr>
              <w:t xml:space="preserve">емонт автомобильных дорог </w:t>
            </w:r>
            <w:r w:rsidR="009A30DF">
              <w:rPr>
                <w:b/>
                <w:bCs/>
              </w:rPr>
              <w:t xml:space="preserve">общего пользования </w:t>
            </w:r>
            <w:r w:rsidR="00EB141F">
              <w:rPr>
                <w:b/>
                <w:bCs/>
              </w:rPr>
              <w:t xml:space="preserve">местного значения </w:t>
            </w:r>
            <w:r w:rsidR="00767017">
              <w:rPr>
                <w:b/>
                <w:bCs/>
              </w:rPr>
              <w:t xml:space="preserve">на территории </w:t>
            </w:r>
            <w:r w:rsidR="00EB141F">
              <w:rPr>
                <w:b/>
                <w:bCs/>
              </w:rPr>
              <w:t>Воробьевкого муниципального района Воронежской области</w:t>
            </w:r>
            <w:r w:rsidR="009A30DF">
              <w:rPr>
                <w:b/>
                <w:bCs/>
              </w:rPr>
              <w:t>»</w:t>
            </w:r>
            <w:r w:rsidR="00FA4CE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2E0506" w:rsidRDefault="002E0506" w:rsidP="00593481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9A30DF" w:rsidRDefault="00593481" w:rsidP="006A7498">
      <w:pPr>
        <w:widowControl w:val="0"/>
        <w:autoSpaceDE w:val="0"/>
        <w:autoSpaceDN w:val="0"/>
        <w:adjustRightInd w:val="0"/>
        <w:spacing w:line="336" w:lineRule="auto"/>
        <w:ind w:firstLine="539"/>
        <w:jc w:val="both"/>
      </w:pPr>
      <w:r w:rsidRPr="00593481">
        <w:t xml:space="preserve">В </w:t>
      </w:r>
      <w:r w:rsidR="00FA4CE1">
        <w:t>рамках исполнения полномочий Воробьевск</w:t>
      </w:r>
      <w:r w:rsidR="000E4EBC">
        <w:t xml:space="preserve">ого </w:t>
      </w:r>
      <w:r w:rsidR="00FA4CE1">
        <w:t xml:space="preserve"> муниципального района, в части осуществления дорожной деятельности в отношении автомобильных дорог </w:t>
      </w:r>
      <w:r w:rsidR="009A30DF">
        <w:t xml:space="preserve">общего пользования </w:t>
      </w:r>
      <w:r w:rsidR="00FA4CE1">
        <w:t xml:space="preserve">местного значения, в целях повышения транспортно-эксплуатационного состояния сети </w:t>
      </w:r>
      <w:r w:rsidR="000E4EBC">
        <w:t xml:space="preserve">автомобильных дорог общего пользования местного значения, </w:t>
      </w:r>
      <w:r w:rsidRPr="00593481">
        <w:t xml:space="preserve">администрация Воробьевского муниципального района </w:t>
      </w:r>
    </w:p>
    <w:p w:rsidR="00593481" w:rsidRPr="00593481" w:rsidRDefault="00593481" w:rsidP="006A7498">
      <w:pPr>
        <w:widowControl w:val="0"/>
        <w:autoSpaceDE w:val="0"/>
        <w:autoSpaceDN w:val="0"/>
        <w:adjustRightInd w:val="0"/>
        <w:spacing w:line="336" w:lineRule="auto"/>
        <w:jc w:val="both"/>
      </w:pPr>
      <w:r w:rsidRPr="00593481">
        <w:rPr>
          <w:b/>
        </w:rPr>
        <w:t>п</w:t>
      </w:r>
      <w:r>
        <w:rPr>
          <w:b/>
        </w:rPr>
        <w:t xml:space="preserve"> </w:t>
      </w:r>
      <w:r w:rsidRPr="00593481">
        <w:rPr>
          <w:b/>
        </w:rPr>
        <w:t>о</w:t>
      </w:r>
      <w:r>
        <w:rPr>
          <w:b/>
        </w:rPr>
        <w:t xml:space="preserve"> </w:t>
      </w:r>
      <w:r w:rsidRPr="00593481">
        <w:rPr>
          <w:b/>
        </w:rPr>
        <w:t>с</w:t>
      </w:r>
      <w:r>
        <w:rPr>
          <w:b/>
        </w:rPr>
        <w:t xml:space="preserve"> </w:t>
      </w:r>
      <w:r w:rsidRPr="00593481">
        <w:rPr>
          <w:b/>
        </w:rPr>
        <w:t>т</w:t>
      </w:r>
      <w:r>
        <w:rPr>
          <w:b/>
        </w:rPr>
        <w:t xml:space="preserve"> </w:t>
      </w:r>
      <w:r w:rsidRPr="00593481">
        <w:rPr>
          <w:b/>
        </w:rPr>
        <w:t>а</w:t>
      </w:r>
      <w:r>
        <w:rPr>
          <w:b/>
        </w:rPr>
        <w:t xml:space="preserve"> </w:t>
      </w:r>
      <w:r w:rsidRPr="00593481">
        <w:rPr>
          <w:b/>
        </w:rPr>
        <w:t>н</w:t>
      </w:r>
      <w:r>
        <w:rPr>
          <w:b/>
        </w:rPr>
        <w:t xml:space="preserve"> </w:t>
      </w:r>
      <w:r w:rsidRPr="00593481">
        <w:rPr>
          <w:b/>
        </w:rPr>
        <w:t>о</w:t>
      </w:r>
      <w:r>
        <w:rPr>
          <w:b/>
        </w:rPr>
        <w:t xml:space="preserve"> </w:t>
      </w:r>
      <w:r w:rsidRPr="00593481">
        <w:rPr>
          <w:b/>
        </w:rPr>
        <w:t>в</w:t>
      </w:r>
      <w:r>
        <w:rPr>
          <w:b/>
        </w:rPr>
        <w:t xml:space="preserve"> </w:t>
      </w:r>
      <w:r w:rsidRPr="00593481">
        <w:rPr>
          <w:b/>
        </w:rPr>
        <w:t>л</w:t>
      </w:r>
      <w:r>
        <w:rPr>
          <w:b/>
        </w:rPr>
        <w:t xml:space="preserve"> </w:t>
      </w:r>
      <w:r w:rsidRPr="00593481">
        <w:rPr>
          <w:b/>
        </w:rPr>
        <w:t>я</w:t>
      </w:r>
      <w:r>
        <w:rPr>
          <w:b/>
        </w:rPr>
        <w:t xml:space="preserve"> </w:t>
      </w:r>
      <w:r w:rsidRPr="00593481">
        <w:rPr>
          <w:b/>
        </w:rPr>
        <w:t>е</w:t>
      </w:r>
      <w:r>
        <w:rPr>
          <w:b/>
        </w:rPr>
        <w:t xml:space="preserve"> </w:t>
      </w:r>
      <w:r w:rsidRPr="00593481">
        <w:rPr>
          <w:b/>
        </w:rPr>
        <w:t>т</w:t>
      </w:r>
      <w:r>
        <w:rPr>
          <w:b/>
        </w:rPr>
        <w:t>:</w:t>
      </w:r>
    </w:p>
    <w:p w:rsidR="00BB3EFE" w:rsidRDefault="00593481" w:rsidP="006A7498">
      <w:pPr>
        <w:spacing w:line="336" w:lineRule="auto"/>
        <w:ind w:firstLine="539"/>
        <w:contextualSpacing/>
        <w:jc w:val="both"/>
        <w:rPr>
          <w:bCs/>
        </w:rPr>
      </w:pPr>
      <w:r w:rsidRPr="00BB3EFE">
        <w:t>1.</w:t>
      </w:r>
      <w:r w:rsidR="00BB3EFE" w:rsidRPr="00BB3EFE">
        <w:t xml:space="preserve"> </w:t>
      </w:r>
      <w:r w:rsidR="000E4EBC">
        <w:t xml:space="preserve">Утвердить муниципальную программу </w:t>
      </w:r>
      <w:r w:rsidR="009A30DF">
        <w:t>«Р</w:t>
      </w:r>
      <w:r w:rsidR="000E4EBC">
        <w:t xml:space="preserve">емонт автомобильных дорог </w:t>
      </w:r>
      <w:r w:rsidR="009A30DF">
        <w:t xml:space="preserve">общего пользования </w:t>
      </w:r>
      <w:r w:rsidR="000E4EBC">
        <w:t xml:space="preserve">местного значения </w:t>
      </w:r>
      <w:r w:rsidR="00767017">
        <w:t xml:space="preserve">на территории </w:t>
      </w:r>
      <w:r w:rsidR="00EB141F">
        <w:t>Воробьевского муниципального района Воронежской области</w:t>
      </w:r>
      <w:r w:rsidR="009A30DF">
        <w:t>»</w:t>
      </w:r>
      <w:r w:rsidR="000E4EBC">
        <w:t xml:space="preserve">, согласно приложению. </w:t>
      </w:r>
    </w:p>
    <w:p w:rsidR="00593481" w:rsidRPr="00593481" w:rsidRDefault="00BB3EFE" w:rsidP="006A7498">
      <w:pPr>
        <w:spacing w:line="336" w:lineRule="auto"/>
        <w:ind w:firstLine="539"/>
        <w:contextualSpacing/>
        <w:jc w:val="both"/>
      </w:pPr>
      <w:r>
        <w:rPr>
          <w:bCs/>
        </w:rPr>
        <w:t>2.</w:t>
      </w:r>
      <w:r w:rsidR="001C3BBF">
        <w:rPr>
          <w:bCs/>
        </w:rPr>
        <w:t xml:space="preserve"> </w:t>
      </w:r>
      <w:r w:rsidR="000E4EBC">
        <w:rPr>
          <w:bCs/>
        </w:rPr>
        <w:t>Разместить настоящее постановление на официальном сайте администрации Воробьевского муниципального района</w:t>
      </w:r>
      <w:r w:rsidR="00E13C0B">
        <w:rPr>
          <w:bCs/>
        </w:rPr>
        <w:t xml:space="preserve">. </w:t>
      </w:r>
    </w:p>
    <w:p w:rsidR="008529D0" w:rsidRDefault="00593481" w:rsidP="006A7498">
      <w:pPr>
        <w:widowControl w:val="0"/>
        <w:tabs>
          <w:tab w:val="left" w:pos="900"/>
        </w:tabs>
        <w:autoSpaceDE w:val="0"/>
        <w:autoSpaceDN w:val="0"/>
        <w:adjustRightInd w:val="0"/>
        <w:spacing w:line="336" w:lineRule="auto"/>
        <w:ind w:firstLine="539"/>
        <w:jc w:val="both"/>
      </w:pPr>
      <w:r w:rsidRPr="00593481">
        <w:t>3.</w:t>
      </w:r>
      <w:r w:rsidR="00E13C0B">
        <w:t xml:space="preserve"> Контроль за исполнением настоящего постановления возложить на заместителя главы администрации – начальника отдела по строительству, архитектуре, транспорту и ЖКХ  Гриднева Д.Н. </w:t>
      </w:r>
    </w:p>
    <w:p w:rsidR="001E7F14" w:rsidRPr="001E7F14" w:rsidRDefault="001E7F14" w:rsidP="001E7F14">
      <w:pPr>
        <w:widowControl w:val="0"/>
        <w:tabs>
          <w:tab w:val="left" w:pos="900"/>
        </w:tabs>
        <w:autoSpaceDE w:val="0"/>
        <w:autoSpaceDN w:val="0"/>
        <w:adjustRightInd w:val="0"/>
        <w:spacing w:line="336" w:lineRule="auto"/>
        <w:ind w:firstLine="539"/>
        <w:jc w:val="both"/>
      </w:pPr>
      <w:r w:rsidRPr="001E7F14">
        <w:t xml:space="preserve">Глава администрации </w:t>
      </w:r>
    </w:p>
    <w:p w:rsidR="001E7F14" w:rsidRPr="001E7F14" w:rsidRDefault="001E7F14" w:rsidP="001E7F14">
      <w:pPr>
        <w:widowControl w:val="0"/>
        <w:tabs>
          <w:tab w:val="left" w:pos="900"/>
        </w:tabs>
        <w:autoSpaceDE w:val="0"/>
        <w:autoSpaceDN w:val="0"/>
        <w:adjustRightInd w:val="0"/>
        <w:spacing w:line="336" w:lineRule="auto"/>
        <w:ind w:firstLine="539"/>
        <w:jc w:val="both"/>
      </w:pPr>
      <w:r w:rsidRPr="001E7F14">
        <w:t>муниципального района</w:t>
      </w:r>
      <w:r w:rsidRPr="001E7F14">
        <w:tab/>
      </w:r>
      <w:r w:rsidRPr="001E7F14">
        <w:tab/>
      </w:r>
      <w:r w:rsidRPr="001E7F14">
        <w:tab/>
      </w:r>
      <w:r w:rsidRPr="001E7F14">
        <w:tab/>
      </w:r>
      <w:r w:rsidRPr="001E7F14">
        <w:tab/>
        <w:t>М.П.Гордиенко</w:t>
      </w:r>
    </w:p>
    <w:p w:rsidR="00B93328" w:rsidRPr="00B93328" w:rsidRDefault="00B93328" w:rsidP="00B93328">
      <w:pPr>
        <w:widowControl w:val="0"/>
        <w:tabs>
          <w:tab w:val="left" w:pos="900"/>
        </w:tabs>
        <w:autoSpaceDE w:val="0"/>
        <w:autoSpaceDN w:val="0"/>
        <w:adjustRightInd w:val="0"/>
        <w:spacing w:line="336" w:lineRule="auto"/>
        <w:ind w:firstLine="539"/>
        <w:jc w:val="both"/>
        <w:rPr>
          <w:sz w:val="36"/>
          <w:szCs w:val="36"/>
          <w:lang w:eastAsia="ar-SA"/>
        </w:rPr>
      </w:pPr>
      <w:r>
        <w:br w:type="page"/>
      </w:r>
      <w:r w:rsidRPr="00B93328">
        <w:rPr>
          <w:sz w:val="36"/>
          <w:szCs w:val="36"/>
          <w:lang w:eastAsia="ar-SA"/>
        </w:rPr>
        <w:lastRenderedPageBreak/>
        <w:t>МУНИЦИПАЛЬНАЯ ПРОГРАММА</w:t>
      </w:r>
    </w:p>
    <w:p w:rsidR="00B93328" w:rsidRPr="00B93328" w:rsidRDefault="00B93328" w:rsidP="00B93328">
      <w:pPr>
        <w:suppressAutoHyphens/>
        <w:autoSpaceDE w:val="0"/>
        <w:rPr>
          <w:sz w:val="36"/>
          <w:szCs w:val="36"/>
          <w:lang w:eastAsia="ar-SA"/>
        </w:rPr>
      </w:pPr>
    </w:p>
    <w:p w:rsidR="00B93328" w:rsidRPr="00B93328" w:rsidRDefault="00B93328" w:rsidP="00B93328">
      <w:pPr>
        <w:suppressAutoHyphens/>
        <w:autoSpaceDE w:val="0"/>
        <w:rPr>
          <w:lang w:eastAsia="ar-SA"/>
        </w:rPr>
      </w:pPr>
      <w:r w:rsidRPr="00B93328">
        <w:rPr>
          <w:lang w:eastAsia="ar-SA"/>
        </w:rPr>
        <w:t xml:space="preserve">«РЕМОНТ АВТОМОБИЛЬНЫХ ДОРОГ ОБЩЕГО ПОЛЬЗОВАНИЯ МЕСТНОГО ЗНАЧЕНИЯ НА ТЕРРИТОРИИ ВОРОБЬЕВСКОГО МУНИЦИПАЛЬНОГО РАЙОНА ВОРОНЕЖСКОЙ ОБЛАСТИ»  </w:t>
      </w:r>
    </w:p>
    <w:p w:rsidR="00B93328" w:rsidRPr="00B93328" w:rsidRDefault="00B93328" w:rsidP="00B93328">
      <w:pPr>
        <w:suppressAutoHyphens/>
        <w:autoSpaceDE w:val="0"/>
        <w:rPr>
          <w:lang w:eastAsia="ar-SA"/>
        </w:rPr>
      </w:pPr>
      <w:r w:rsidRPr="00B93328">
        <w:rPr>
          <w:lang w:eastAsia="ar-SA"/>
        </w:rPr>
        <w:t xml:space="preserve">В РАМКАХ РЕГИОНАЛЬНОГО ПРОЕКТА «РЕМОНТ СЕЛЬСКИХ </w:t>
      </w:r>
    </w:p>
    <w:p w:rsidR="00B93328" w:rsidRPr="00B93328" w:rsidRDefault="00B93328" w:rsidP="00B93328">
      <w:pPr>
        <w:suppressAutoHyphens/>
        <w:autoSpaceDE w:val="0"/>
        <w:rPr>
          <w:lang w:eastAsia="ar-SA"/>
        </w:rPr>
      </w:pPr>
      <w:r w:rsidRPr="00B93328">
        <w:rPr>
          <w:lang w:eastAsia="ar-SA"/>
        </w:rPr>
        <w:t>ДОРОГ ВОРОНЕЖСКОЙ ОБЛАСТИ НА ПЕРИОД 2019-2023гг»</w:t>
      </w:r>
    </w:p>
    <w:p w:rsidR="00B93328" w:rsidRPr="00B93328" w:rsidRDefault="00B93328" w:rsidP="00B93328">
      <w:pPr>
        <w:suppressAutoHyphens/>
        <w:autoSpaceDE w:val="0"/>
        <w:ind w:left="5103"/>
        <w:jc w:val="both"/>
        <w:rPr>
          <w:lang w:eastAsia="ar-SA"/>
        </w:rPr>
      </w:pPr>
      <w:r w:rsidRPr="00B93328">
        <w:rPr>
          <w:sz w:val="24"/>
          <w:szCs w:val="24"/>
          <w:lang w:eastAsia="ar-SA"/>
        </w:rPr>
        <w:t>2019г</w:t>
      </w:r>
      <w:r>
        <w:rPr>
          <w:sz w:val="24"/>
          <w:szCs w:val="24"/>
          <w:lang w:eastAsia="ar-SA"/>
        </w:rPr>
        <w:br w:type="page"/>
      </w:r>
      <w:r>
        <w:rPr>
          <w:sz w:val="24"/>
          <w:szCs w:val="24"/>
          <w:lang w:eastAsia="ar-SA"/>
        </w:rPr>
        <w:lastRenderedPageBreak/>
        <w:t xml:space="preserve"> </w:t>
      </w:r>
      <w:r w:rsidRPr="00B93328">
        <w:rPr>
          <w:lang w:eastAsia="ar-SA"/>
        </w:rPr>
        <w:t>Утверждена</w:t>
      </w:r>
    </w:p>
    <w:p w:rsidR="00B93328" w:rsidRPr="00B93328" w:rsidRDefault="00B93328" w:rsidP="00B93328">
      <w:pPr>
        <w:suppressAutoHyphens/>
        <w:autoSpaceDE w:val="0"/>
        <w:ind w:left="5103"/>
        <w:jc w:val="both"/>
        <w:rPr>
          <w:lang w:eastAsia="ar-SA"/>
        </w:rPr>
      </w:pPr>
      <w:r w:rsidRPr="00B93328">
        <w:rPr>
          <w:lang w:eastAsia="ar-SA"/>
        </w:rPr>
        <w:t>постановлением администрации</w:t>
      </w:r>
      <w:r>
        <w:rPr>
          <w:lang w:eastAsia="ar-SA"/>
        </w:rPr>
        <w:t xml:space="preserve"> </w:t>
      </w:r>
      <w:r w:rsidRPr="00B93328">
        <w:rPr>
          <w:lang w:eastAsia="ar-SA"/>
        </w:rPr>
        <w:t>Воробьевского муниципального</w:t>
      </w:r>
      <w:r>
        <w:rPr>
          <w:lang w:eastAsia="ar-SA"/>
        </w:rPr>
        <w:t xml:space="preserve"> </w:t>
      </w:r>
      <w:r w:rsidRPr="00B93328">
        <w:rPr>
          <w:lang w:eastAsia="ar-SA"/>
        </w:rPr>
        <w:t>района</w:t>
      </w:r>
      <w:r>
        <w:rPr>
          <w:lang w:eastAsia="ar-SA"/>
        </w:rPr>
        <w:t xml:space="preserve"> </w:t>
      </w:r>
      <w:r w:rsidRPr="00B93328">
        <w:rPr>
          <w:lang w:eastAsia="ar-SA"/>
        </w:rPr>
        <w:t>о</w:t>
      </w:r>
      <w:r>
        <w:rPr>
          <w:lang w:eastAsia="ar-SA"/>
        </w:rPr>
        <w:t xml:space="preserve">т 02 </w:t>
      </w:r>
      <w:r w:rsidRPr="00B93328">
        <w:rPr>
          <w:lang w:eastAsia="ar-SA"/>
        </w:rPr>
        <w:t>апреля 2019 г.</w:t>
      </w:r>
      <w:r>
        <w:rPr>
          <w:lang w:eastAsia="ar-SA"/>
        </w:rPr>
        <w:t xml:space="preserve"> № 154</w:t>
      </w:r>
      <w:r w:rsidRPr="00B93328">
        <w:rPr>
          <w:lang w:eastAsia="ar-SA"/>
        </w:rPr>
        <w:t xml:space="preserve"> </w:t>
      </w:r>
    </w:p>
    <w:p w:rsidR="00B93328" w:rsidRPr="00B93328" w:rsidRDefault="00B93328" w:rsidP="00B93328">
      <w:pPr>
        <w:suppressAutoHyphens/>
        <w:autoSpaceDE w:val="0"/>
        <w:spacing w:line="100" w:lineRule="atLeast"/>
        <w:jc w:val="center"/>
        <w:rPr>
          <w:b/>
          <w:bCs/>
          <w:lang w:eastAsia="ar-SA"/>
        </w:rPr>
      </w:pPr>
      <w:r w:rsidRPr="00B93328">
        <w:rPr>
          <w:b/>
          <w:bCs/>
          <w:lang w:eastAsia="ar-SA"/>
        </w:rPr>
        <w:t>ПРОГРАММА</w:t>
      </w:r>
    </w:p>
    <w:p w:rsidR="00B93328" w:rsidRPr="00B93328" w:rsidRDefault="00B93328" w:rsidP="00B93328">
      <w:pPr>
        <w:suppressAutoHyphens/>
        <w:autoSpaceDE w:val="0"/>
        <w:spacing w:line="100" w:lineRule="atLeast"/>
        <w:jc w:val="center"/>
        <w:rPr>
          <w:lang w:eastAsia="ar-SA"/>
        </w:rPr>
      </w:pPr>
      <w:r w:rsidRPr="00B93328">
        <w:rPr>
          <w:color w:val="000000"/>
          <w:sz w:val="20"/>
          <w:szCs w:val="20"/>
          <w:lang w:eastAsia="ar-SA"/>
        </w:rPr>
        <w:t>«Ремонт  автомобильных дорог общего пользования местного значения на территории  Воробьевского муниципального района</w:t>
      </w:r>
      <w:r w:rsidRPr="00B93328">
        <w:rPr>
          <w:lang w:eastAsia="ar-SA"/>
        </w:rPr>
        <w:t xml:space="preserve"> Воронежской области» </w:t>
      </w:r>
    </w:p>
    <w:p w:rsidR="00B93328" w:rsidRPr="00B93328" w:rsidRDefault="00B93328" w:rsidP="00B93328">
      <w:pPr>
        <w:suppressAutoHyphens/>
        <w:autoSpaceDE w:val="0"/>
        <w:spacing w:line="100" w:lineRule="atLeast"/>
        <w:jc w:val="both"/>
        <w:rPr>
          <w:i/>
          <w:lang w:eastAsia="ar-SA"/>
        </w:rPr>
      </w:pPr>
    </w:p>
    <w:p w:rsidR="00B93328" w:rsidRPr="00B93328" w:rsidRDefault="00B93328" w:rsidP="00B9332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B93328">
        <w:rPr>
          <w:rFonts w:eastAsia="Arial"/>
          <w:b/>
          <w:bCs/>
          <w:lang w:eastAsia="ar-SA"/>
        </w:rPr>
        <w:t>Паспорт Программы</w:t>
      </w:r>
    </w:p>
    <w:p w:rsidR="00B93328" w:rsidRPr="00B93328" w:rsidRDefault="00B93328" w:rsidP="00B93328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6497"/>
      </w:tblGrid>
      <w:tr w:rsidR="00B93328" w:rsidRPr="00B93328" w:rsidTr="005836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t xml:space="preserve">Основание для разработки программы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28" w:rsidRPr="00B93328" w:rsidRDefault="00B93328" w:rsidP="00B9332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Arial"/>
                <w:bCs/>
                <w:color w:val="000000"/>
                <w:sz w:val="24"/>
                <w:szCs w:val="24"/>
                <w:lang w:eastAsia="ar-SA"/>
              </w:rPr>
              <w:t xml:space="preserve">Реализация регионального проекта ««Ремонт сельских дорог </w:t>
            </w:r>
            <w:r w:rsidRPr="00B93328">
              <w:rPr>
                <w:rFonts w:eastAsia="Arial"/>
                <w:sz w:val="24"/>
                <w:szCs w:val="24"/>
                <w:lang w:eastAsia="ar-SA"/>
              </w:rPr>
              <w:t>Воронежской области на период с 2019 по2024 годы»</w:t>
            </w:r>
            <w:r w:rsidRPr="00B93328">
              <w:rPr>
                <w:rFonts w:eastAsia="Arial"/>
                <w:bCs/>
                <w:sz w:val="24"/>
                <w:szCs w:val="24"/>
                <w:lang w:eastAsia="ar-SA"/>
              </w:rPr>
              <w:t>. Указ Президента РФ от 14.11.2017 №548 «Об оценке эффективности деятельности органов исполнительной власти субъектов Российской Федерации» (Пункт 14. 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</w:t>
            </w:r>
          </w:p>
        </w:tc>
      </w:tr>
      <w:tr w:rsidR="00B93328" w:rsidRPr="00B93328" w:rsidTr="005836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28" w:rsidRPr="00B93328" w:rsidRDefault="00B93328" w:rsidP="00B9332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rFonts w:eastAsia="Arial"/>
                <w:bCs/>
                <w:color w:val="000000"/>
                <w:sz w:val="24"/>
                <w:szCs w:val="24"/>
                <w:lang w:eastAsia="ar-SA"/>
              </w:rPr>
              <w:t>«Ремонт автомобильных дорог общего пользования местного значения на территории Воробьевского муниципального района Воронежской области» (далее Программа)</w:t>
            </w:r>
          </w:p>
        </w:tc>
      </w:tr>
      <w:tr w:rsidR="00B93328" w:rsidRPr="00B93328" w:rsidTr="005836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t>Срок начала и окончания проекта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28" w:rsidRPr="00B93328" w:rsidRDefault="00B93328" w:rsidP="00B9332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rFonts w:eastAsia="Arial"/>
                <w:bCs/>
                <w:color w:val="000000"/>
                <w:sz w:val="24"/>
                <w:szCs w:val="24"/>
                <w:lang w:eastAsia="ar-SA"/>
              </w:rPr>
              <w:t>01.01.2019 – 31.12.2023</w:t>
            </w:r>
          </w:p>
        </w:tc>
      </w:tr>
      <w:tr w:rsidR="00B93328" w:rsidRPr="00B93328" w:rsidTr="005836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t>Ответственный исполнитель</w:t>
            </w:r>
          </w:p>
          <w:p w:rsidR="00B93328" w:rsidRPr="00B93328" w:rsidRDefault="00B93328" w:rsidP="00B93328">
            <w:pPr>
              <w:suppressAutoHyphens/>
              <w:autoSpaceDE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28" w:rsidRPr="00B93328" w:rsidRDefault="00B93328" w:rsidP="00B93328"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Администрация Воробьевского муниципального района</w:t>
            </w:r>
          </w:p>
          <w:p w:rsidR="00B93328" w:rsidRPr="00B93328" w:rsidRDefault="00B93328" w:rsidP="00B93328">
            <w:pPr>
              <w:tabs>
                <w:tab w:val="center" w:pos="4153"/>
                <w:tab w:val="right" w:pos="830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Адрес: 397570, Россия,  Воронежская область, Воробьевский район, с. Воробьевка, пл. Свободы, д.1</w:t>
            </w:r>
          </w:p>
        </w:tc>
      </w:tr>
      <w:tr w:rsidR="00B93328" w:rsidRPr="00B93328" w:rsidTr="005836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28" w:rsidRPr="00B93328" w:rsidRDefault="00B93328" w:rsidP="00B93328"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Департамент транспорта и автомобильных дорог Воронежской области</w:t>
            </w:r>
          </w:p>
        </w:tc>
      </w:tr>
      <w:tr w:rsidR="00B93328" w:rsidRPr="00B93328" w:rsidTr="005836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t>Координирующий орган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28" w:rsidRPr="00B93328" w:rsidRDefault="00B93328" w:rsidP="00B93328"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Рабочая группа по определению приоритетных направлений развития автомобильных дорог местного значения Воронежской области (Приказ департамента транспорта и автомобильных дорог Воронежской области «Об утверждении состава рабочей группы» от 18.07.2018 №169)</w:t>
            </w:r>
          </w:p>
        </w:tc>
      </w:tr>
      <w:tr w:rsidR="00B93328" w:rsidRPr="00B93328" w:rsidTr="0058369F">
        <w:trPr>
          <w:trHeight w:val="5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t>Основные цели  Программы</w:t>
            </w:r>
          </w:p>
          <w:p w:rsidR="00B93328" w:rsidRPr="00B93328" w:rsidRDefault="00B93328" w:rsidP="00B93328">
            <w:pPr>
              <w:suppressAutoHyphens/>
              <w:autoSpaceDE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  <w:p w:rsidR="00B93328" w:rsidRPr="00B93328" w:rsidRDefault="00B93328" w:rsidP="00B93328">
            <w:pPr>
              <w:suppressAutoHyphens/>
              <w:autoSpaceDE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color w:val="000000"/>
                <w:sz w:val="24"/>
                <w:szCs w:val="24"/>
                <w:lang w:eastAsia="ar-SA"/>
              </w:rPr>
              <w:t>Уменьшение доли протяженности автомобильных дорог местного значения с низшим типом покрытия (грунтовые дороги) путем проведения на данных дорогах мероприятий по устройству оснований и ремонту дорожных одежд с последующим переводом их в автомобильные дороги местного значения с переходным типом покрытия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color w:val="000000"/>
                <w:sz w:val="24"/>
                <w:szCs w:val="24"/>
                <w:lang w:eastAsia="ar-SA"/>
              </w:rPr>
              <w:t>Увеличение доли дорог местного значения с усовершенствованным типом покрытия: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color w:val="000000"/>
                <w:sz w:val="24"/>
                <w:szCs w:val="24"/>
                <w:lang w:eastAsia="ar-SA"/>
              </w:rPr>
              <w:t>- соединяющие населенные пункты, а также межселенные территории, не имеющие между собой круглогодичной связи;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color w:val="000000"/>
                <w:sz w:val="24"/>
                <w:szCs w:val="24"/>
                <w:lang w:eastAsia="ar-SA"/>
              </w:rPr>
              <w:t>- проходящие по маршрутам школьного и общественного транспорта;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color w:val="000000"/>
                <w:sz w:val="24"/>
                <w:szCs w:val="24"/>
                <w:lang w:eastAsia="ar-SA"/>
              </w:rPr>
              <w:t>- обеспечивающие связь с объектами социального значения.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color w:val="000000"/>
                <w:sz w:val="24"/>
                <w:szCs w:val="24"/>
                <w:lang w:eastAsia="ar-SA"/>
              </w:rPr>
              <w:t>Поддержание в нормативном транспортно-эксплуатационном состоянии автомобильных дорог с усовершенствованным типом покрытия</w:t>
            </w:r>
          </w:p>
        </w:tc>
      </w:tr>
      <w:tr w:rsidR="00B93328" w:rsidRPr="00B93328" w:rsidTr="0058369F">
        <w:trPr>
          <w:trHeight w:val="25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lastRenderedPageBreak/>
              <w:t>Основные задачи Программы</w:t>
            </w:r>
          </w:p>
          <w:p w:rsidR="00B93328" w:rsidRPr="00B93328" w:rsidRDefault="00B93328" w:rsidP="00B93328">
            <w:pPr>
              <w:suppressAutoHyphens/>
              <w:autoSpaceDE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  <w:p w:rsidR="00B93328" w:rsidRPr="00B93328" w:rsidRDefault="00B93328" w:rsidP="00B93328">
            <w:pPr>
              <w:suppressAutoHyphens/>
              <w:autoSpaceDE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  <w:p w:rsidR="00B93328" w:rsidRPr="00B93328" w:rsidRDefault="00B93328" w:rsidP="00B93328">
            <w:pPr>
              <w:suppressAutoHyphens/>
              <w:autoSpaceDE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  <w:p w:rsidR="00B93328" w:rsidRPr="00B93328" w:rsidRDefault="00B93328" w:rsidP="00B93328">
            <w:pPr>
              <w:suppressAutoHyphens/>
              <w:autoSpaceDE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  <w:p w:rsidR="00B93328" w:rsidRPr="00B93328" w:rsidRDefault="00B93328" w:rsidP="00B93328">
            <w:pPr>
              <w:suppressAutoHyphens/>
              <w:autoSpaceDE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  <w:p w:rsidR="00B93328" w:rsidRPr="00B93328" w:rsidRDefault="00B93328" w:rsidP="00B93328">
            <w:pPr>
              <w:suppressAutoHyphens/>
              <w:autoSpaceDE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Повышение уровня комплексного обустройства населенных пунктов, расположенных в сельской местности, за счет ремонта автомобильных дорог общего пользования местного значения 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Обеспечение транспортной доступности до населенных пунктов, а также круглогодичную связь между населенными пунктами</w:t>
            </w:r>
          </w:p>
        </w:tc>
      </w:tr>
      <w:tr w:rsidR="00B93328" w:rsidRPr="00B93328" w:rsidTr="0058369F">
        <w:trPr>
          <w:trHeight w:val="1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t>Описание программы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28" w:rsidRPr="00B93328" w:rsidRDefault="00B93328" w:rsidP="00B93328">
            <w:pPr>
              <w:widowControl w:val="0"/>
              <w:suppressAutoHyphens/>
              <w:autoSpaceDE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B93328">
              <w:rPr>
                <w:rFonts w:eastAsia="Arial"/>
                <w:sz w:val="24"/>
                <w:szCs w:val="24"/>
                <w:lang w:eastAsia="ar-SA"/>
              </w:rPr>
              <w:t>Муниципальная программа, разрабатываемая и реализуемая в целях достижения показателей, установленных в проекте, должна предусматривать:</w:t>
            </w:r>
          </w:p>
          <w:p w:rsidR="00B93328" w:rsidRPr="00B93328" w:rsidRDefault="00B93328" w:rsidP="00B93328">
            <w:pPr>
              <w:widowControl w:val="0"/>
              <w:suppressAutoHyphens/>
              <w:autoSpaceDE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B93328">
              <w:rPr>
                <w:rFonts w:eastAsia="Arial"/>
                <w:sz w:val="24"/>
                <w:szCs w:val="24"/>
                <w:lang w:eastAsia="ar-SA"/>
              </w:rPr>
              <w:t xml:space="preserve">- учет дорожной сети; </w:t>
            </w:r>
          </w:p>
          <w:p w:rsidR="00B93328" w:rsidRPr="00B93328" w:rsidRDefault="00B93328" w:rsidP="00B93328">
            <w:pPr>
              <w:widowControl w:val="0"/>
              <w:suppressAutoHyphens/>
              <w:autoSpaceDE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B93328">
              <w:rPr>
                <w:rFonts w:eastAsia="Arial"/>
                <w:sz w:val="24"/>
                <w:szCs w:val="24"/>
                <w:lang w:eastAsia="ar-SA"/>
              </w:rPr>
              <w:t xml:space="preserve">- формирование пообъектных планов работ по годам; </w:t>
            </w:r>
          </w:p>
          <w:p w:rsidR="00B93328" w:rsidRPr="00B93328" w:rsidRDefault="00B93328" w:rsidP="00B93328">
            <w:pPr>
              <w:widowControl w:val="0"/>
              <w:suppressAutoHyphens/>
              <w:autoSpaceDE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B93328">
              <w:rPr>
                <w:rFonts w:eastAsia="Arial"/>
                <w:sz w:val="24"/>
                <w:szCs w:val="24"/>
                <w:lang w:eastAsia="ar-SA"/>
              </w:rPr>
              <w:t xml:space="preserve">- проведение дорожных работ в целях достижения всех целевых показателей; </w:t>
            </w:r>
          </w:p>
          <w:p w:rsidR="00B93328" w:rsidRPr="00B93328" w:rsidRDefault="00B93328" w:rsidP="00B93328">
            <w:pPr>
              <w:widowControl w:val="0"/>
              <w:suppressAutoHyphens/>
              <w:autoSpaceDE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B93328">
              <w:rPr>
                <w:rFonts w:eastAsia="Arial"/>
                <w:sz w:val="24"/>
                <w:szCs w:val="24"/>
                <w:lang w:eastAsia="ar-SA"/>
              </w:rPr>
              <w:t xml:space="preserve">- плановые значения всех целевых показателей по годам; </w:t>
            </w:r>
          </w:p>
          <w:p w:rsidR="00B93328" w:rsidRPr="00B93328" w:rsidRDefault="00B93328" w:rsidP="00B93328">
            <w:pPr>
              <w:widowControl w:val="0"/>
              <w:suppressAutoHyphens/>
              <w:autoSpaceDE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B93328">
              <w:rPr>
                <w:rFonts w:eastAsia="Arial"/>
                <w:sz w:val="24"/>
                <w:szCs w:val="24"/>
                <w:lang w:eastAsia="ar-SA"/>
              </w:rPr>
              <w:t>- корректировку программы (ежегодно) в зависимости от ее фактического выполнения за отчетный период, перспективного плана, объемов выделяемого финансирования.</w:t>
            </w:r>
          </w:p>
        </w:tc>
      </w:tr>
      <w:tr w:rsidR="00B93328" w:rsidRPr="00B93328" w:rsidTr="0058369F">
        <w:trPr>
          <w:trHeight w:val="5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t xml:space="preserve">Принципы формирования объектов ремонта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1)Разделение дорожной сети на опорную и вспомогательную.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Опорная сеть- дороги, соединяющие сельские населенные пункты с районным центром или крупные населенные пункты (с числом жителей более 500 человек) между собой; дороги, проходящие по центральным улицам населенного пункта; дороги, обеспечивающие транспортную доступность до объектов социального значения, а также являющиеся маршрутами движения общественного и школьного транспорта,.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Опорная сеть должна иметь только асфальтобетонное покрытие, вспомогательная – покрытие переходного типа (из щебня или гравия, в т.ч. с возможностью устройства усовершенствованного типа покрытия)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2)Составление карты ремонта автодорог в соответствии с перспективным перечнем объектов ремонта ( в т.ч. с указанием социально-значимых объектов, количества жителей на улице, маршрутов движения с/х техники)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3) Планирование мероприятий по ремонту дорог по принципу комплексного подхода и численности проживающих в населенном пункте жителей (до 100, от 100 до 500, свыше 500)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4)Ремонт автодорог, непосредственно граничащих с зонами жилой застройки (за исключением полевых грунтовых дорог)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5)Соединение межселенных территорий с учетом целесообразности проведения ремонтных работ (отсутствие альтернативных вариантов транспортной доступности)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6)Защита программ в соответствии с подготовленной информацией </w:t>
            </w:r>
          </w:p>
          <w:p w:rsidR="00B93328" w:rsidRPr="00B93328" w:rsidRDefault="00B93328" w:rsidP="00B93328">
            <w:pPr>
              <w:widowControl w:val="0"/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B93328" w:rsidRPr="00B93328" w:rsidTr="0058369F">
        <w:trPr>
          <w:trHeight w:val="9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B93328">
              <w:rPr>
                <w:bCs/>
                <w:color w:val="000000"/>
                <w:sz w:val="24"/>
                <w:szCs w:val="24"/>
                <w:lang w:eastAsia="ar-SA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Источники финансирования - средства дорожного фонда (местный бюджет и акцизы), субсидии областного бюджета.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Общий объем финансовых средств, необходимых для реализации Программы, составляет  158191,72  тыс. руб.,</w:t>
            </w:r>
          </w:p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 в том числе по годам: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2019 г. – средства местного бюджета -  30,12 тыс. руб.</w:t>
            </w:r>
          </w:p>
          <w:p w:rsidR="00B93328" w:rsidRPr="00B93328" w:rsidRDefault="00B93328" w:rsidP="00B93328">
            <w:pPr>
              <w:tabs>
                <w:tab w:val="left" w:pos="3915"/>
              </w:tabs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             - акцизы</w:t>
            </w:r>
            <w:r w:rsidRPr="00B93328">
              <w:rPr>
                <w:sz w:val="24"/>
                <w:szCs w:val="24"/>
                <w:lang w:eastAsia="ar-SA"/>
              </w:rPr>
              <w:tab/>
              <w:t>- 3 175,983 тыс.руб.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             -  субсидия областного бюджета – 30 019,884 тыс. 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2020 г. – средства местного бюджета -  30,50  тыс. 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             -  акцизы                                    -  3 200,00 тыс.руб.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             -  субсидия областного бюджета – 30 050,00 тыс. 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2021г. –  средства местного бюджета -  30,10 тыс. 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             -  акцизы                                    -  3 200,00 тыс.руб.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             -  субсидия областного бюджета – 30 100,00 тыс. 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2022 г. – средства местного бюджета  -  30,10 тыс. 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             -  акцизы                                     -  3 200,00 тыс.руб.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             -  субсидия областного бюджета  -  30 100,00 тыс. 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2023 г. -  средства местного бюджета  -  25,0 тыс. 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             -  акцизы                                     -  3 200,00 тыс.руб.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 xml:space="preserve">             -  субсидия областного бюджета  - 25 000,00 тыс. руб.</w:t>
            </w:r>
          </w:p>
          <w:p w:rsidR="00B93328" w:rsidRPr="00B93328" w:rsidRDefault="00B93328" w:rsidP="00B93328">
            <w:pPr>
              <w:suppressAutoHyphens/>
              <w:autoSpaceDE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:rsidR="00B93328" w:rsidRPr="00B93328" w:rsidRDefault="00B93328" w:rsidP="00B933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3328">
              <w:rPr>
                <w:sz w:val="24"/>
                <w:szCs w:val="24"/>
                <w:lang w:eastAsia="ar-SA"/>
              </w:rPr>
              <w:t>Средства местного бюджета будут уточняться при формировании бюджетов  на очередные финансовые годы.</w:t>
            </w:r>
          </w:p>
        </w:tc>
      </w:tr>
    </w:tbl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spacing w:line="100" w:lineRule="atLeast"/>
        <w:rPr>
          <w:b/>
          <w:bCs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spacing w:line="100" w:lineRule="atLeast"/>
        <w:rPr>
          <w:b/>
          <w:bCs/>
          <w:lang w:eastAsia="ar-SA"/>
        </w:rPr>
      </w:pPr>
    </w:p>
    <w:p w:rsidR="00B93328" w:rsidRPr="00B93328" w:rsidRDefault="00B93328" w:rsidP="00B93328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center"/>
        <w:rPr>
          <w:b/>
          <w:bCs/>
          <w:sz w:val="24"/>
          <w:szCs w:val="24"/>
          <w:lang w:eastAsia="ar-SA"/>
        </w:rPr>
      </w:pPr>
      <w:r w:rsidRPr="00B93328">
        <w:rPr>
          <w:b/>
          <w:bCs/>
          <w:sz w:val="24"/>
          <w:szCs w:val="24"/>
          <w:lang w:eastAsia="ar-SA"/>
        </w:rPr>
        <w:t>Общие положения</w:t>
      </w:r>
    </w:p>
    <w:p w:rsidR="00B93328" w:rsidRPr="00B93328" w:rsidRDefault="00B93328" w:rsidP="00B93328">
      <w:pPr>
        <w:shd w:val="clear" w:color="auto" w:fill="FFFFFF"/>
        <w:tabs>
          <w:tab w:val="left" w:pos="2024"/>
        </w:tabs>
        <w:suppressAutoHyphens/>
        <w:spacing w:line="100" w:lineRule="atLeast"/>
        <w:rPr>
          <w:b/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 xml:space="preserve">Необходимость разработки муниципальной программы «Ремонт автомобильных дорог общего пользования местного значения на территории Воробьевского муниципального района Воронежской области» обусловлена тем, что неудовлетворительное состояние автомобильных дорог общего пользования местного значения и улично-дорожной сети населенных пунктов на территории Воробьевского муниципального района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>Всего на территории Воробьевского муниципального района – 211,83 км. автомобильных дорог общего пользования регионального значения, - 191,599 км. автомобильных дорог общего пользования местного значения. По виду покрытия: с твердым покрытием – 185,401  км., грунтовых -  7,058 км.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b/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color w:val="000000"/>
          <w:shd w:val="clear" w:color="auto" w:fill="FFFFFF"/>
          <w:lang w:eastAsia="ar-SA"/>
        </w:rPr>
        <w:t xml:space="preserve"> </w:t>
      </w:r>
      <w:r w:rsidRPr="00B93328">
        <w:rPr>
          <w:b/>
          <w:color w:val="000000"/>
          <w:sz w:val="24"/>
          <w:szCs w:val="24"/>
          <w:shd w:val="clear" w:color="auto" w:fill="FFFFFF"/>
          <w:lang w:eastAsia="ar-SA"/>
        </w:rPr>
        <w:t xml:space="preserve">Протяженность автомобильных дорог общего пользования  в  Воробьевском муниципальном районе Воронежской области 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410"/>
        <w:gridCol w:w="3190"/>
      </w:tblGrid>
      <w:tr w:rsidR="00B93328" w:rsidRPr="00B93328" w:rsidTr="0058369F">
        <w:tc>
          <w:tcPr>
            <w:tcW w:w="9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541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Значение автомобильных дорог</w:t>
            </w:r>
          </w:p>
        </w:tc>
        <w:tc>
          <w:tcPr>
            <w:tcW w:w="319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Протяженность, км</w:t>
            </w:r>
          </w:p>
        </w:tc>
      </w:tr>
      <w:tr w:rsidR="00B93328" w:rsidRPr="00B93328" w:rsidTr="0058369F">
        <w:tc>
          <w:tcPr>
            <w:tcW w:w="9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541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Автомобильные дороги регионального значения</w:t>
            </w:r>
          </w:p>
        </w:tc>
        <w:tc>
          <w:tcPr>
            <w:tcW w:w="319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211,83</w:t>
            </w:r>
          </w:p>
        </w:tc>
      </w:tr>
      <w:tr w:rsidR="00B93328" w:rsidRPr="00B93328" w:rsidTr="0058369F">
        <w:tc>
          <w:tcPr>
            <w:tcW w:w="9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41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Автомобильные дороги местного значения</w:t>
            </w:r>
          </w:p>
        </w:tc>
        <w:tc>
          <w:tcPr>
            <w:tcW w:w="319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191,599</w:t>
            </w:r>
          </w:p>
        </w:tc>
      </w:tr>
      <w:tr w:rsidR="00B93328" w:rsidRPr="00B93328" w:rsidTr="0058369F">
        <w:tc>
          <w:tcPr>
            <w:tcW w:w="9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2.1</w:t>
            </w:r>
          </w:p>
        </w:tc>
        <w:tc>
          <w:tcPr>
            <w:tcW w:w="541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усовершенствованным типом покрытия</w:t>
            </w:r>
          </w:p>
        </w:tc>
        <w:tc>
          <w:tcPr>
            <w:tcW w:w="319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128,786</w:t>
            </w:r>
          </w:p>
        </w:tc>
      </w:tr>
      <w:tr w:rsidR="00B93328" w:rsidRPr="00B93328" w:rsidTr="0058369F">
        <w:tc>
          <w:tcPr>
            <w:tcW w:w="9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2.2</w:t>
            </w:r>
          </w:p>
        </w:tc>
        <w:tc>
          <w:tcPr>
            <w:tcW w:w="541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покрытием переходного типа</w:t>
            </w:r>
          </w:p>
        </w:tc>
        <w:tc>
          <w:tcPr>
            <w:tcW w:w="319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55,755</w:t>
            </w:r>
          </w:p>
        </w:tc>
      </w:tr>
      <w:tr w:rsidR="00B93328" w:rsidRPr="00B93328" w:rsidTr="0058369F">
        <w:tc>
          <w:tcPr>
            <w:tcW w:w="9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2.3</w:t>
            </w:r>
          </w:p>
        </w:tc>
        <w:tc>
          <w:tcPr>
            <w:tcW w:w="541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грунтовые дороги</w:t>
            </w:r>
          </w:p>
        </w:tc>
        <w:tc>
          <w:tcPr>
            <w:tcW w:w="319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7,058</w:t>
            </w:r>
          </w:p>
        </w:tc>
      </w:tr>
      <w:tr w:rsidR="00B93328" w:rsidRPr="00B93328" w:rsidTr="0058369F">
        <w:tc>
          <w:tcPr>
            <w:tcW w:w="9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541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403,429</w:t>
            </w:r>
          </w:p>
        </w:tc>
      </w:tr>
    </w:tbl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b/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b/>
          <w:color w:val="000000"/>
          <w:sz w:val="24"/>
          <w:szCs w:val="24"/>
          <w:shd w:val="clear" w:color="auto" w:fill="FFFFFF"/>
          <w:lang w:eastAsia="ar-SA"/>
        </w:rPr>
        <w:t>Структура автомобильных дорог общего пользования местного значения Воробьевского муниципального района Воронежской области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76"/>
        <w:gridCol w:w="2372"/>
        <w:gridCol w:w="2363"/>
      </w:tblGrid>
      <w:tr w:rsidR="00B93328" w:rsidRPr="00B93328" w:rsidTr="0058369F">
        <w:tc>
          <w:tcPr>
            <w:tcW w:w="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38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Значение автомобильных дорог</w:t>
            </w:r>
          </w:p>
        </w:tc>
        <w:tc>
          <w:tcPr>
            <w:tcW w:w="237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Протяженность,км</w:t>
            </w:r>
          </w:p>
        </w:tc>
        <w:tc>
          <w:tcPr>
            <w:tcW w:w="236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Доля в общей протяженности,%</w:t>
            </w:r>
          </w:p>
        </w:tc>
      </w:tr>
      <w:tr w:rsidR="00B93328" w:rsidRPr="00B93328" w:rsidTr="0058369F">
        <w:tc>
          <w:tcPr>
            <w:tcW w:w="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1            </w:t>
            </w:r>
          </w:p>
        </w:tc>
        <w:tc>
          <w:tcPr>
            <w:tcW w:w="38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Автомобильные дороги местного значения</w:t>
            </w:r>
          </w:p>
        </w:tc>
        <w:tc>
          <w:tcPr>
            <w:tcW w:w="237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191,599</w:t>
            </w:r>
          </w:p>
        </w:tc>
        <w:tc>
          <w:tcPr>
            <w:tcW w:w="236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100</w:t>
            </w:r>
          </w:p>
        </w:tc>
      </w:tr>
      <w:tr w:rsidR="00B93328" w:rsidRPr="00B93328" w:rsidTr="0058369F">
        <w:tc>
          <w:tcPr>
            <w:tcW w:w="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1.1</w:t>
            </w:r>
          </w:p>
        </w:tc>
        <w:tc>
          <w:tcPr>
            <w:tcW w:w="38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усовершенствованным типом покрытия</w:t>
            </w:r>
          </w:p>
        </w:tc>
        <w:tc>
          <w:tcPr>
            <w:tcW w:w="237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128,786</w:t>
            </w:r>
          </w:p>
        </w:tc>
        <w:tc>
          <w:tcPr>
            <w:tcW w:w="236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67</w:t>
            </w:r>
          </w:p>
        </w:tc>
      </w:tr>
      <w:tr w:rsidR="00B93328" w:rsidRPr="00B93328" w:rsidTr="0058369F">
        <w:tc>
          <w:tcPr>
            <w:tcW w:w="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1.2</w:t>
            </w:r>
          </w:p>
        </w:tc>
        <w:tc>
          <w:tcPr>
            <w:tcW w:w="38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покрытием переходного типа</w:t>
            </w:r>
          </w:p>
        </w:tc>
        <w:tc>
          <w:tcPr>
            <w:tcW w:w="237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55,755</w:t>
            </w:r>
          </w:p>
        </w:tc>
        <w:tc>
          <w:tcPr>
            <w:tcW w:w="236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29</w:t>
            </w:r>
          </w:p>
        </w:tc>
      </w:tr>
      <w:tr w:rsidR="00B93328" w:rsidRPr="00B93328" w:rsidTr="0058369F">
        <w:tc>
          <w:tcPr>
            <w:tcW w:w="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1.3</w:t>
            </w:r>
          </w:p>
        </w:tc>
        <w:tc>
          <w:tcPr>
            <w:tcW w:w="38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грунтовые дороги</w:t>
            </w:r>
          </w:p>
        </w:tc>
        <w:tc>
          <w:tcPr>
            <w:tcW w:w="237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7,058</w:t>
            </w:r>
          </w:p>
        </w:tc>
        <w:tc>
          <w:tcPr>
            <w:tcW w:w="236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 4</w:t>
            </w:r>
          </w:p>
        </w:tc>
      </w:tr>
    </w:tbl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 и увеличивает последующие расходы на их восстановление.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>Проблема аварийности на автотранспорте приобрела особую остроту в последние годы, в связи с несоответствием существующей дорожно-транспортной инфраструктуры,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 xml:space="preserve">. Численность населения Воробьевского муниципального района Воронежской области в разрезе населенных пунктов 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979"/>
        <w:gridCol w:w="1807"/>
      </w:tblGrid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Административно-территориальные единицы</w:t>
            </w: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Территориальные единицы (населенные пункты)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Количество жителей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Березовское сельское поселение</w:t>
            </w: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Березовка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1210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Верхнетолучеево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230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Елизаветовка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338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Верхний Бык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450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Нижний Бык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201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п Мирный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102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Мужичье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776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Банное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265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п Высокое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19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х Землянка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Воробьевское сельское поселение</w:t>
            </w: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Воробьевка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3514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Лещаное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1011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Рудня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1004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Новотолучеево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716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Никольское 1 сельское поселение</w:t>
            </w: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Никольское 1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1012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х Горюшкин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43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Никольское 2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458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Краснополье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496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х Нагольный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99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п 1-е отделение совхоза Краснопольский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502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п 2-го отделения совхоза Краснопольский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Солонецкое сельское поселение</w:t>
            </w: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Солонцы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618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Затон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609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сКаменка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205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х Гринев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181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с Квашино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361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п Первомайский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502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п центральная усадьба совхоза Воробьевский</w:t>
            </w: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1086</w:t>
            </w:r>
          </w:p>
        </w:tc>
      </w:tr>
      <w:tr w:rsidR="00B93328" w:rsidRPr="00B93328" w:rsidTr="0058369F">
        <w:tc>
          <w:tcPr>
            <w:tcW w:w="6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1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по району:</w:t>
            </w:r>
          </w:p>
        </w:tc>
        <w:tc>
          <w:tcPr>
            <w:tcW w:w="2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80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93328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16 016</w:t>
            </w:r>
          </w:p>
        </w:tc>
      </w:tr>
    </w:tbl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lang w:eastAsia="ar-SA"/>
        </w:rPr>
      </w:pPr>
    </w:p>
    <w:p w:rsidR="00B93328" w:rsidRPr="00B93328" w:rsidRDefault="00B93328" w:rsidP="00B93328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center"/>
        <w:rPr>
          <w:b/>
          <w:bCs/>
          <w:sz w:val="24"/>
          <w:szCs w:val="24"/>
          <w:lang w:eastAsia="ar-SA"/>
        </w:rPr>
      </w:pPr>
      <w:r w:rsidRPr="00B93328">
        <w:rPr>
          <w:b/>
          <w:bCs/>
          <w:sz w:val="24"/>
          <w:szCs w:val="24"/>
          <w:lang w:eastAsia="ar-SA"/>
        </w:rPr>
        <w:t>Основные цели и задачи муниципальной программы</w:t>
      </w:r>
    </w:p>
    <w:p w:rsidR="00B93328" w:rsidRPr="00B93328" w:rsidRDefault="00B93328" w:rsidP="00B93328">
      <w:pPr>
        <w:shd w:val="clear" w:color="auto" w:fill="FFFFFF"/>
        <w:tabs>
          <w:tab w:val="left" w:pos="2024"/>
        </w:tabs>
        <w:suppressAutoHyphens/>
        <w:spacing w:line="100" w:lineRule="atLeast"/>
        <w:rPr>
          <w:b/>
          <w:bCs/>
          <w:sz w:val="24"/>
          <w:szCs w:val="24"/>
          <w:lang w:eastAsia="ar-SA"/>
        </w:rPr>
      </w:pPr>
      <w:r w:rsidRPr="00B93328">
        <w:rPr>
          <w:b/>
          <w:bCs/>
          <w:sz w:val="24"/>
          <w:szCs w:val="24"/>
          <w:lang w:eastAsia="ar-SA"/>
        </w:rPr>
        <w:tab/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>Основной целью Программы является ремонт и развитие сети автомобильных дорог общего пользования местного значения на территории Воробьевского муниципального района. Для достижения поставленной цели необходимо решение следующих задач: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>- выполнение мероприятий по ремонту автомобильных дорог общего пользования местного значения;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iCs/>
          <w:sz w:val="24"/>
          <w:szCs w:val="24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 xml:space="preserve">- повышение транспортно-эксплуатационного состояния сети автомобильных дорог общего пользования местного значения. </w:t>
      </w:r>
    </w:p>
    <w:p w:rsidR="00B93328" w:rsidRPr="00B93328" w:rsidRDefault="00B93328" w:rsidP="00B93328">
      <w:pPr>
        <w:widowControl w:val="0"/>
        <w:suppressAutoHyphens/>
        <w:spacing w:line="25" w:lineRule="atLeast"/>
        <w:jc w:val="both"/>
        <w:rPr>
          <w:iCs/>
          <w:sz w:val="24"/>
          <w:szCs w:val="24"/>
          <w:lang w:eastAsia="ar-SA"/>
        </w:rPr>
      </w:pPr>
      <w:r w:rsidRPr="00B93328">
        <w:rPr>
          <w:iCs/>
          <w:sz w:val="24"/>
          <w:szCs w:val="24"/>
          <w:lang w:eastAsia="ar-SA"/>
        </w:rPr>
        <w:t xml:space="preserve">        Тактическая задача – обеспечение комфортного проживания граждан в населенных пунктах, устойчивое функционирование автомобильных дорог общего пользования местного значения.</w:t>
      </w:r>
    </w:p>
    <w:p w:rsidR="00B93328" w:rsidRPr="00B93328" w:rsidRDefault="00B93328" w:rsidP="00B93328">
      <w:pPr>
        <w:widowControl w:val="0"/>
        <w:suppressAutoHyphens/>
        <w:spacing w:line="25" w:lineRule="atLeast"/>
        <w:jc w:val="both"/>
        <w:rPr>
          <w:iCs/>
          <w:sz w:val="24"/>
          <w:szCs w:val="24"/>
          <w:lang w:eastAsia="ar-SA"/>
        </w:rPr>
      </w:pPr>
      <w:r w:rsidRPr="00B93328">
        <w:rPr>
          <w:iCs/>
          <w:sz w:val="24"/>
          <w:szCs w:val="24"/>
          <w:lang w:eastAsia="ar-SA"/>
        </w:rPr>
        <w:t xml:space="preserve">Основные цели Программы: </w:t>
      </w:r>
    </w:p>
    <w:p w:rsidR="00B93328" w:rsidRPr="00B93328" w:rsidRDefault="00B93328" w:rsidP="00B93328">
      <w:pPr>
        <w:widowControl w:val="0"/>
        <w:numPr>
          <w:ilvl w:val="0"/>
          <w:numId w:val="16"/>
        </w:numPr>
        <w:suppressAutoHyphens/>
        <w:autoSpaceDE w:val="0"/>
        <w:spacing w:line="25" w:lineRule="atLeast"/>
        <w:contextualSpacing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>уменьшение доли протяженности автомобильных дорог общего пользования местного значения с низшим типом покрытия (грунтовые дороги) путем проведения на данных дорогах мероприятий по устройству оснований и ремонту дорожных одежд с последующим переводом их в автомобильные дороги местного значения с переходным и усовершенствованным типом покрытия;</w:t>
      </w:r>
    </w:p>
    <w:p w:rsidR="00B93328" w:rsidRPr="00B93328" w:rsidRDefault="00B93328" w:rsidP="00B93328">
      <w:pPr>
        <w:widowControl w:val="0"/>
        <w:numPr>
          <w:ilvl w:val="0"/>
          <w:numId w:val="16"/>
        </w:numPr>
        <w:suppressAutoHyphens/>
        <w:autoSpaceDE w:val="0"/>
        <w:spacing w:line="25" w:lineRule="atLeast"/>
        <w:contextualSpacing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>поддержания в нормативном транспортно-эксплуатационном состоянии автомобильных дорог с усовершенствованным типом покрытия;</w:t>
      </w:r>
    </w:p>
    <w:p w:rsidR="00B93328" w:rsidRPr="00B93328" w:rsidRDefault="00B93328" w:rsidP="00B93328">
      <w:pPr>
        <w:widowControl w:val="0"/>
        <w:numPr>
          <w:ilvl w:val="0"/>
          <w:numId w:val="16"/>
        </w:numPr>
        <w:suppressAutoHyphens/>
        <w:autoSpaceDE w:val="0"/>
        <w:spacing w:line="25" w:lineRule="atLeast"/>
        <w:contextualSpacing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 xml:space="preserve">безопасности, качества и эффективности транспортного обслуживания населения, а также юридических лиц  и индивидуальных предпринимателей, осуществляющих экономическую деятельность на территории поселения; </w:t>
      </w:r>
    </w:p>
    <w:p w:rsidR="00B93328" w:rsidRPr="00B93328" w:rsidRDefault="00B93328" w:rsidP="00B93328">
      <w:pPr>
        <w:widowControl w:val="0"/>
        <w:numPr>
          <w:ilvl w:val="0"/>
          <w:numId w:val="16"/>
        </w:numPr>
        <w:suppressAutoHyphens/>
        <w:autoSpaceDE w:val="0"/>
        <w:spacing w:line="25" w:lineRule="atLeast"/>
        <w:contextualSpacing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 xml:space="preserve">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</w:t>
      </w:r>
      <w:r w:rsidRPr="00B93328">
        <w:rPr>
          <w:sz w:val="24"/>
          <w:szCs w:val="24"/>
          <w:lang w:eastAsia="ar-SA"/>
        </w:rPr>
        <w:lastRenderedPageBreak/>
        <w:t xml:space="preserve">проектирования поселения; </w:t>
      </w:r>
    </w:p>
    <w:p w:rsidR="00B93328" w:rsidRPr="00B93328" w:rsidRDefault="00B93328" w:rsidP="00B93328">
      <w:pPr>
        <w:widowControl w:val="0"/>
        <w:numPr>
          <w:ilvl w:val="0"/>
          <w:numId w:val="16"/>
        </w:numPr>
        <w:suppressAutoHyphens/>
        <w:autoSpaceDE w:val="0"/>
        <w:spacing w:line="25" w:lineRule="atLeast"/>
        <w:contextualSpacing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 xml:space="preserve">развития дорожной сети муниципального района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поселений; </w:t>
      </w:r>
    </w:p>
    <w:p w:rsidR="00B93328" w:rsidRPr="00B93328" w:rsidRDefault="00B93328" w:rsidP="00B93328">
      <w:pPr>
        <w:widowControl w:val="0"/>
        <w:numPr>
          <w:ilvl w:val="0"/>
          <w:numId w:val="16"/>
        </w:numPr>
        <w:suppressAutoHyphens/>
        <w:autoSpaceDE w:val="0"/>
        <w:spacing w:line="25" w:lineRule="atLeast"/>
        <w:contextualSpacing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 xml:space="preserve">развития дорожной сети муниципального района, сбалансированное с градостроительной деятельностью в поселениях; </w:t>
      </w:r>
    </w:p>
    <w:p w:rsidR="00B93328" w:rsidRPr="00B93328" w:rsidRDefault="00B93328" w:rsidP="00B93328">
      <w:pPr>
        <w:widowControl w:val="0"/>
        <w:numPr>
          <w:ilvl w:val="0"/>
          <w:numId w:val="16"/>
        </w:numPr>
        <w:suppressAutoHyphens/>
        <w:autoSpaceDE w:val="0"/>
        <w:spacing w:line="25" w:lineRule="atLeast"/>
        <w:contextualSpacing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 xml:space="preserve">условий для управления транспортным спросом; </w:t>
      </w:r>
    </w:p>
    <w:p w:rsidR="00B93328" w:rsidRPr="00B93328" w:rsidRDefault="00B93328" w:rsidP="00B93328">
      <w:pPr>
        <w:widowControl w:val="0"/>
        <w:numPr>
          <w:ilvl w:val="0"/>
          <w:numId w:val="16"/>
        </w:numPr>
        <w:suppressAutoHyphens/>
        <w:autoSpaceDE w:val="0"/>
        <w:spacing w:line="25" w:lineRule="atLeast"/>
        <w:contextualSpacing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>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деятельности.</w:t>
      </w:r>
    </w:p>
    <w:p w:rsidR="00B93328" w:rsidRPr="00B93328" w:rsidRDefault="00B93328" w:rsidP="00B93328">
      <w:pPr>
        <w:widowControl w:val="0"/>
        <w:suppressAutoHyphens/>
        <w:spacing w:line="25" w:lineRule="atLeast"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 xml:space="preserve">       Задачи программы: </w:t>
      </w:r>
    </w:p>
    <w:p w:rsidR="00B93328" w:rsidRPr="00B93328" w:rsidRDefault="00B93328" w:rsidP="00B93328">
      <w:pPr>
        <w:widowControl w:val="0"/>
        <w:suppressAutoHyphens/>
        <w:spacing w:line="25" w:lineRule="atLeast"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 xml:space="preserve">-   повышение уровня комплексного обустройства населенных пунктов за счет ремонта автомобильных дорог общего пользования местного значения; </w:t>
      </w:r>
    </w:p>
    <w:p w:rsidR="00B93328" w:rsidRPr="00B93328" w:rsidRDefault="00B93328" w:rsidP="00B93328">
      <w:pPr>
        <w:widowControl w:val="0"/>
        <w:suppressAutoHyphens/>
        <w:spacing w:line="25" w:lineRule="atLeast"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>- обеспечения транспортной доступности до населенных пунктов, а также круглогодичную связь между населенными пунктами;</w:t>
      </w:r>
    </w:p>
    <w:p w:rsidR="00B93328" w:rsidRPr="00B93328" w:rsidRDefault="00B93328" w:rsidP="00B93328">
      <w:pPr>
        <w:widowControl w:val="0"/>
        <w:suppressAutoHyphens/>
        <w:spacing w:line="25" w:lineRule="atLeast"/>
        <w:jc w:val="both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>- обеспечение необходимого уровня безопасности дорожного движения на автомобильных дорогах общего пользования местного значения.</w:t>
      </w:r>
    </w:p>
    <w:p w:rsidR="00B93328" w:rsidRPr="00B93328" w:rsidRDefault="00B93328" w:rsidP="00B93328">
      <w:pPr>
        <w:widowControl w:val="0"/>
        <w:suppressAutoHyphens/>
        <w:spacing w:line="25" w:lineRule="atLeast"/>
        <w:jc w:val="both"/>
        <w:rPr>
          <w:sz w:val="24"/>
          <w:szCs w:val="24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jc w:val="both"/>
        <w:rPr>
          <w:sz w:val="24"/>
          <w:szCs w:val="24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contextualSpacing/>
        <w:rPr>
          <w:b/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b/>
          <w:color w:val="000000"/>
          <w:sz w:val="24"/>
          <w:szCs w:val="24"/>
          <w:shd w:val="clear" w:color="auto" w:fill="FFFFFF"/>
          <w:lang w:eastAsia="ar-SA"/>
        </w:rPr>
        <w:t xml:space="preserve">         3.   Сроки и этапы реализации муниципальной программы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center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center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widowControl w:val="0"/>
        <w:tabs>
          <w:tab w:val="left" w:pos="420"/>
        </w:tabs>
        <w:suppressAutoHyphens/>
        <w:spacing w:line="25" w:lineRule="atLeast"/>
        <w:ind w:right="20"/>
        <w:rPr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>Срок реализации Программы – 2019-2023 годы.</w:t>
      </w:r>
    </w:p>
    <w:p w:rsidR="00B93328" w:rsidRPr="00B93328" w:rsidRDefault="00B93328" w:rsidP="00B93328">
      <w:pPr>
        <w:widowControl w:val="0"/>
        <w:tabs>
          <w:tab w:val="left" w:pos="420"/>
        </w:tabs>
        <w:suppressAutoHyphens/>
        <w:spacing w:line="25" w:lineRule="atLeast"/>
        <w:ind w:right="20"/>
        <w:rPr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 xml:space="preserve">Поскольку мероприятия Программы, связанные с содержанием, ремонтом и капитальным ремонтом дорог общего пользования местного значения, носят постоянный, непрерывный характер, а финансирование Программы зависит от выделения субсидий из областного бюджета, от возможностей местного бюджета, то в пределах срока действия Программы этап реализации соответствует одному году. Задачей каждого года Программы является 100-процентное содержание всей сети дорог и не увеличение показателя «Доля протяженности дорог общего пользования местного значения, не отвечающих нормативным требованиям, в общей протяженности дорог общего пользования местного значения». 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/>
          <w:bCs/>
          <w:sz w:val="24"/>
          <w:szCs w:val="24"/>
          <w:lang w:eastAsia="ar-SA"/>
        </w:rPr>
      </w:pPr>
      <w:r w:rsidRPr="00B93328">
        <w:rPr>
          <w:b/>
          <w:bCs/>
          <w:sz w:val="24"/>
          <w:szCs w:val="24"/>
          <w:lang w:eastAsia="ar-SA"/>
        </w:rPr>
        <w:t xml:space="preserve">                                      4.   Целевые показатели программы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25"/>
        <w:gridCol w:w="1810"/>
        <w:gridCol w:w="1109"/>
        <w:gridCol w:w="995"/>
        <w:gridCol w:w="1810"/>
        <w:gridCol w:w="1109"/>
        <w:gridCol w:w="995"/>
      </w:tblGrid>
      <w:tr w:rsidR="00B93328" w:rsidRPr="00B93328" w:rsidTr="0058369F">
        <w:tc>
          <w:tcPr>
            <w:tcW w:w="9570" w:type="dxa"/>
            <w:gridSpan w:val="8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                                                     Целевые показатели</w:t>
            </w:r>
          </w:p>
        </w:tc>
      </w:tr>
      <w:tr w:rsidR="00B93328" w:rsidRPr="00B93328" w:rsidTr="0058369F">
        <w:tc>
          <w:tcPr>
            <w:tcW w:w="817" w:type="dxa"/>
            <w:vMerge w:val="restart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Общая протяженность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     Абсолютное значение</w:t>
            </w:r>
          </w:p>
        </w:tc>
        <w:tc>
          <w:tcPr>
            <w:tcW w:w="3914" w:type="dxa"/>
            <w:gridSpan w:val="3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Относительное значение (доля в общей протяженности по видам покрытия)</w:t>
            </w:r>
          </w:p>
        </w:tc>
      </w:tr>
      <w:tr w:rsidR="00B93328" w:rsidRPr="00B93328" w:rsidTr="0058369F">
        <w:tc>
          <w:tcPr>
            <w:tcW w:w="817" w:type="dxa"/>
            <w:vMerge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Усовершенствованное покрытие, км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Покрытие переходного типа, км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Грунтовых дорог, км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Усовершенствованное покрытие, %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Покрытие переходного типа, %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Грунтовых дорог, %</w:t>
            </w:r>
          </w:p>
        </w:tc>
      </w:tr>
      <w:tr w:rsidR="00B93328" w:rsidRPr="00B93328" w:rsidTr="0058369F">
        <w:tc>
          <w:tcPr>
            <w:tcW w:w="817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2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191,6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   128,8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55,8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7,0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29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4</w:t>
            </w:r>
          </w:p>
        </w:tc>
      </w:tr>
      <w:tr w:rsidR="00B93328" w:rsidRPr="00B93328" w:rsidTr="0058369F">
        <w:tc>
          <w:tcPr>
            <w:tcW w:w="817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2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191,6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   139,2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46,6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5,8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      73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24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3</w:t>
            </w:r>
          </w:p>
        </w:tc>
      </w:tr>
      <w:tr w:rsidR="00B93328" w:rsidRPr="00B93328" w:rsidTr="0058369F">
        <w:tc>
          <w:tcPr>
            <w:tcW w:w="817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2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191,6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   148,4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38,9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4,3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20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2</w:t>
            </w:r>
          </w:p>
        </w:tc>
      </w:tr>
      <w:tr w:rsidR="00B93328" w:rsidRPr="00B93328" w:rsidTr="0058369F">
        <w:tc>
          <w:tcPr>
            <w:tcW w:w="817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2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191,6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   160,8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31,8 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3,0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16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1</w:t>
            </w:r>
          </w:p>
        </w:tc>
      </w:tr>
      <w:tr w:rsidR="00B93328" w:rsidRPr="00B93328" w:rsidTr="0058369F">
        <w:tc>
          <w:tcPr>
            <w:tcW w:w="817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2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191,6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   163,5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26,5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1,6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14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1</w:t>
            </w:r>
          </w:p>
        </w:tc>
      </w:tr>
      <w:tr w:rsidR="00B93328" w:rsidRPr="00B93328" w:rsidTr="0058369F">
        <w:tc>
          <w:tcPr>
            <w:tcW w:w="817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2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191,6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   170,4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21,2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1810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09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 11</w:t>
            </w:r>
          </w:p>
        </w:tc>
        <w:tc>
          <w:tcPr>
            <w:tcW w:w="995" w:type="dxa"/>
            <w:shd w:val="clear" w:color="auto" w:fill="auto"/>
          </w:tcPr>
          <w:p w:rsidR="00B93328" w:rsidRPr="00B93328" w:rsidRDefault="00B93328" w:rsidP="0058369F">
            <w:pPr>
              <w:tabs>
                <w:tab w:val="left" w:pos="284"/>
              </w:tabs>
              <w:suppressAutoHyphens/>
              <w:autoSpaceDE w:val="0"/>
              <w:spacing w:line="100" w:lineRule="atLeast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  0</w:t>
            </w:r>
          </w:p>
        </w:tc>
      </w:tr>
    </w:tbl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                                      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/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/>
          <w:bCs/>
          <w:sz w:val="24"/>
          <w:szCs w:val="24"/>
          <w:lang w:eastAsia="ar-SA"/>
        </w:rPr>
      </w:pPr>
      <w:r w:rsidRPr="00B93328">
        <w:rPr>
          <w:b/>
          <w:bCs/>
          <w:sz w:val="24"/>
          <w:szCs w:val="24"/>
          <w:lang w:eastAsia="ar-SA"/>
        </w:rPr>
        <w:t xml:space="preserve">                5.   Перечень программных мероприятий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contextualSpacing/>
        <w:rPr>
          <w:b/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/>
          <w:bCs/>
          <w:sz w:val="24"/>
          <w:szCs w:val="24"/>
          <w:lang w:eastAsia="ar-SA"/>
        </w:rPr>
        <w:t xml:space="preserve">    </w:t>
      </w:r>
      <w:r w:rsidRPr="00B93328">
        <w:rPr>
          <w:bCs/>
          <w:sz w:val="24"/>
          <w:szCs w:val="24"/>
          <w:lang w:eastAsia="ar-SA"/>
        </w:rPr>
        <w:t xml:space="preserve">Программа включает в себя следующие мероприятия по ремонту автомобильных дорог общего пользования местного значения: </w:t>
      </w:r>
    </w:p>
    <w:p w:rsidR="00B93328" w:rsidRPr="00B93328" w:rsidRDefault="00B93328" w:rsidP="00B93328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contextualSpacing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Содержание автомобильных дорог общего пользования местного значения, 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contextualSpacing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>восстановление существующего покрытия автомобильных дорог в границах населенных пунктов.</w:t>
      </w:r>
    </w:p>
    <w:p w:rsidR="00B93328" w:rsidRPr="00B93328" w:rsidRDefault="00B93328" w:rsidP="00B93328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contextualSpacing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>Ремонт дорог в границах населенных пунктов.</w:t>
      </w:r>
    </w:p>
    <w:p w:rsidR="00B93328" w:rsidRPr="00B93328" w:rsidRDefault="00B93328" w:rsidP="00B93328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contextualSpacing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>Участие в софинансировании ремонта автодорог.</w:t>
      </w:r>
    </w:p>
    <w:p w:rsidR="00B93328" w:rsidRPr="00B93328" w:rsidRDefault="00B93328" w:rsidP="00B93328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contextualSpacing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>Паспортизация автомобильных дорог.</w:t>
      </w:r>
    </w:p>
    <w:p w:rsidR="00B93328" w:rsidRPr="00B93328" w:rsidRDefault="00B93328" w:rsidP="00B93328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contextualSpacing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>Разработка комплексной схемы организации дорожного движения.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/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                           </w:t>
      </w:r>
      <w:r w:rsidRPr="00B93328">
        <w:rPr>
          <w:b/>
          <w:bCs/>
          <w:sz w:val="24"/>
          <w:szCs w:val="24"/>
          <w:lang w:eastAsia="ar-SA"/>
        </w:rPr>
        <w:t>6. Требования к мероприятиям программы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/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/>
          <w:bCs/>
          <w:sz w:val="24"/>
          <w:szCs w:val="24"/>
          <w:lang w:eastAsia="ar-SA"/>
        </w:rPr>
        <w:t xml:space="preserve">  </w:t>
      </w:r>
      <w:r w:rsidRPr="00B93328">
        <w:rPr>
          <w:bCs/>
          <w:sz w:val="24"/>
          <w:szCs w:val="24"/>
          <w:lang w:eastAsia="ar-SA"/>
        </w:rPr>
        <w:t>Мероприятия программы согласованы с решениями, принятыми в рамках разработки и утверждения градостроительных планов; программ комплексного развития транспортной инфраструктуры поселений; комплексных схем организации транспортного обслуживания населения общественным транспортом; планов организации дорожного движения.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Выбор объектов для участия в программе осуществляется муниципальным районом самостоятельно, с учетом численности населения населенных пунктов.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Реализация программы предусматривает два этапа: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1 этап:  2019-2021 годы;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2 этап:  2022-2023 годы.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Определяющие факторы приоритетного выбора объектов в ходе 1 этапа реализации программы: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- улицы, по которым обеспечивается подъезд к социально-значимым объектам населенных пунктов (школы, детские сады, поликлиники, фельдшерско-аккушерские пункты, административные здания, спортивные сооружения и т.п.);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- улицы, по которым осуществляются проезд общественного транспорта и школьных автобусов;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- центральные улицы населенных пунктов;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- улицы в массовой застройке.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Определяющие факторы приоритетного выбора объектов в ходе2 этапа реализации программы: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- дороги, обеспечивающие подъезд к населенному пункту, ранее не соединенному с автомобильными дорогами общего пользования с твердым покрытием;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- дороги, обеспечивающие связь между населенными пунктами по кратчайшему пути;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- дороги, примыкающие к автомобильным дорогам общего пользования регионального значения.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/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/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                              </w:t>
      </w:r>
    </w:p>
    <w:p w:rsidR="00B93328" w:rsidRPr="00B93328" w:rsidRDefault="00B93328" w:rsidP="00B93328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contextualSpacing/>
        <w:rPr>
          <w:b/>
          <w:bCs/>
          <w:sz w:val="24"/>
          <w:szCs w:val="24"/>
          <w:lang w:eastAsia="ar-SA"/>
        </w:rPr>
      </w:pPr>
      <w:r w:rsidRPr="00B93328">
        <w:rPr>
          <w:b/>
          <w:bCs/>
          <w:sz w:val="24"/>
          <w:szCs w:val="24"/>
          <w:lang w:eastAsia="ar-SA"/>
        </w:rPr>
        <w:t xml:space="preserve"> Организация управления и механизм реализации мероприятий муниципальной программы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/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lastRenderedPageBreak/>
        <w:t xml:space="preserve">    Механизм реализации Программы – это система скоординированных по объему финансирования, срокам и ответственным исполнителям мероприятий, обеспечивающих достижение намеченных результатов. Отбор организаций-исполнителей Программы осуществляется в соответствии с законодательством Российской Федерации о закупках для государственных и муниципальных нужд.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  Программа реализуется путем выполнения ее мероприятий, оценки промежуточных и итоговых результатов.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  Контроль целевого использования финансовых средств, предусмотренных Программой, осуществляется в соответствии с действующим законодательством и носит постоянный характер.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  Организует работу по реализации Программы отдел по строительству, архитектуре, транспорту и ЖКХ администрации муниципального района. В его обязанности входит: 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- согласование объемов финансирования на очередной финансовый год; 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- при сокращении объемов финансирования, корректировка перечня мероприятий, определение приоритетов, принятие мер по привлечению внебюджетных источников для финансирования Программы; 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- контроль за эффективным и целевым использованием выделяемых финансовых средств, за качеством проводимых мероприятий, за выполнением сроков реализации мероприятий, исполнением договоров;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- сбор периодической отчетности о ходе выполнения программных мероприятий, подготовка информации о ходе реализации Программы и отчет об использовании бюджетных средств.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contextualSpacing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contextualSpacing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/>
          <w:bCs/>
          <w:sz w:val="24"/>
          <w:szCs w:val="24"/>
          <w:lang w:eastAsia="ar-SA"/>
        </w:rPr>
      </w:pPr>
      <w:r w:rsidRPr="00B93328">
        <w:rPr>
          <w:b/>
          <w:bCs/>
          <w:sz w:val="24"/>
          <w:szCs w:val="24"/>
          <w:lang w:eastAsia="ar-SA"/>
        </w:rPr>
        <w:t>8.    Ожидаемые результаты реализации муниципальной программы.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ab/>
        <w:t xml:space="preserve">В результате реализации муниципальной программы будет отремонтировано </w:t>
      </w:r>
      <w:r w:rsidRPr="00B93328">
        <w:rPr>
          <w:bCs/>
          <w:sz w:val="24"/>
          <w:szCs w:val="24"/>
          <w:lang w:eastAsia="ar-SA"/>
        </w:rPr>
        <w:tab/>
        <w:t xml:space="preserve">около 83  км. автомобильных дорог общего пользования местного значения. 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   Увеличится доля автомобильных дорог общего пользования местного значения с усовершенствованным типом покрытия, увеличится доля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   Последовательная реализация мероприятий Программы будет способствовать повышению безопасности дорожного движения на автодорогах общего пользования местного значения, приведет к сокращению расходов на грузовые и пассажирские автомобильные перевозки.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    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contextualSpacing/>
        <w:rPr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b/>
          <w:bCs/>
          <w:sz w:val="24"/>
          <w:szCs w:val="24"/>
          <w:lang w:eastAsia="ar-SA"/>
        </w:rPr>
        <w:t xml:space="preserve">Финансово-экономическое обоснование муниципальной программы  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  <w:tab w:val="left" w:pos="330"/>
        </w:tabs>
        <w:suppressAutoHyphens/>
        <w:autoSpaceDE w:val="0"/>
        <w:spacing w:line="100" w:lineRule="atLeast"/>
        <w:rPr>
          <w:color w:val="000000"/>
          <w:sz w:val="24"/>
          <w:szCs w:val="24"/>
          <w:shd w:val="clear" w:color="auto" w:fill="FFFFFF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ab/>
      </w: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ab/>
        <w:t xml:space="preserve">     Необходимые объемы финансирования мероприятий Программы определены в соответствии с сметной документацией и на основе объектов-аналогов.</w:t>
      </w:r>
    </w:p>
    <w:p w:rsidR="00B93328" w:rsidRPr="00B93328" w:rsidRDefault="00B93328" w:rsidP="00B93328">
      <w:pPr>
        <w:shd w:val="clear" w:color="auto" w:fill="FFFFFF"/>
        <w:tabs>
          <w:tab w:val="left" w:pos="284"/>
          <w:tab w:val="left" w:pos="330"/>
        </w:tabs>
        <w:suppressAutoHyphens/>
        <w:autoSpaceDE w:val="0"/>
        <w:spacing w:line="100" w:lineRule="atLeast"/>
        <w:rPr>
          <w:b/>
          <w:sz w:val="24"/>
          <w:szCs w:val="24"/>
          <w:lang w:eastAsia="ar-SA"/>
        </w:rPr>
      </w:pPr>
      <w:r w:rsidRPr="00B93328">
        <w:rPr>
          <w:color w:val="000000"/>
          <w:sz w:val="24"/>
          <w:szCs w:val="24"/>
          <w:shd w:val="clear" w:color="auto" w:fill="FFFFFF"/>
          <w:lang w:eastAsia="ar-SA"/>
        </w:rPr>
        <w:t xml:space="preserve">           Расходы на финансирование мероприятий Программы определены в ценах соответствующих лет и подлежат уточнению по мере реализации программных мероприятий.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lastRenderedPageBreak/>
        <w:t xml:space="preserve">          Формирование стоимости работ по ремонту автомобильных дорог местного значения будет определяться в соответствии с ежегодно утверждаемым приказом департамента транспорта и автомобильных дорог Воронежской области о формировании стоимости работ по ремонту автомобильных дорог.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ab/>
      </w:r>
      <w:r w:rsidRPr="00B93328">
        <w:rPr>
          <w:bCs/>
          <w:sz w:val="24"/>
          <w:szCs w:val="24"/>
          <w:lang w:eastAsia="ar-SA"/>
        </w:rPr>
        <w:t xml:space="preserve">    Финансирование муниципальной Программы предусмотрено за счет областного бюджета и средств местного бюджета. 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>Общий объем бюджетных ассигнований на реализацию муниципальной программы: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2019 год - 33 225,987 тыс. руб., в т.ч. 30 019,884 тыс. руб. – субсидия областного бюджета,  30,12  тыс. руб. – средства местного бюджета, 3 175,983 тыс.руб.-акцизы;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2020 год – 33330,5 тыс. руб., в т.ч.30 050,0 тыс. руб. -  субсидия областного бюджета,  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>30,5 тыс. руб. – средства местного бюджета, 3 200,00 тыс.руб. – акцизы;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2021 год – 33 380,1 тыс. руб., в т.ч.30 100,0 тыс. руб. – субсидия областного бюджета,     30,1 тыс. руб. – средства местного бюджета, 3 200,00 тыс.руб. - акцизы;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2022 год – 33 330,1 тыс. руб., в т.ч.30 100,0 тыс.руб. -  субсидия областного бюджета,      30,1 тыс. руб. – средства местного бюджета, 3 200,00 тыс.руб.- акцизы;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2023 год – 28 225,00 тыс. руб., в т.ч. 25 000,0 тыс.руб. – субсидия областного бюджета,      25,0 тыс.руб. -  средства местного бюджета, 3 200,00 тыс.руб.- акцизы;</w:t>
      </w:r>
    </w:p>
    <w:p w:rsidR="00B93328" w:rsidRPr="00B93328" w:rsidRDefault="00B93328" w:rsidP="00B93328">
      <w:pPr>
        <w:shd w:val="clear" w:color="auto" w:fill="FFFFFF"/>
        <w:tabs>
          <w:tab w:val="left" w:pos="284"/>
        </w:tabs>
        <w:suppressAutoHyphens/>
        <w:autoSpaceDE w:val="0"/>
        <w:spacing w:line="100" w:lineRule="atLeast"/>
        <w:rPr>
          <w:bCs/>
          <w:sz w:val="24"/>
          <w:szCs w:val="24"/>
          <w:lang w:eastAsia="ar-SA"/>
        </w:rPr>
      </w:pPr>
      <w:r w:rsidRPr="00B93328">
        <w:rPr>
          <w:bCs/>
          <w:sz w:val="24"/>
          <w:szCs w:val="24"/>
          <w:lang w:eastAsia="ar-SA"/>
        </w:rPr>
        <w:t xml:space="preserve">  </w:t>
      </w:r>
    </w:p>
    <w:p w:rsidR="00B93328" w:rsidRPr="00B93328" w:rsidRDefault="00B93328" w:rsidP="00B93328">
      <w:pPr>
        <w:tabs>
          <w:tab w:val="left" w:pos="2033"/>
        </w:tabs>
        <w:suppressAutoHyphens/>
        <w:autoSpaceDE w:val="0"/>
        <w:rPr>
          <w:sz w:val="24"/>
          <w:szCs w:val="24"/>
          <w:lang w:eastAsia="ar-SA"/>
        </w:rPr>
      </w:pPr>
    </w:p>
    <w:p w:rsidR="00B93328" w:rsidRPr="00B93328" w:rsidRDefault="00B93328" w:rsidP="00B93328">
      <w:pPr>
        <w:suppressAutoHyphens/>
        <w:autoSpaceDE w:val="0"/>
        <w:rPr>
          <w:sz w:val="24"/>
          <w:szCs w:val="24"/>
          <w:lang w:eastAsia="ar-SA"/>
        </w:rPr>
      </w:pPr>
    </w:p>
    <w:p w:rsidR="00B93328" w:rsidRPr="00B93328" w:rsidRDefault="00B93328" w:rsidP="00B93328">
      <w:pPr>
        <w:suppressAutoHyphens/>
        <w:autoSpaceDE w:val="0"/>
        <w:rPr>
          <w:sz w:val="24"/>
          <w:szCs w:val="24"/>
          <w:lang w:eastAsia="ar-SA"/>
        </w:rPr>
        <w:sectPr w:rsidR="00B93328" w:rsidRPr="00B93328" w:rsidSect="0058369F">
          <w:pgSz w:w="11906" w:h="16838" w:code="9"/>
          <w:pgMar w:top="1134" w:right="567" w:bottom="1418" w:left="1985" w:header="709" w:footer="709" w:gutter="0"/>
          <w:cols w:space="708"/>
          <w:docGrid w:linePitch="299"/>
        </w:sectPr>
      </w:pPr>
    </w:p>
    <w:p w:rsidR="00B93328" w:rsidRPr="00B93328" w:rsidRDefault="00B93328" w:rsidP="00B93328">
      <w:pPr>
        <w:widowControl w:val="0"/>
        <w:tabs>
          <w:tab w:val="left" w:pos="975"/>
        </w:tabs>
        <w:suppressAutoHyphens/>
        <w:spacing w:line="25" w:lineRule="atLeast"/>
        <w:ind w:right="20"/>
        <w:rPr>
          <w:sz w:val="24"/>
          <w:szCs w:val="24"/>
          <w:lang w:eastAsia="ar-SA"/>
        </w:rPr>
      </w:pPr>
      <w:r w:rsidRPr="00B93328">
        <w:rPr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B93328">
        <w:rPr>
          <w:sz w:val="24"/>
          <w:szCs w:val="24"/>
          <w:lang w:eastAsia="ar-SA"/>
        </w:rPr>
        <w:t xml:space="preserve">Приложение </w:t>
      </w:r>
    </w:p>
    <w:p w:rsidR="00B93328" w:rsidRPr="00B93328" w:rsidRDefault="00B93328" w:rsidP="00B93328">
      <w:pPr>
        <w:widowControl w:val="0"/>
        <w:tabs>
          <w:tab w:val="left" w:pos="975"/>
        </w:tabs>
        <w:suppressAutoHyphens/>
        <w:spacing w:line="25" w:lineRule="atLeast"/>
        <w:ind w:right="20"/>
        <w:rPr>
          <w:sz w:val="24"/>
          <w:szCs w:val="24"/>
          <w:lang w:eastAsia="ar-SA"/>
        </w:rPr>
      </w:pPr>
      <w:r w:rsidRPr="00B93328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к муниципальной программе</w:t>
      </w:r>
    </w:p>
    <w:p w:rsidR="00B93328" w:rsidRPr="00B93328" w:rsidRDefault="00B93328" w:rsidP="00B93328">
      <w:pPr>
        <w:widowControl w:val="0"/>
        <w:tabs>
          <w:tab w:val="left" w:pos="975"/>
        </w:tabs>
        <w:suppressAutoHyphens/>
        <w:spacing w:line="25" w:lineRule="atLeast"/>
        <w:ind w:right="20"/>
        <w:rPr>
          <w:sz w:val="24"/>
          <w:szCs w:val="24"/>
          <w:lang w:eastAsia="ar-SA"/>
        </w:rPr>
      </w:pPr>
    </w:p>
    <w:p w:rsidR="00B93328" w:rsidRPr="00B93328" w:rsidRDefault="00B93328" w:rsidP="00B93328">
      <w:pPr>
        <w:widowControl w:val="0"/>
        <w:tabs>
          <w:tab w:val="left" w:pos="975"/>
        </w:tabs>
        <w:suppressAutoHyphens/>
        <w:spacing w:line="25" w:lineRule="atLeast"/>
        <w:ind w:right="20"/>
        <w:rPr>
          <w:lang w:eastAsia="ar-SA"/>
        </w:rPr>
      </w:pPr>
      <w:r w:rsidRPr="00B93328">
        <w:rPr>
          <w:lang w:eastAsia="ar-SA"/>
        </w:rPr>
        <w:t>Перечень объектов капитального ремонта, ремонта автомобильных дорог общего   пользования местного значения, предполагаемых к софинансированию за счет субсидий из областного бюджета в 2019 году</w:t>
      </w:r>
    </w:p>
    <w:p w:rsidR="00B93328" w:rsidRPr="00B93328" w:rsidRDefault="00B93328" w:rsidP="00B93328">
      <w:pPr>
        <w:widowControl w:val="0"/>
        <w:tabs>
          <w:tab w:val="left" w:pos="975"/>
        </w:tabs>
        <w:suppressAutoHyphens/>
        <w:spacing w:line="25" w:lineRule="atLeast"/>
        <w:ind w:right="20"/>
        <w:rPr>
          <w:lang w:eastAsia="ar-SA"/>
        </w:rPr>
      </w:pPr>
    </w:p>
    <w:tbl>
      <w:tblPr>
        <w:tblW w:w="143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757"/>
        <w:gridCol w:w="1569"/>
        <w:gridCol w:w="1432"/>
        <w:gridCol w:w="1973"/>
        <w:gridCol w:w="1959"/>
        <w:gridCol w:w="1930"/>
      </w:tblGrid>
      <w:tr w:rsidR="00B93328" w:rsidRPr="00B93328" w:rsidTr="0058369F">
        <w:trPr>
          <w:trHeight w:val="143"/>
        </w:trPr>
        <w:tc>
          <w:tcPr>
            <w:tcW w:w="773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57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Наименование объектов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Мощность, км.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Объем финансирования в 2019 году, тыс.руб.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В том числе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lang w:eastAsia="ar-SA"/>
              </w:rPr>
            </w:pPr>
          </w:p>
        </w:tc>
        <w:tc>
          <w:tcPr>
            <w:tcW w:w="4757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lang w:eastAsia="ar-SA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lang w:eastAsia="ar-SA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lang w:eastAsia="ar-SA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lang w:eastAsia="ar-SA"/>
              </w:rPr>
            </w:pP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Областного бюджета, тыс.руб.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Местного бюджета, тыс.руб.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1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  2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3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4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5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6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1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Никольское 1,ул Калинина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0,260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392,597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392,204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0,393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2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1650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ab/>
              <w:t>ул Энгельса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0,386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582,849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582,266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0,583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lang w:eastAsia="ar-SA"/>
              </w:rPr>
              <w:t xml:space="preserve">   </w:t>
            </w:r>
            <w:r w:rsidRPr="00B93328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1680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lang w:eastAsia="ar-SA"/>
              </w:rPr>
              <w:t xml:space="preserve">                        </w:t>
            </w:r>
            <w:r w:rsidRPr="00B93328">
              <w:rPr>
                <w:rFonts w:eastAsia="Calibri"/>
                <w:sz w:val="24"/>
                <w:szCs w:val="24"/>
                <w:lang w:eastAsia="ar-SA"/>
              </w:rPr>
              <w:t>ул К.Маркса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0,230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249,090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248,841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0,249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4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Краснополье, ул Пролетарская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0,220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238,260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237,692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0,568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5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175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ул Озерная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0,360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389,880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389,490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0,390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6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 отд. с-за Краснопольский, ул Центральная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0,830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2 296,196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2 293,900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2, 296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lang w:eastAsia="ar-SA"/>
              </w:rPr>
            </w:pPr>
            <w:r w:rsidRPr="00B93328">
              <w:rPr>
                <w:rFonts w:eastAsia="Calibri"/>
                <w:lang w:eastAsia="ar-SA"/>
              </w:rPr>
              <w:t xml:space="preserve">   7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ул Северная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0,136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376,244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375,868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0,376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8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Никольское 2, ул Верхняя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0,320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404,320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103,916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0,404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9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х Нагольный,     ул Восточная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0,510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1 277,620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1 277,342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1,278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10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Воробьевка,    ул Ленина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1,650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4 149,750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4 145,600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4,150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11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151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ab/>
              <w:t xml:space="preserve">   ул Шевченко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1,480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3 591,170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3 587,579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3,591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12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1560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 ул Горького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0,650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1 634,750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1 633,115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1,635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13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 ул Полевая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0,280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303,240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302,937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0,303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14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Лещаное,         ул Первомайская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0,660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1 659,900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1 658,240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1,660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15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1350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 ул Комсомольская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0,355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714,860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714,145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0,715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16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Рудня ,             ул Чкалова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0,200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216,600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216,383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0,217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17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Солонцы,        ул Молодежная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0,130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187,720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187,532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0,188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18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 ул Пролетарская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2 012,000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2 009,988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2,012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19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Затон,              ул Кирова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0,470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1 418,460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1 417,042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1,418</w:t>
            </w:r>
          </w:p>
        </w:tc>
      </w:tr>
      <w:tr w:rsidR="00B93328" w:rsidRPr="00B93328" w:rsidTr="0058369F">
        <w:trPr>
          <w:trHeight w:val="14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20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Каменка,         ул Садовая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0,360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519,840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519,320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0,520</w:t>
            </w:r>
          </w:p>
        </w:tc>
      </w:tr>
      <w:tr w:rsidR="00B93328" w:rsidRPr="00B93328" w:rsidTr="0058369F">
        <w:trPr>
          <w:trHeight w:val="268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21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ц у с-за Воробьевский,  ул Прудовая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0,315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950,670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949,766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0,904</w:t>
            </w:r>
          </w:p>
        </w:tc>
      </w:tr>
      <w:tr w:rsidR="00B93328" w:rsidRPr="00B93328" w:rsidTr="0058369F">
        <w:trPr>
          <w:trHeight w:val="268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22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2760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                 ул Раздольная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0,230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462,760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462,297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0,463</w:t>
            </w:r>
          </w:p>
        </w:tc>
      </w:tr>
      <w:tr w:rsidR="00B93328" w:rsidRPr="00B93328" w:rsidTr="0058369F">
        <w:trPr>
          <w:trHeight w:val="28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23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Первомайский, ул Октябрьская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433,200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432,767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0,433</w:t>
            </w:r>
          </w:p>
        </w:tc>
      </w:tr>
      <w:tr w:rsidR="00B93328" w:rsidRPr="00B93328" w:rsidTr="0058369F">
        <w:trPr>
          <w:trHeight w:val="268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24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Березовка,         ул Свердлова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880,250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879,370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0,880</w:t>
            </w:r>
          </w:p>
        </w:tc>
      </w:tr>
      <w:tr w:rsidR="00B93328" w:rsidRPr="00B93328" w:rsidTr="0058369F">
        <w:trPr>
          <w:trHeight w:val="268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26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Н.Бык,      ул Озерная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1,100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3 352,180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3 348,828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3,352</w:t>
            </w:r>
          </w:p>
        </w:tc>
      </w:tr>
      <w:tr w:rsidR="00B93328" w:rsidRPr="00B93328" w:rsidTr="0058369F">
        <w:trPr>
          <w:trHeight w:val="268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27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В.Бык,      ул Ленина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0,400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1 006,000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1 004,994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1,006</w:t>
            </w:r>
          </w:p>
        </w:tc>
      </w:tr>
      <w:tr w:rsidR="00B93328" w:rsidRPr="00B93328" w:rsidTr="0058369F">
        <w:trPr>
          <w:trHeight w:val="268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28</w:t>
            </w: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Елизаветовка,   ул Луговая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0,350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442,225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441,783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0,442</w:t>
            </w:r>
          </w:p>
        </w:tc>
      </w:tr>
      <w:tr w:rsidR="00B93328" w:rsidRPr="00B93328" w:rsidTr="0058369F">
        <w:trPr>
          <w:trHeight w:val="283"/>
        </w:trPr>
        <w:tc>
          <w:tcPr>
            <w:tcW w:w="7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5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6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13,532</w:t>
            </w:r>
          </w:p>
        </w:tc>
        <w:tc>
          <w:tcPr>
            <w:tcW w:w="197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30 142,035</w:t>
            </w:r>
          </w:p>
        </w:tc>
        <w:tc>
          <w:tcPr>
            <w:tcW w:w="195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29 848,916</w:t>
            </w:r>
          </w:p>
        </w:tc>
        <w:tc>
          <w:tcPr>
            <w:tcW w:w="193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975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30,12</w:t>
            </w:r>
          </w:p>
        </w:tc>
      </w:tr>
    </w:tbl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  <w:r w:rsidRPr="00B93328">
        <w:rPr>
          <w:sz w:val="24"/>
          <w:szCs w:val="24"/>
          <w:lang w:eastAsia="ar-SA"/>
        </w:rPr>
        <w:lastRenderedPageBreak/>
        <w:t>Протяженность автомобильных дорог общего пользования</w:t>
      </w:r>
      <w:r w:rsidRPr="00B93328">
        <w:rPr>
          <w:b/>
          <w:sz w:val="24"/>
          <w:szCs w:val="24"/>
          <w:lang w:eastAsia="ar-SA"/>
        </w:rPr>
        <w:t xml:space="preserve"> местного значения Воробьевского муниципального района 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  <w:r w:rsidRPr="00B93328">
        <w:rPr>
          <w:b/>
          <w:sz w:val="24"/>
          <w:szCs w:val="24"/>
          <w:lang w:eastAsia="ar-SA"/>
        </w:rPr>
        <w:t>Воронежской области по типам покрытия в разрезе населенных пунктов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516"/>
        <w:gridCol w:w="1650"/>
        <w:gridCol w:w="856"/>
        <w:gridCol w:w="2243"/>
        <w:gridCol w:w="1299"/>
        <w:gridCol w:w="1196"/>
      </w:tblGrid>
      <w:tr w:rsidR="00B93328" w:rsidRPr="00B93328" w:rsidTr="0058369F">
        <w:tc>
          <w:tcPr>
            <w:tcW w:w="797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№ 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Наименование поселения</w:t>
            </w:r>
          </w:p>
        </w:tc>
        <w:tc>
          <w:tcPr>
            <w:tcW w:w="2736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Наименование населенного пункта</w:t>
            </w:r>
          </w:p>
        </w:tc>
        <w:tc>
          <w:tcPr>
            <w:tcW w:w="8114" w:type="dxa"/>
            <w:gridSpan w:val="4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                            Протяженность, км</w:t>
            </w:r>
          </w:p>
        </w:tc>
      </w:tr>
      <w:tr w:rsidR="00B93328" w:rsidRPr="00B93328" w:rsidTr="0058369F">
        <w:tc>
          <w:tcPr>
            <w:tcW w:w="797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Всего</w:t>
            </w:r>
          </w:p>
        </w:tc>
        <w:tc>
          <w:tcPr>
            <w:tcW w:w="6086" w:type="dxa"/>
            <w:gridSpan w:val="3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                      В том числе</w:t>
            </w:r>
          </w:p>
        </w:tc>
      </w:tr>
      <w:tr w:rsidR="00B93328" w:rsidRPr="00B93328" w:rsidTr="0058369F">
        <w:tc>
          <w:tcPr>
            <w:tcW w:w="797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усовершенствованным покрытием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покрытием переходного типа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Грунтовые дороги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Березовское с/п</w:t>
            </w: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Березовка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10,705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10,465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-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0,240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Елизаветовка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3,245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2,095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0,885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0,265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Верхнетолучеево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4,838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4,540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-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0,298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Верхний Бык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4,990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4,160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0,130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0,700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Нижний Бык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6,960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4,370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1,410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1,180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Мирный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2,540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2,010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0,530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Мужичье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2,385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1,765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0,500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0,120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Банное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6,886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5,380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0,960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0,546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Высокое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4,740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2,300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2,250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0,190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х Землянка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0,830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0,830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47,759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36,785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7,435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3,539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Воробьевское с/п2</w:t>
            </w: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Воробьевка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27,230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24,270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1,760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1,200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Лещаное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13,531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12,611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0,920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-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Рудня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10,517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3,420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7,097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-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Новотолучеево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4,840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1,310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3,530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-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55,188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43,161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10,827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1,200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Никольское 1 с/п</w:t>
            </w: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Никольское 1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16,400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4,930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11,470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 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х Горюшкин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1,600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-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1,600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Никольское 2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9,516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2,610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6,876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0,030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Краснополье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11,100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3,870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7,230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</w:tr>
      <w:tr w:rsidR="00B93328" w:rsidRPr="00B93328" w:rsidTr="0058369F">
        <w:trPr>
          <w:trHeight w:val="539"/>
        </w:trPr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1 отд. с-за Краснопольский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6,880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4,230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2,650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х Нагольный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2,450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2,450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-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48,016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18,360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29,626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0,030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Солонецкое с/п</w:t>
            </w: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Солонцы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9,430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6,700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2,600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0,130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Затон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7,074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6,970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0,104</w:t>
            </w:r>
          </w:p>
        </w:tc>
      </w:tr>
      <w:tr w:rsidR="00B93328" w:rsidRPr="00B93328" w:rsidTr="0058369F">
        <w:trPr>
          <w:trHeight w:val="261"/>
        </w:trPr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Каменка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5,685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1,560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2,890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1,235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Х Гринев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1,520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1,300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0,220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цу с-за Воробьевский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9,720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8,150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1,420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0,150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Первомайский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2,857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0,800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1,607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0,450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Квашино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5,950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5,000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0,950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-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40,636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  30,480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7,867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2,289</w:t>
            </w:r>
          </w:p>
        </w:tc>
      </w:tr>
      <w:tr w:rsidR="00B93328" w:rsidRPr="00B93328" w:rsidTr="0058369F">
        <w:tc>
          <w:tcPr>
            <w:tcW w:w="7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Всего по району:</w:t>
            </w:r>
          </w:p>
        </w:tc>
        <w:tc>
          <w:tcPr>
            <w:tcW w:w="273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191,599</w:t>
            </w:r>
          </w:p>
        </w:tc>
        <w:tc>
          <w:tcPr>
            <w:tcW w:w="202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128,786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55,755</w:t>
            </w:r>
          </w:p>
        </w:tc>
        <w:tc>
          <w:tcPr>
            <w:tcW w:w="202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7,058 </w:t>
            </w:r>
          </w:p>
        </w:tc>
      </w:tr>
    </w:tbl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br w:type="page"/>
      </w:r>
      <w:r w:rsidRPr="00B93328">
        <w:rPr>
          <w:b/>
          <w:sz w:val="24"/>
          <w:szCs w:val="24"/>
          <w:lang w:eastAsia="ar-SA"/>
        </w:rPr>
        <w:lastRenderedPageBreak/>
        <w:t>Протяженность автомобильных дорог общего пользования местного значения Воробьевского муниципального района</w:t>
      </w:r>
      <w:r>
        <w:rPr>
          <w:b/>
          <w:sz w:val="24"/>
          <w:szCs w:val="24"/>
          <w:lang w:eastAsia="ar-SA"/>
        </w:rPr>
        <w:t xml:space="preserve"> </w:t>
      </w:r>
      <w:r w:rsidRPr="00B93328">
        <w:rPr>
          <w:b/>
          <w:sz w:val="24"/>
          <w:szCs w:val="24"/>
          <w:lang w:eastAsia="ar-SA"/>
        </w:rPr>
        <w:t>Воронежской области по типам покрытия в разрезе улиц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68"/>
        <w:gridCol w:w="1376"/>
        <w:gridCol w:w="1558"/>
        <w:gridCol w:w="656"/>
        <w:gridCol w:w="1856"/>
        <w:gridCol w:w="1092"/>
        <w:gridCol w:w="981"/>
      </w:tblGrid>
      <w:tr w:rsidR="00B93328" w:rsidRPr="00B93328" w:rsidTr="0058369F">
        <w:tc>
          <w:tcPr>
            <w:tcW w:w="698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Наименование поселения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Наименование населенного пункта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Наименование улицы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                  Протяженность, км</w:t>
            </w:r>
          </w:p>
        </w:tc>
      </w:tr>
      <w:tr w:rsidR="00B93328" w:rsidRPr="00B93328" w:rsidTr="0058369F">
        <w:tc>
          <w:tcPr>
            <w:tcW w:w="698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Всего</w:t>
            </w:r>
          </w:p>
        </w:tc>
        <w:tc>
          <w:tcPr>
            <w:tcW w:w="5768" w:type="dxa"/>
            <w:gridSpan w:val="3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        В том числе</w:t>
            </w:r>
          </w:p>
        </w:tc>
      </w:tr>
      <w:tr w:rsidR="00B93328" w:rsidRPr="00B93328" w:rsidTr="0058369F">
        <w:tc>
          <w:tcPr>
            <w:tcW w:w="698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усовершенствованным покрытием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покрытием переходного типа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грунтовые дороги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Березовское</w:t>
            </w: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47,759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36,785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7,435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3,539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Березовка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Свердлова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0,825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0,735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0,090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Первомайская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1,420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1,420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Советская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0,940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0,940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Шевченко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0,400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0,250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0,150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Набережная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0,58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0,580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3,165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3,165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Заводская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0,490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0,490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Рябыкина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0,300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0,300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Октябрьская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0,560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0,560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Пролетарская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0,390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0,390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пр ул Центральная-ул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0,915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0,915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Советский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0,300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пл Победы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</w:t>
            </w:r>
            <w:r w:rsidRPr="00B93328">
              <w:rPr>
                <w:rFonts w:eastAsia="Calibri"/>
                <w:sz w:val="24"/>
                <w:szCs w:val="24"/>
                <w:lang w:eastAsia="ar-SA"/>
              </w:rPr>
              <w:lastRenderedPageBreak/>
              <w:t>0,140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                0,140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- 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Первомайский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0,280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0,280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Елизаветовка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Пролетарская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0,170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0,170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Луговая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0,920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0,655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0,265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Лесная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0,530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0,530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Октябрьская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0,930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0,930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Чапаева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0,995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0,995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Верхнетолучеево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Свободы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3,480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center" w:pos="1257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B93328">
              <w:rPr>
                <w:rFonts w:eastAsia="Calibri"/>
                <w:sz w:val="24"/>
                <w:szCs w:val="24"/>
                <w:lang w:eastAsia="ar-SA"/>
              </w:rPr>
              <w:tab/>
              <w:t>3,480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Верхний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Нижний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пр ул Свободы-кладбище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0,458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0,298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Верхний Бык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1,030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0,430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0,600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Кирова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Подгорная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Молодежная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0,560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Калинина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1,300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1,300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Заречная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1,100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1,100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Садовая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</w:t>
            </w:r>
            <w:r w:rsidRPr="00B93328">
              <w:rPr>
                <w:rFonts w:eastAsia="Calibri"/>
                <w:sz w:val="24"/>
                <w:szCs w:val="24"/>
                <w:lang w:eastAsia="ar-SA"/>
              </w:rPr>
              <w:lastRenderedPageBreak/>
              <w:t>0,100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0,100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1.5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Нижний Бык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Шапошникова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1,160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center" w:pos="1257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</w:t>
            </w:r>
            <w:r w:rsidRPr="00B93328">
              <w:rPr>
                <w:rFonts w:eastAsia="Calibri"/>
                <w:sz w:val="24"/>
                <w:szCs w:val="24"/>
                <w:lang w:eastAsia="ar-SA"/>
              </w:rPr>
              <w:tab/>
              <w:t>0,600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0,560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Горького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Молодежная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0,140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0,140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Озерная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1,920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1,500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0,420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Мира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2,240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1,480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0,760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Дзержинского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0,850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Мирный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Заречная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Зеленая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1,890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1,360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0,530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Мужичье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Мельничный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0,430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             0,430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Школьный 1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0,330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0,330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Школьный 2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0,305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0,305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Тепличный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под. к водонапорной башне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0,250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Космонавтов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0,370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0,120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Банное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Гагарина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1,020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0,460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</w:t>
            </w:r>
            <w:r w:rsidRPr="00B93328">
              <w:rPr>
                <w:rFonts w:eastAsia="Calibri"/>
                <w:sz w:val="24"/>
                <w:szCs w:val="24"/>
                <w:lang w:eastAsia="ar-SA"/>
              </w:rPr>
              <w:lastRenderedPageBreak/>
              <w:t>2,430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lastRenderedPageBreak/>
              <w:t>2,430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rPr>
          <w:trHeight w:val="239"/>
        </w:trPr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Садовая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1,150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0,150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Городская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0,150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Рынок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0,220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0,220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Байкал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Комарова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0,720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Коммунальный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пр ул Красная-кладбище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0,246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0,246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Высокое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Пролетарская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2,800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2,300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подъезд к Ломовскому парку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1,750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1,750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пр ул Пролетарская-клаюбище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0,390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0,390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х Землянка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О.Кошевого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0,440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Лесная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0,390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0,390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Воробьевкое</w:t>
            </w: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55,188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43,161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10,827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1,200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Воробьевка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Горького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0,900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Карла Маркса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0,800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40 лет Победы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0,800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0,640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Красная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</w:t>
            </w:r>
            <w:r w:rsidRPr="00B93328">
              <w:rPr>
                <w:rFonts w:eastAsia="Calibri"/>
                <w:sz w:val="24"/>
                <w:szCs w:val="24"/>
                <w:lang w:eastAsia="ar-SA"/>
              </w:rPr>
              <w:lastRenderedPageBreak/>
              <w:t>0,650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lastRenderedPageBreak/>
              <w:t>0,650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Подгорная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0,140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0,460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Свердлова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0,900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Рабочая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0,900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2,300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2,300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Советская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1,500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Калинина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1,900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1,820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0,080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Шевченко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1,800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1,800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Московская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60 лет Октября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0, 650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Пушкинская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0,470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0,470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Молодежная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40 лет Октября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Петровского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Мира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0,950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Чапаева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Кирова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1,200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Садовая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</w:t>
            </w:r>
            <w:r w:rsidRPr="00B93328">
              <w:rPr>
                <w:rFonts w:eastAsia="Calibri"/>
                <w:sz w:val="24"/>
                <w:szCs w:val="24"/>
                <w:lang w:eastAsia="ar-SA"/>
              </w:rPr>
              <w:lastRenderedPageBreak/>
              <w:t>0,600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lastRenderedPageBreak/>
              <w:t>0,600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З.Космодемьянской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Кленовая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0,400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Солнечная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0,400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Лесная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Полевая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0,400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пл Свободы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1,200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Калинина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Первомайский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1 Мая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1,000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микрорайон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1,600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автостанция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0,130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0,130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Лещаное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Железнодорожная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2,660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2,660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Первомайская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1,660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1,660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Молодежная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1,370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1,370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70 лет Октября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0,340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Комсомольская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0,470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0,470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Мира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0,540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Гагарина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0,720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0,340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Горького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1,000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0,220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Подлесная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1,680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1,680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Совхозная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0,795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0,795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Новая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0,340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маслоцех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ж/д – ул Первомайская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0,496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0,496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пр до ул Молодежная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0,420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Рудня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2,500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1,500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Заречная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0,260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Кирова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1,027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0,340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0,687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Пролетарская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Подгорная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1,000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Октябрьская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1,950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Чкалова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1,950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1,250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40 лет Октября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0,150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0,050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Новотолучеево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Первомайская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1,600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Нижняя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0,420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Нижний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0,250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Заречная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0,320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Пролетарский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0,380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0,380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Пролетарская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0,810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0,810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Никольское 1</w:t>
            </w: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48,016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18,360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29,626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0,030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Никольское 1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пл Борцов Революции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0,320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Героя Перегудова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Карла Маркса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Калинина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1,800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Тельмана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Чапаева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0,800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Гагарина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1,000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Советская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1,600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Энгельса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1,900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1,700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1,700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Садовая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Пушкина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1,300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1,300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Заречный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х Горюшкин 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Зеленая дубрава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1,600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Никольское 2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Мира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0,570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0,070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Советская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0,570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0,270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Школьная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0,410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0,030</w:t>
            </w:r>
          </w:p>
        </w:tc>
      </w:tr>
      <w:tr w:rsidR="00B93328" w:rsidRPr="00B93328" w:rsidTr="0058369F">
        <w:trPr>
          <w:trHeight w:val="256"/>
        </w:trPr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ул Садовая 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0,430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0,430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Чапаева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0,580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0,580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Чкалова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0,630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0,320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0,310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Красноармейская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1,310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1,310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Гагарина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0,746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0,410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0,336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Верхняя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1,030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0,710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0,320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Нагорная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0,920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0,920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Низовая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0,480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0,480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Панфилова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0,440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0,440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пр Советская-Красноармейская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0,450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пр Верхняя-Нагорная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0,350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пр Верхняя-Низовая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0,450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пр Низовая-Панфилова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0,350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Краснополье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Советская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2,300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1,480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0,820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Комсомольская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1,500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0,010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1,490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Красноугольная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0,800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50 лет Октября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1,500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0,010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1,490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Техническая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1,250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1,250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0,350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Пролетарская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1,200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0,440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Озерная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Кооперативная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0,010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1,490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п1е отд с-за Краснопольский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Садовая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1,100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1,100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Северная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0,800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Центральная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1,500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Гагарина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Манинская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0,380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Лесная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Молодежная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Кольцова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Воронежская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0,150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Пушкина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1,200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хНагольный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Ленинградская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1,600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Восточная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0,850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Солонецкое </w:t>
            </w: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40,636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30,480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7,867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2,289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Солонцы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Красная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0,600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0,600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Калинина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1,100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1,100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Кирова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1,700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1,700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Пролетарская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1,000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Садовая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0,900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Советская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1,000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Московская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1,400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1,400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Молодежная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0,130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0,130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Затон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2,080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2,080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Кирова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1,550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1,550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Октябрьская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1,540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1,540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Гагарина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1,800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1,800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пр ул Кирова-ул Ленина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0,104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0,104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Ф.Энгельса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0,940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Варшавская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1,100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1,100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Комсомольская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Садовая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0,835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0,835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Набережная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1,200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Заречная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0,400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х Гринев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40лет Октября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0,220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0,220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Кирова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Дзержинского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0,900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ц у с-за Воробьевский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Зеленая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Интернациональная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1,410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1,410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Коммунальная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Ленинская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0,420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Лесная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Новая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0,210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0,210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Огородняя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0,460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0,460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Прудовая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0,510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0,510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Рабочая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0,810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0,810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Раздольная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0,370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0,170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Рябиновая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0,900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Садовая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Солнечная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0,850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Центральная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0,780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0,780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Юбилейная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0,500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0,500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пл 60 км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0,150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0,150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п Первомайский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Гагарина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Есенина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0,290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0,290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Лесная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0,320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0,320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Мира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0,347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0,347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Молодежная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Октябрьская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0,300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0,300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Привокзальная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0,450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Первомайская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0,450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0,450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с Квашино</w:t>
            </w: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Горького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1,200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1,200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Калинина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0,950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0,950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Павших Земляков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0,750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0,750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Ст. Даценко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2,200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2,200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B93328" w:rsidRPr="00B93328" w:rsidTr="0058369F">
        <w:tc>
          <w:tcPr>
            <w:tcW w:w="69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ул Чапаева</w:t>
            </w:r>
          </w:p>
        </w:tc>
        <w:tc>
          <w:tcPr>
            <w:tcW w:w="119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 xml:space="preserve">    0,850</w:t>
            </w:r>
          </w:p>
        </w:tc>
        <w:tc>
          <w:tcPr>
            <w:tcW w:w="2751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0,850</w:t>
            </w:r>
          </w:p>
        </w:tc>
        <w:tc>
          <w:tcPr>
            <w:tcW w:w="1570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</w:tbl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center"/>
        <w:rPr>
          <w:b/>
          <w:sz w:val="24"/>
          <w:szCs w:val="24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center"/>
        <w:rPr>
          <w:b/>
          <w:sz w:val="24"/>
          <w:szCs w:val="24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jc w:val="center"/>
        <w:rPr>
          <w:b/>
          <w:sz w:val="24"/>
          <w:szCs w:val="24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  <w:r w:rsidRPr="00B93328">
        <w:rPr>
          <w:b/>
          <w:sz w:val="24"/>
          <w:szCs w:val="24"/>
          <w:lang w:eastAsia="ar-SA"/>
        </w:rPr>
        <w:t xml:space="preserve">                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  <w:r w:rsidRPr="00B93328">
        <w:rPr>
          <w:b/>
          <w:sz w:val="24"/>
          <w:szCs w:val="24"/>
          <w:lang w:eastAsia="ar-SA"/>
        </w:rPr>
        <w:t xml:space="preserve">                   Характеристика объектов ремонта автомобильных дорог общего пользования местного значения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  <w:r w:rsidRPr="00B93328">
        <w:rPr>
          <w:b/>
          <w:sz w:val="24"/>
          <w:szCs w:val="24"/>
          <w:lang w:eastAsia="ar-SA"/>
        </w:rPr>
        <w:t xml:space="preserve">                   Воробьевского муниципального района Воронежской области на период 2019-2023 годы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418"/>
        <w:gridCol w:w="709"/>
        <w:gridCol w:w="708"/>
        <w:gridCol w:w="1276"/>
        <w:gridCol w:w="425"/>
        <w:gridCol w:w="709"/>
        <w:gridCol w:w="567"/>
        <w:gridCol w:w="425"/>
        <w:gridCol w:w="709"/>
        <w:gridCol w:w="567"/>
        <w:gridCol w:w="425"/>
        <w:gridCol w:w="709"/>
        <w:gridCol w:w="567"/>
        <w:gridCol w:w="425"/>
        <w:gridCol w:w="709"/>
        <w:gridCol w:w="567"/>
        <w:gridCol w:w="1985"/>
      </w:tblGrid>
      <w:tr w:rsidR="00B93328" w:rsidRPr="00B93328" w:rsidTr="0058369F">
        <w:tc>
          <w:tcPr>
            <w:tcW w:w="567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Наименование улицы</w:t>
            </w:r>
          </w:p>
        </w:tc>
        <w:tc>
          <w:tcPr>
            <w:tcW w:w="9497" w:type="dxa"/>
            <w:gridSpan w:val="15"/>
            <w:shd w:val="clear" w:color="auto" w:fill="auto"/>
          </w:tcPr>
          <w:p w:rsidR="00B93328" w:rsidRPr="00B93328" w:rsidRDefault="00B93328" w:rsidP="0058369F">
            <w:pPr>
              <w:widowControl w:val="0"/>
              <w:tabs>
                <w:tab w:val="left" w:pos="3180"/>
              </w:tabs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ab/>
              <w:t xml:space="preserve">                           Год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Обоснование выбора объекта ремонта</w:t>
            </w:r>
          </w:p>
        </w:tc>
      </w:tr>
      <w:tr w:rsidR="00B93328" w:rsidRPr="00B93328" w:rsidTr="0058369F">
        <w:tc>
          <w:tcPr>
            <w:tcW w:w="567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 xml:space="preserve">               2019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 xml:space="preserve">              2020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 xml:space="preserve">  2021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 xml:space="preserve">           2022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 xml:space="preserve">             2023</w:t>
            </w:r>
          </w:p>
        </w:tc>
        <w:tc>
          <w:tcPr>
            <w:tcW w:w="1985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93328" w:rsidRPr="00B93328" w:rsidTr="0058369F">
        <w:tc>
          <w:tcPr>
            <w:tcW w:w="567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млн.</w:t>
            </w:r>
          </w:p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вид работ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млн.</w:t>
            </w:r>
          </w:p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вид работ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млн.</w:t>
            </w:r>
          </w:p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вид работ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млн</w:t>
            </w:r>
          </w:p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руб</w:t>
            </w: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вид работ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млн руб</w:t>
            </w: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вид работ</w:t>
            </w:r>
          </w:p>
        </w:tc>
        <w:tc>
          <w:tcPr>
            <w:tcW w:w="1985" w:type="dxa"/>
            <w:vMerge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Березовское</w:t>
            </w: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сБерезовка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Свердлова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0,35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0,88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вблизи массовой застройки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сН.Бык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Озерная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3,35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центральная улица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сВ.Бык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Ленина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центральная улица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сЕлизаветовка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Луговая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0,35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0,44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щебенение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доступ к дороге регионального значения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Воробьевское</w:t>
            </w: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сВоробьевка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Ленина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4,15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центральная улица</w:t>
            </w:r>
          </w:p>
        </w:tc>
      </w:tr>
      <w:tr w:rsidR="00B93328" w:rsidRPr="00B93328" w:rsidTr="0058369F">
        <w:trPr>
          <w:trHeight w:val="527"/>
        </w:trPr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Шевченко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3,60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вблизи массовой застройки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Горького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0,65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вблизи массовой застройки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Полевая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0,28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0,30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щебенение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обеспечение связи с дорогой с твердым покрытием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сЛещаное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Первомайская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1,66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вблизи массовой застройки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Комсомольская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0,35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0,71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вблизи массовой застройки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сРудня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Чкалова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обеспечение связи с дорогой с твердым покрытием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Никольское 1</w:t>
            </w: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сНикольское 1-е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Калинина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0,26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щебенение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обеспечение связи с дорогой с твердым покрытием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Энгельса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0,38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0,58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щебенение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обеспечение связи с дорогой с твердым покрытием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К.Маркса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0,23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щебенение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обеспечение связи с дорогой с твердым покрытием</w:t>
            </w:r>
          </w:p>
        </w:tc>
      </w:tr>
      <w:tr w:rsidR="00B93328" w:rsidRPr="00B93328" w:rsidTr="0058369F">
        <w:trPr>
          <w:trHeight w:val="1038"/>
        </w:trPr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сКраснополье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Пролетарская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0,24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щебенение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обеспечение связи с дорогой с твердым покрытием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Озерная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0,36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0,39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щебенение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обеспечение связи с дорогой с твердым покрытием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п.1е отд с-за Краснопольский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Центральная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2,3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центральная улица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Северная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0,34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вблизи массовой застройки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сНикольское 2е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Верхняя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0,32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щебенение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обеспечение связи  с дорогой с твердым покрытием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хНагольный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Восточная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центральная улица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Солонецкое</w:t>
            </w: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сСолонцы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Молодежная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щебенение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обеспечение связи с дорогой с твердым покрытием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Пролетарская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доступ к дороге регионального значения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сЗатон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Кирова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0,47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центральная улица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сКаменка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Садовая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0,36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0,52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 xml:space="preserve">щебенение 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обеспечение связи с дорогой с твердым покрытием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п.цус-за Воробьевский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Прудовая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0,95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центральная улица</w:t>
            </w:r>
          </w:p>
        </w:tc>
      </w:tr>
      <w:tr w:rsidR="00B93328" w:rsidRPr="00B93328" w:rsidTr="0058369F">
        <w:trPr>
          <w:trHeight w:val="571"/>
        </w:trPr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Раздольная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0,23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0,46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укладка а/б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доступность соцобъектов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п.Первомайский</w:t>
            </w: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Октябрьская</w:t>
            </w: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0,43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щебенение</w:t>
            </w: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обеспечение связи с дорогой с твердым покрытием</w:t>
            </w:r>
          </w:p>
        </w:tc>
      </w:tr>
      <w:tr w:rsidR="00B93328" w:rsidRPr="00B93328" w:rsidTr="0058369F"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13,48</w:t>
            </w:r>
          </w:p>
        </w:tc>
        <w:tc>
          <w:tcPr>
            <w:tcW w:w="708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B93328">
              <w:rPr>
                <w:rFonts w:eastAsia="Calibri"/>
                <w:sz w:val="20"/>
                <w:szCs w:val="20"/>
                <w:lang w:eastAsia="ar-SA"/>
              </w:rPr>
              <w:t>30,12</w:t>
            </w:r>
          </w:p>
        </w:tc>
        <w:tc>
          <w:tcPr>
            <w:tcW w:w="1276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  <w:r w:rsidRPr="00B93328">
        <w:rPr>
          <w:b/>
          <w:sz w:val="24"/>
          <w:szCs w:val="24"/>
          <w:lang w:eastAsia="ar-SA"/>
        </w:rPr>
        <w:t>План работ по ремонту автомобильных дорог общего пользования местного значения Воробьевского района на 2019-2021 годы.</w:t>
      </w:r>
    </w:p>
    <w:p w:rsidR="00B93328" w:rsidRPr="00B93328" w:rsidRDefault="00B93328" w:rsidP="00B93328">
      <w:pPr>
        <w:widowControl w:val="0"/>
        <w:suppressAutoHyphens/>
        <w:spacing w:line="25" w:lineRule="atLeast"/>
        <w:ind w:right="20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89"/>
        <w:gridCol w:w="578"/>
        <w:gridCol w:w="1471"/>
        <w:gridCol w:w="467"/>
        <w:gridCol w:w="1656"/>
        <w:gridCol w:w="1779"/>
      </w:tblGrid>
      <w:tr w:rsidR="00B93328" w:rsidRPr="00B93328" w:rsidTr="0058369F">
        <w:trPr>
          <w:trHeight w:val="726"/>
        </w:trPr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79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            Наименование объекта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Вид планируемых работ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Планируемый объем работ, млн.руб.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Год реализации</w:t>
            </w:r>
          </w:p>
        </w:tc>
      </w:tr>
      <w:tr w:rsidR="00B93328" w:rsidRPr="00B93328" w:rsidTr="0058369F">
        <w:tc>
          <w:tcPr>
            <w:tcW w:w="14503" w:type="dxa"/>
            <w:gridSpan w:val="7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Ремонт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Березовка ул Свердлова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0,88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Н.Бык ул Озерная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3,35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В.Бык ул Ленина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Елизаветовка ул Луговая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0,44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Ленина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4,15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Шевченко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3,60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Горького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1,60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Полевая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Лещаное ул Первомайская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1,66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Лещаное ул Комсомольская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0,71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с Рудня ул Чкалова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0,22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Никольское 1-е ул Калинина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 xml:space="preserve">с Никольское 1-е  ул Энгельса                                                                                       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0,58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Никольское 1-е ул К.Маркса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Краснополье ул Пролетарская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0,24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Краснополье ул Озерная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1е отд.с-за Краснопольский ул Центральная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2,30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1е отд.с-за Краснопольский ул Северная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0,34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Никольское 2-е ул Верхняя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х Нагольный ул Восточная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1,28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Солонцы ул Молодежная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0,19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Солонцы ул Пролетарская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Затон ул Кирова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1,40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Каменка ул Садовая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0,52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ц у с_за Воробьевский ул Прудовая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0,95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ц у с-за Воробьевский ул Раздольная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0,46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Первомайский ул Октябрьская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0,43</w:t>
            </w: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Каменка ул Набережная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Квашино ул Горького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Первомайский ул Привокзальная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ц у с-за Воробьевский ул Садовая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ц у с-за Воробьевский ул Солнечная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ц у с-за Воробьевский ул Интернациональная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Никольское 1-е ул К.Маркса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Никольское 1-е ул Садовая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Никольское 2-е ул Школьная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Никольское 2-е ул Красноармейская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Краснополье ул Красноугольная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1-е отд. с-за Краснопольский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Рудня ул Подгорная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Лещаное ул Молодежная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Лешаное ул Ленина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Лещаное ул Горького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40 лет Победы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Рабочая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Советская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Калинина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Садовая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Лесная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Березовка ул Набережная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Березовка ул Октябрьская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а\б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Березовка ул Пролетарская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Мужичье ул Космонавтов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Нижний Бык ул Шапошникова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2020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Березовка ул Ленина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Березовка пр. ул Ленина-ул Центральная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Верхнетолучеево ул Свободы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Банное ул Ленина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Банное ул Рынок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Рудня ул Ленина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Рудня ул Чкалова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Лещаное ул Железнодорожная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Лещаное ул Подлесная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Молодежная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Воробьевка ул Петровского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Никольское 1-е ул Пушкина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Никольское 2-е пр. ул Верхняя-ул Нагорная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х Горюшкин ул Зеленая дубрава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Кравснополье ул Техническая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1-е отд. с-за Краснопольский ул Гагарина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1-е отд. с-за Краснопольский ул Лесная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Каменка ул Комсомольская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щебенение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Квашино ул Калинина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Первомайский ул Мира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Первомайский ул Лесная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с Каменка ул Садовая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п ц у с-за Воробьевский ул Рябиновая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укладка а/б</w:t>
            </w: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93328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3328" w:rsidRPr="00B93328" w:rsidTr="0058369F">
        <w:tc>
          <w:tcPr>
            <w:tcW w:w="847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40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5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B93328" w:rsidRPr="00B93328" w:rsidRDefault="00B93328" w:rsidP="0058369F">
            <w:pPr>
              <w:widowControl w:val="0"/>
              <w:suppressAutoHyphens/>
              <w:spacing w:line="25" w:lineRule="atLeast"/>
              <w:ind w:right="20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</w:tbl>
    <w:p w:rsidR="00C540C0" w:rsidRPr="00593481" w:rsidRDefault="00C540C0" w:rsidP="00B93328">
      <w:pPr>
        <w:widowControl w:val="0"/>
        <w:suppressAutoHyphens/>
        <w:spacing w:line="25" w:lineRule="atLeast"/>
        <w:ind w:right="20"/>
        <w:jc w:val="center"/>
      </w:pPr>
    </w:p>
    <w:sectPr w:rsidR="00C540C0" w:rsidRPr="00593481" w:rsidSect="00B93328">
      <w:pgSz w:w="11906" w:h="16838" w:code="9"/>
      <w:pgMar w:top="567" w:right="1701" w:bottom="198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70" w:rsidRDefault="003F0070">
      <w:r>
        <w:separator/>
      </w:r>
    </w:p>
  </w:endnote>
  <w:endnote w:type="continuationSeparator" w:id="0">
    <w:p w:rsidR="003F0070" w:rsidRDefault="003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70" w:rsidRDefault="003F0070">
      <w:r>
        <w:separator/>
      </w:r>
    </w:p>
  </w:footnote>
  <w:footnote w:type="continuationSeparator" w:id="0">
    <w:p w:rsidR="003F0070" w:rsidRDefault="003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-283"/>
        </w:tabs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5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5" w:hanging="21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EA4BD6"/>
    <w:multiLevelType w:val="hybridMultilevel"/>
    <w:tmpl w:val="84923B2C"/>
    <w:lvl w:ilvl="0" w:tplc="69B6EBE6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4670AB0"/>
    <w:multiLevelType w:val="hybridMultilevel"/>
    <w:tmpl w:val="45C2AADC"/>
    <w:lvl w:ilvl="0" w:tplc="6D968FD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8070C7"/>
    <w:multiLevelType w:val="hybridMultilevel"/>
    <w:tmpl w:val="BF2A2C10"/>
    <w:lvl w:ilvl="0" w:tplc="1D50C7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1F63D9E"/>
    <w:multiLevelType w:val="hybridMultilevel"/>
    <w:tmpl w:val="9ED4CFDC"/>
    <w:lvl w:ilvl="0" w:tplc="E56E304E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17C5A"/>
    <w:multiLevelType w:val="hybridMultilevel"/>
    <w:tmpl w:val="1EC27E4A"/>
    <w:lvl w:ilvl="0" w:tplc="EA72D0C2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12">
    <w:nsid w:val="20F33333"/>
    <w:multiLevelType w:val="hybridMultilevel"/>
    <w:tmpl w:val="A24E25BC"/>
    <w:lvl w:ilvl="0" w:tplc="28E8DA34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4">
    <w:nsid w:val="2F965450"/>
    <w:multiLevelType w:val="hybridMultilevel"/>
    <w:tmpl w:val="88082A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">
    <w:nsid w:val="478737E6"/>
    <w:multiLevelType w:val="hybridMultilevel"/>
    <w:tmpl w:val="22D6C8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8220B"/>
    <w:multiLevelType w:val="hybridMultilevel"/>
    <w:tmpl w:val="4ADEB752"/>
    <w:lvl w:ilvl="0" w:tplc="2B06D288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A5B4A"/>
    <w:multiLevelType w:val="hybridMultilevel"/>
    <w:tmpl w:val="7DB400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326A0"/>
    <w:multiLevelType w:val="hybridMultilevel"/>
    <w:tmpl w:val="C2ACF000"/>
    <w:lvl w:ilvl="0" w:tplc="F43A1318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1">
    <w:nsid w:val="65EB258F"/>
    <w:multiLevelType w:val="hybridMultilevel"/>
    <w:tmpl w:val="4F8030FE"/>
    <w:lvl w:ilvl="0" w:tplc="289EB3E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6E631067"/>
    <w:multiLevelType w:val="hybridMultilevel"/>
    <w:tmpl w:val="414458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96B7D"/>
    <w:multiLevelType w:val="hybridMultilevel"/>
    <w:tmpl w:val="6FA21E5E"/>
    <w:lvl w:ilvl="0" w:tplc="E2625AB6">
      <w:start w:val="4"/>
      <w:numFmt w:val="decimal"/>
      <w:lvlText w:val="%1."/>
      <w:lvlJc w:val="left"/>
      <w:pPr>
        <w:ind w:left="25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4">
    <w:nsid w:val="77751F32"/>
    <w:multiLevelType w:val="hybridMultilevel"/>
    <w:tmpl w:val="F19209CC"/>
    <w:lvl w:ilvl="0" w:tplc="E87A5660">
      <w:start w:val="4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7C8A18B6"/>
    <w:multiLevelType w:val="hybridMultilevel"/>
    <w:tmpl w:val="8AB00DD0"/>
    <w:lvl w:ilvl="0" w:tplc="7C1494CA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23"/>
  </w:num>
  <w:num w:numId="13">
    <w:abstractNumId w:val="24"/>
  </w:num>
  <w:num w:numId="14">
    <w:abstractNumId w:val="12"/>
  </w:num>
  <w:num w:numId="15">
    <w:abstractNumId w:val="21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17"/>
  </w:num>
  <w:num w:numId="21">
    <w:abstractNumId w:val="18"/>
  </w:num>
  <w:num w:numId="22">
    <w:abstractNumId w:val="8"/>
  </w:num>
  <w:num w:numId="23">
    <w:abstractNumId w:val="14"/>
  </w:num>
  <w:num w:numId="24">
    <w:abstractNumId w:val="9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1365B"/>
    <w:rsid w:val="000206A2"/>
    <w:rsid w:val="00030176"/>
    <w:rsid w:val="000316F9"/>
    <w:rsid w:val="00037F03"/>
    <w:rsid w:val="00055BC3"/>
    <w:rsid w:val="00066916"/>
    <w:rsid w:val="000746EC"/>
    <w:rsid w:val="00080AD0"/>
    <w:rsid w:val="0008319E"/>
    <w:rsid w:val="000924CE"/>
    <w:rsid w:val="000A5D39"/>
    <w:rsid w:val="000C1D2E"/>
    <w:rsid w:val="000C2671"/>
    <w:rsid w:val="000C78B7"/>
    <w:rsid w:val="000D670F"/>
    <w:rsid w:val="000E045E"/>
    <w:rsid w:val="000E4EBC"/>
    <w:rsid w:val="000F0343"/>
    <w:rsid w:val="0010528C"/>
    <w:rsid w:val="001061B3"/>
    <w:rsid w:val="0011581F"/>
    <w:rsid w:val="00122E75"/>
    <w:rsid w:val="00125EED"/>
    <w:rsid w:val="0013000D"/>
    <w:rsid w:val="00132B65"/>
    <w:rsid w:val="00136D8D"/>
    <w:rsid w:val="00146BB1"/>
    <w:rsid w:val="00147FF4"/>
    <w:rsid w:val="00157AB0"/>
    <w:rsid w:val="00160A33"/>
    <w:rsid w:val="0016464D"/>
    <w:rsid w:val="0017330A"/>
    <w:rsid w:val="00177D4F"/>
    <w:rsid w:val="0018240C"/>
    <w:rsid w:val="001875CD"/>
    <w:rsid w:val="001B0766"/>
    <w:rsid w:val="001B5CC9"/>
    <w:rsid w:val="001B63E3"/>
    <w:rsid w:val="001B6C07"/>
    <w:rsid w:val="001B7251"/>
    <w:rsid w:val="001C3BBF"/>
    <w:rsid w:val="001D24C9"/>
    <w:rsid w:val="001D3B5A"/>
    <w:rsid w:val="001E122D"/>
    <w:rsid w:val="001E2F8D"/>
    <w:rsid w:val="001E3D3C"/>
    <w:rsid w:val="001E7F14"/>
    <w:rsid w:val="001F2487"/>
    <w:rsid w:val="001F645A"/>
    <w:rsid w:val="002130E9"/>
    <w:rsid w:val="00213E34"/>
    <w:rsid w:val="0021616D"/>
    <w:rsid w:val="002341C1"/>
    <w:rsid w:val="00236101"/>
    <w:rsid w:val="00247A70"/>
    <w:rsid w:val="00250F69"/>
    <w:rsid w:val="00284103"/>
    <w:rsid w:val="00295AA7"/>
    <w:rsid w:val="002A559D"/>
    <w:rsid w:val="002A6F08"/>
    <w:rsid w:val="002B6292"/>
    <w:rsid w:val="002C1E14"/>
    <w:rsid w:val="002D2DED"/>
    <w:rsid w:val="002E0506"/>
    <w:rsid w:val="002E3930"/>
    <w:rsid w:val="002F5966"/>
    <w:rsid w:val="00302F41"/>
    <w:rsid w:val="00307BB9"/>
    <w:rsid w:val="0033395D"/>
    <w:rsid w:val="00335EC6"/>
    <w:rsid w:val="00343517"/>
    <w:rsid w:val="00351FE5"/>
    <w:rsid w:val="0035313E"/>
    <w:rsid w:val="00357942"/>
    <w:rsid w:val="00364149"/>
    <w:rsid w:val="00380746"/>
    <w:rsid w:val="00385E0C"/>
    <w:rsid w:val="00393A4D"/>
    <w:rsid w:val="003A0174"/>
    <w:rsid w:val="003A077A"/>
    <w:rsid w:val="003A7B75"/>
    <w:rsid w:val="003B1E4D"/>
    <w:rsid w:val="003B57DE"/>
    <w:rsid w:val="003B70C0"/>
    <w:rsid w:val="003C3421"/>
    <w:rsid w:val="003D18D0"/>
    <w:rsid w:val="003D725C"/>
    <w:rsid w:val="003D7768"/>
    <w:rsid w:val="003E119F"/>
    <w:rsid w:val="003E509E"/>
    <w:rsid w:val="003F0070"/>
    <w:rsid w:val="00404CC7"/>
    <w:rsid w:val="0041426D"/>
    <w:rsid w:val="0042624F"/>
    <w:rsid w:val="00436DBF"/>
    <w:rsid w:val="0045215B"/>
    <w:rsid w:val="004651B5"/>
    <w:rsid w:val="0047603E"/>
    <w:rsid w:val="0047625C"/>
    <w:rsid w:val="00481C67"/>
    <w:rsid w:val="00483383"/>
    <w:rsid w:val="00483FAD"/>
    <w:rsid w:val="004A18AB"/>
    <w:rsid w:val="004A5C51"/>
    <w:rsid w:val="004B1734"/>
    <w:rsid w:val="004B3B0B"/>
    <w:rsid w:val="004C5496"/>
    <w:rsid w:val="004D0562"/>
    <w:rsid w:val="004D487B"/>
    <w:rsid w:val="004E4D86"/>
    <w:rsid w:val="0050497F"/>
    <w:rsid w:val="005109E4"/>
    <w:rsid w:val="00514173"/>
    <w:rsid w:val="0051618E"/>
    <w:rsid w:val="005259A6"/>
    <w:rsid w:val="00531B6D"/>
    <w:rsid w:val="00533A13"/>
    <w:rsid w:val="00536FE3"/>
    <w:rsid w:val="00542782"/>
    <w:rsid w:val="00544B01"/>
    <w:rsid w:val="005458CE"/>
    <w:rsid w:val="00553110"/>
    <w:rsid w:val="0055784F"/>
    <w:rsid w:val="00565537"/>
    <w:rsid w:val="00567C06"/>
    <w:rsid w:val="00574908"/>
    <w:rsid w:val="0058369F"/>
    <w:rsid w:val="00593481"/>
    <w:rsid w:val="00593D2A"/>
    <w:rsid w:val="00596358"/>
    <w:rsid w:val="0059760B"/>
    <w:rsid w:val="005A1D72"/>
    <w:rsid w:val="005B628D"/>
    <w:rsid w:val="005B73F8"/>
    <w:rsid w:val="005B768F"/>
    <w:rsid w:val="005C535D"/>
    <w:rsid w:val="005D2A37"/>
    <w:rsid w:val="005E0622"/>
    <w:rsid w:val="005E64E9"/>
    <w:rsid w:val="005F57F9"/>
    <w:rsid w:val="00603C17"/>
    <w:rsid w:val="006223E9"/>
    <w:rsid w:val="00626488"/>
    <w:rsid w:val="00630CC5"/>
    <w:rsid w:val="0063407F"/>
    <w:rsid w:val="0063646A"/>
    <w:rsid w:val="006512C1"/>
    <w:rsid w:val="006571E1"/>
    <w:rsid w:val="006608FA"/>
    <w:rsid w:val="00667F83"/>
    <w:rsid w:val="00670032"/>
    <w:rsid w:val="006807AC"/>
    <w:rsid w:val="00685172"/>
    <w:rsid w:val="006861DE"/>
    <w:rsid w:val="00686C85"/>
    <w:rsid w:val="006921C5"/>
    <w:rsid w:val="00693654"/>
    <w:rsid w:val="006A7498"/>
    <w:rsid w:val="006B477C"/>
    <w:rsid w:val="006C7C74"/>
    <w:rsid w:val="006D4799"/>
    <w:rsid w:val="006F7358"/>
    <w:rsid w:val="00714598"/>
    <w:rsid w:val="00721358"/>
    <w:rsid w:val="00723150"/>
    <w:rsid w:val="007265E1"/>
    <w:rsid w:val="00740866"/>
    <w:rsid w:val="00742F8A"/>
    <w:rsid w:val="00745801"/>
    <w:rsid w:val="00767017"/>
    <w:rsid w:val="00767BA3"/>
    <w:rsid w:val="00781013"/>
    <w:rsid w:val="00792C4E"/>
    <w:rsid w:val="007A1B94"/>
    <w:rsid w:val="007A5ED8"/>
    <w:rsid w:val="007C6188"/>
    <w:rsid w:val="007E05BF"/>
    <w:rsid w:val="007E0E57"/>
    <w:rsid w:val="007E69A7"/>
    <w:rsid w:val="007F617E"/>
    <w:rsid w:val="008369DD"/>
    <w:rsid w:val="00836FCF"/>
    <w:rsid w:val="00841278"/>
    <w:rsid w:val="008529D0"/>
    <w:rsid w:val="00855203"/>
    <w:rsid w:val="0086786A"/>
    <w:rsid w:val="008749FC"/>
    <w:rsid w:val="008861B9"/>
    <w:rsid w:val="008A60BD"/>
    <w:rsid w:val="008B42AA"/>
    <w:rsid w:val="008D4BB5"/>
    <w:rsid w:val="008E0950"/>
    <w:rsid w:val="008F3FFE"/>
    <w:rsid w:val="008F4536"/>
    <w:rsid w:val="008F6639"/>
    <w:rsid w:val="00910108"/>
    <w:rsid w:val="0092400B"/>
    <w:rsid w:val="00936420"/>
    <w:rsid w:val="009376C8"/>
    <w:rsid w:val="00943F7A"/>
    <w:rsid w:val="00970339"/>
    <w:rsid w:val="00974B73"/>
    <w:rsid w:val="009923BE"/>
    <w:rsid w:val="00992C41"/>
    <w:rsid w:val="009A30DF"/>
    <w:rsid w:val="009A4D20"/>
    <w:rsid w:val="009A6ED9"/>
    <w:rsid w:val="009B0C4D"/>
    <w:rsid w:val="009B5457"/>
    <w:rsid w:val="00A136FA"/>
    <w:rsid w:val="00A16490"/>
    <w:rsid w:val="00A26E2B"/>
    <w:rsid w:val="00A438E1"/>
    <w:rsid w:val="00A43C74"/>
    <w:rsid w:val="00A443F6"/>
    <w:rsid w:val="00A46146"/>
    <w:rsid w:val="00A5083C"/>
    <w:rsid w:val="00A53306"/>
    <w:rsid w:val="00A55454"/>
    <w:rsid w:val="00A63600"/>
    <w:rsid w:val="00A64547"/>
    <w:rsid w:val="00A705D7"/>
    <w:rsid w:val="00A72B8E"/>
    <w:rsid w:val="00A920C4"/>
    <w:rsid w:val="00A94F9E"/>
    <w:rsid w:val="00A97132"/>
    <w:rsid w:val="00AA43C7"/>
    <w:rsid w:val="00AA5E0D"/>
    <w:rsid w:val="00AA6269"/>
    <w:rsid w:val="00AC4CF8"/>
    <w:rsid w:val="00AD030D"/>
    <w:rsid w:val="00AE1AD6"/>
    <w:rsid w:val="00AF53F2"/>
    <w:rsid w:val="00B04E18"/>
    <w:rsid w:val="00B2150E"/>
    <w:rsid w:val="00B30FD2"/>
    <w:rsid w:val="00B320FA"/>
    <w:rsid w:val="00B407AA"/>
    <w:rsid w:val="00B45ED9"/>
    <w:rsid w:val="00B51221"/>
    <w:rsid w:val="00B5639E"/>
    <w:rsid w:val="00B57BAA"/>
    <w:rsid w:val="00B61668"/>
    <w:rsid w:val="00B617FD"/>
    <w:rsid w:val="00B64C09"/>
    <w:rsid w:val="00B7530D"/>
    <w:rsid w:val="00B8236D"/>
    <w:rsid w:val="00B84DC9"/>
    <w:rsid w:val="00B93328"/>
    <w:rsid w:val="00B973C9"/>
    <w:rsid w:val="00BA07DE"/>
    <w:rsid w:val="00BA1D5D"/>
    <w:rsid w:val="00BB0742"/>
    <w:rsid w:val="00BB3EFE"/>
    <w:rsid w:val="00BB7E09"/>
    <w:rsid w:val="00BC3C38"/>
    <w:rsid w:val="00BD5482"/>
    <w:rsid w:val="00BD6943"/>
    <w:rsid w:val="00BE47A4"/>
    <w:rsid w:val="00BF1A23"/>
    <w:rsid w:val="00BF58A1"/>
    <w:rsid w:val="00BF5E3A"/>
    <w:rsid w:val="00BF6327"/>
    <w:rsid w:val="00C07AAC"/>
    <w:rsid w:val="00C31BC0"/>
    <w:rsid w:val="00C369CD"/>
    <w:rsid w:val="00C413DB"/>
    <w:rsid w:val="00C4302B"/>
    <w:rsid w:val="00C50081"/>
    <w:rsid w:val="00C5107D"/>
    <w:rsid w:val="00C540C0"/>
    <w:rsid w:val="00C57C93"/>
    <w:rsid w:val="00C6740C"/>
    <w:rsid w:val="00C8268F"/>
    <w:rsid w:val="00C86694"/>
    <w:rsid w:val="00C919AB"/>
    <w:rsid w:val="00C951DD"/>
    <w:rsid w:val="00CA5312"/>
    <w:rsid w:val="00CC7059"/>
    <w:rsid w:val="00CC717F"/>
    <w:rsid w:val="00CC7D2D"/>
    <w:rsid w:val="00CE0098"/>
    <w:rsid w:val="00CE6277"/>
    <w:rsid w:val="00CE7EFE"/>
    <w:rsid w:val="00CF6303"/>
    <w:rsid w:val="00D02CE6"/>
    <w:rsid w:val="00D046C6"/>
    <w:rsid w:val="00D15FD7"/>
    <w:rsid w:val="00D41624"/>
    <w:rsid w:val="00D5409D"/>
    <w:rsid w:val="00D60A09"/>
    <w:rsid w:val="00D675CD"/>
    <w:rsid w:val="00D67D46"/>
    <w:rsid w:val="00D70E5B"/>
    <w:rsid w:val="00D731E6"/>
    <w:rsid w:val="00D81C52"/>
    <w:rsid w:val="00D83920"/>
    <w:rsid w:val="00DA35BC"/>
    <w:rsid w:val="00DA68C7"/>
    <w:rsid w:val="00DB2054"/>
    <w:rsid w:val="00DC6EDF"/>
    <w:rsid w:val="00DF669B"/>
    <w:rsid w:val="00E00B2B"/>
    <w:rsid w:val="00E1270D"/>
    <w:rsid w:val="00E13C0B"/>
    <w:rsid w:val="00E225C1"/>
    <w:rsid w:val="00E266A3"/>
    <w:rsid w:val="00E27F5B"/>
    <w:rsid w:val="00E42DD9"/>
    <w:rsid w:val="00E42E88"/>
    <w:rsid w:val="00E43F47"/>
    <w:rsid w:val="00E45783"/>
    <w:rsid w:val="00E51B78"/>
    <w:rsid w:val="00E644BE"/>
    <w:rsid w:val="00E64830"/>
    <w:rsid w:val="00E73872"/>
    <w:rsid w:val="00E9092C"/>
    <w:rsid w:val="00E925A0"/>
    <w:rsid w:val="00E966DC"/>
    <w:rsid w:val="00EA1617"/>
    <w:rsid w:val="00EA567F"/>
    <w:rsid w:val="00EA5B05"/>
    <w:rsid w:val="00EB141F"/>
    <w:rsid w:val="00EB5B84"/>
    <w:rsid w:val="00EC157B"/>
    <w:rsid w:val="00EC1692"/>
    <w:rsid w:val="00EC65FA"/>
    <w:rsid w:val="00EE69C6"/>
    <w:rsid w:val="00EE7ADC"/>
    <w:rsid w:val="00F071AE"/>
    <w:rsid w:val="00F1122E"/>
    <w:rsid w:val="00F11463"/>
    <w:rsid w:val="00F14938"/>
    <w:rsid w:val="00F24F29"/>
    <w:rsid w:val="00F3257C"/>
    <w:rsid w:val="00F36B0F"/>
    <w:rsid w:val="00F452D3"/>
    <w:rsid w:val="00F56929"/>
    <w:rsid w:val="00F71FDA"/>
    <w:rsid w:val="00F7278B"/>
    <w:rsid w:val="00F87188"/>
    <w:rsid w:val="00F912CC"/>
    <w:rsid w:val="00F94024"/>
    <w:rsid w:val="00F942C4"/>
    <w:rsid w:val="00F969BE"/>
    <w:rsid w:val="00F97253"/>
    <w:rsid w:val="00FA2186"/>
    <w:rsid w:val="00FA4CE1"/>
    <w:rsid w:val="00FA6595"/>
    <w:rsid w:val="00FB64DC"/>
    <w:rsid w:val="00FD3FE8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3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43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430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4302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44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302B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544B0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locked/>
    <w:rsid w:val="00C4302B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C4302B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2">
    <w:name w:val="Знак1 Знак Знак Знак12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111">
    <w:name w:val="Знак1 Знак Знак Знак11"/>
    <w:basedOn w:val="a"/>
    <w:uiPriority w:val="99"/>
    <w:rsid w:val="006936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uiPriority w:val="99"/>
    <w:rsid w:val="001B5CC9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character" w:styleId="a9">
    <w:name w:val="Hyperlink"/>
    <w:rsid w:val="002B6292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5934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40866"/>
    <w:pPr>
      <w:autoSpaceDE w:val="0"/>
      <w:autoSpaceDN w:val="0"/>
      <w:adjustRightInd w:val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B93328"/>
  </w:style>
  <w:style w:type="paragraph" w:styleId="aa">
    <w:name w:val="header"/>
    <w:basedOn w:val="a"/>
    <w:link w:val="ab"/>
    <w:rsid w:val="00B93328"/>
    <w:pPr>
      <w:tabs>
        <w:tab w:val="center" w:pos="4153"/>
        <w:tab w:val="right" w:pos="8306"/>
      </w:tabs>
      <w:suppressAutoHyphens/>
    </w:pPr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rsid w:val="00B93328"/>
    <w:rPr>
      <w:sz w:val="24"/>
      <w:szCs w:val="24"/>
      <w:lang w:eastAsia="ar-SA"/>
    </w:rPr>
  </w:style>
  <w:style w:type="paragraph" w:customStyle="1" w:styleId="Heading">
    <w:name w:val="Heading"/>
    <w:rsid w:val="00B9332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B93328"/>
    <w:pPr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d">
    <w:name w:val="Нижний колонтитул Знак"/>
    <w:link w:val="ac"/>
    <w:uiPriority w:val="99"/>
    <w:rsid w:val="00B93328"/>
    <w:rPr>
      <w:lang w:eastAsia="ar-SA"/>
    </w:rPr>
  </w:style>
  <w:style w:type="table" w:customStyle="1" w:styleId="14">
    <w:name w:val="Сетка таблицы1"/>
    <w:basedOn w:val="a1"/>
    <w:next w:val="a7"/>
    <w:uiPriority w:val="59"/>
    <w:rsid w:val="00B933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3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43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430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4302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44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302B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544B0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locked/>
    <w:rsid w:val="00C4302B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C4302B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2">
    <w:name w:val="Знак1 Знак Знак Знак12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111">
    <w:name w:val="Знак1 Знак Знак Знак11"/>
    <w:basedOn w:val="a"/>
    <w:uiPriority w:val="99"/>
    <w:rsid w:val="006936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uiPriority w:val="99"/>
    <w:rsid w:val="001B5CC9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character" w:styleId="a9">
    <w:name w:val="Hyperlink"/>
    <w:rsid w:val="002B6292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5934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40866"/>
    <w:pPr>
      <w:autoSpaceDE w:val="0"/>
      <w:autoSpaceDN w:val="0"/>
      <w:adjustRightInd w:val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B93328"/>
  </w:style>
  <w:style w:type="paragraph" w:styleId="aa">
    <w:name w:val="header"/>
    <w:basedOn w:val="a"/>
    <w:link w:val="ab"/>
    <w:rsid w:val="00B93328"/>
    <w:pPr>
      <w:tabs>
        <w:tab w:val="center" w:pos="4153"/>
        <w:tab w:val="right" w:pos="8306"/>
      </w:tabs>
      <w:suppressAutoHyphens/>
    </w:pPr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rsid w:val="00B93328"/>
    <w:rPr>
      <w:sz w:val="24"/>
      <w:szCs w:val="24"/>
      <w:lang w:eastAsia="ar-SA"/>
    </w:rPr>
  </w:style>
  <w:style w:type="paragraph" w:customStyle="1" w:styleId="Heading">
    <w:name w:val="Heading"/>
    <w:rsid w:val="00B9332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B93328"/>
    <w:pPr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d">
    <w:name w:val="Нижний колонтитул Знак"/>
    <w:link w:val="ac"/>
    <w:uiPriority w:val="99"/>
    <w:rsid w:val="00B93328"/>
    <w:rPr>
      <w:lang w:eastAsia="ar-SA"/>
    </w:rPr>
  </w:style>
  <w:style w:type="table" w:customStyle="1" w:styleId="14">
    <w:name w:val="Сетка таблицы1"/>
    <w:basedOn w:val="a1"/>
    <w:next w:val="a7"/>
    <w:uiPriority w:val="59"/>
    <w:rsid w:val="00B933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6684</Words>
  <Characters>38104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2019-04-01T13:21:00Z</cp:lastPrinted>
  <dcterms:created xsi:type="dcterms:W3CDTF">2019-09-11T07:50:00Z</dcterms:created>
  <dcterms:modified xsi:type="dcterms:W3CDTF">2019-09-11T07:50:00Z</dcterms:modified>
</cp:coreProperties>
</file>