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4C44C3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Воробьевский МР кон" style="position:absolute;left:0;text-align:left;margin-left:214.35pt;margin-top:14.2pt;width:38.25pt;height:47.25pt;z-index:251660288;visibility:visible;mso-position-vertical-relative:top-margin-area">
            <v:imagedata r:id="rId9" o:title=""/>
            <w10:wrap type="square" anchory="margin"/>
          </v:shape>
        </w:pict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277312" w:rsidRDefault="00277312" w:rsidP="002773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FA0F48">
        <w:rPr>
          <w:u w:val="single"/>
        </w:rPr>
        <w:t>29 апреля 2016г. №</w:t>
      </w:r>
      <w:r>
        <w:rPr>
          <w:u w:val="single"/>
        </w:rPr>
        <w:t xml:space="preserve"> </w:t>
      </w:r>
      <w:r w:rsidR="00FA0F48">
        <w:rPr>
          <w:u w:val="single"/>
        </w:rPr>
        <w:t xml:space="preserve">169      </w:t>
      </w:r>
      <w:r w:rsidR="0029424B">
        <w:rPr>
          <w:u w:val="single"/>
        </w:rPr>
        <w:tab/>
      </w:r>
      <w:r>
        <w:rPr>
          <w:u w:val="single"/>
        </w:rPr>
        <w:tab/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A37FF5" w:rsidRDefault="00A37FF5" w:rsidP="00791DCE">
      <w:pPr>
        <w:jc w:val="both"/>
      </w:pPr>
    </w:p>
    <w:p w:rsidR="00C0168C" w:rsidRPr="00105C2F" w:rsidRDefault="00262E7A" w:rsidP="00AD2299">
      <w:pPr>
        <w:widowControl w:val="0"/>
        <w:ind w:right="4251"/>
        <w:jc w:val="both"/>
        <w:rPr>
          <w:b/>
          <w:bCs/>
          <w:kern w:val="36"/>
        </w:rPr>
      </w:pPr>
      <w:r>
        <w:rPr>
          <w:b/>
        </w:rPr>
        <w:t>О внесении изменений в постановление</w:t>
      </w:r>
      <w:r w:rsidR="00AD2299">
        <w:rPr>
          <w:b/>
        </w:rPr>
        <w:t xml:space="preserve"> администрации Воробьевского мун</w:t>
      </w:r>
      <w:r w:rsidR="00AD2299">
        <w:rPr>
          <w:b/>
        </w:rPr>
        <w:t>и</w:t>
      </w:r>
      <w:r w:rsidR="00AD2299">
        <w:rPr>
          <w:b/>
        </w:rPr>
        <w:t>ципального района от 14.10.2014 г. № 613 «</w:t>
      </w:r>
      <w:r w:rsidR="00C0168C" w:rsidRPr="00105C2F">
        <w:rPr>
          <w:b/>
        </w:rPr>
        <w:t xml:space="preserve">Об утверждении примерного </w:t>
      </w:r>
      <w:r w:rsidR="003704A3">
        <w:rPr>
          <w:b/>
          <w:bCs/>
          <w:kern w:val="36"/>
        </w:rPr>
        <w:t>п</w:t>
      </w:r>
      <w:r w:rsidR="003704A3">
        <w:rPr>
          <w:b/>
          <w:bCs/>
          <w:kern w:val="36"/>
        </w:rPr>
        <w:t>о</w:t>
      </w:r>
      <w:r w:rsidR="003704A3">
        <w:rPr>
          <w:b/>
          <w:bCs/>
          <w:kern w:val="36"/>
        </w:rPr>
        <w:t>ложения</w:t>
      </w:r>
      <w:r w:rsidR="003704A3" w:rsidRPr="00A9355E">
        <w:rPr>
          <w:b/>
          <w:bCs/>
          <w:kern w:val="36"/>
        </w:rPr>
        <w:t xml:space="preserve"> об оплате труда в </w:t>
      </w:r>
      <w:r w:rsidR="003704A3">
        <w:rPr>
          <w:b/>
          <w:bCs/>
          <w:kern w:val="36"/>
        </w:rPr>
        <w:t xml:space="preserve">организации дополнительного </w:t>
      </w:r>
      <w:proofErr w:type="spellStart"/>
      <w:r w:rsidR="003704A3">
        <w:rPr>
          <w:b/>
          <w:bCs/>
          <w:kern w:val="36"/>
        </w:rPr>
        <w:t>образования</w:t>
      </w:r>
      <w:r w:rsidR="00C0168C" w:rsidRPr="00105C2F">
        <w:rPr>
          <w:b/>
        </w:rPr>
        <w:t>Вороб</w:t>
      </w:r>
      <w:r w:rsidR="00C0168C" w:rsidRPr="00105C2F">
        <w:rPr>
          <w:b/>
        </w:rPr>
        <w:t>ь</w:t>
      </w:r>
      <w:r w:rsidR="00C0168C" w:rsidRPr="00105C2F">
        <w:rPr>
          <w:b/>
        </w:rPr>
        <w:t>евского</w:t>
      </w:r>
      <w:proofErr w:type="spellEnd"/>
      <w:r w:rsidR="00C0168C" w:rsidRPr="00105C2F">
        <w:rPr>
          <w:b/>
        </w:rPr>
        <w:t xml:space="preserve"> муниципального района</w:t>
      </w:r>
      <w:r w:rsidR="00AD2299">
        <w:rPr>
          <w:b/>
        </w:rPr>
        <w:t>»</w:t>
      </w:r>
    </w:p>
    <w:p w:rsidR="00C0168C" w:rsidRDefault="00C0168C" w:rsidP="00C0168C">
      <w:pPr>
        <w:spacing w:line="360" w:lineRule="auto"/>
        <w:ind w:right="4881"/>
        <w:jc w:val="both"/>
      </w:pPr>
    </w:p>
    <w:p w:rsidR="003704A3" w:rsidRPr="00105C2F" w:rsidRDefault="003704A3" w:rsidP="00C0168C">
      <w:pPr>
        <w:spacing w:line="360" w:lineRule="auto"/>
        <w:ind w:right="4881"/>
        <w:jc w:val="both"/>
      </w:pPr>
    </w:p>
    <w:p w:rsidR="00C0168C" w:rsidRPr="00105C2F" w:rsidRDefault="00C0168C" w:rsidP="00105C2F">
      <w:pPr>
        <w:spacing w:line="360" w:lineRule="auto"/>
        <w:ind w:firstLine="708"/>
        <w:jc w:val="both"/>
      </w:pPr>
      <w:proofErr w:type="gramStart"/>
      <w:r w:rsidRPr="00105C2F">
        <w:t>В соответствии с Трудовым кодексом Российской Федерации, Решен</w:t>
      </w:r>
      <w:r w:rsidRPr="00105C2F">
        <w:t>и</w:t>
      </w:r>
      <w:r w:rsidRPr="00105C2F">
        <w:t>ем Совета народных депутатов от 30.03.2009 г. № 10 «Об оплате труда р</w:t>
      </w:r>
      <w:r w:rsidRPr="00105C2F">
        <w:t>а</w:t>
      </w:r>
      <w:r w:rsidRPr="00105C2F">
        <w:t>ботников муниципальных учреждений Воробьевского района», приказом д</w:t>
      </w:r>
      <w:r w:rsidRPr="00105C2F">
        <w:t>е</w:t>
      </w:r>
      <w:r w:rsidRPr="00105C2F">
        <w:t>партамента образования, науки и молодежной политики Воронежской обл</w:t>
      </w:r>
      <w:r w:rsidRPr="00105C2F">
        <w:t>а</w:t>
      </w:r>
      <w:r w:rsidRPr="00105C2F">
        <w:t xml:space="preserve">сти от </w:t>
      </w:r>
      <w:r w:rsidR="00105C2F" w:rsidRPr="00105C2F">
        <w:t>1</w:t>
      </w:r>
      <w:r w:rsidRPr="00105C2F">
        <w:t>2.0</w:t>
      </w:r>
      <w:r w:rsidR="00105C2F" w:rsidRPr="00105C2F">
        <w:t>8</w:t>
      </w:r>
      <w:r w:rsidRPr="00105C2F">
        <w:t>.201</w:t>
      </w:r>
      <w:r w:rsidR="00105C2F" w:rsidRPr="00105C2F">
        <w:t>4</w:t>
      </w:r>
      <w:r w:rsidRPr="00105C2F">
        <w:t xml:space="preserve"> г. № </w:t>
      </w:r>
      <w:r w:rsidR="00105C2F" w:rsidRPr="00105C2F">
        <w:t>887</w:t>
      </w:r>
      <w:r w:rsidRPr="00105C2F">
        <w:t xml:space="preserve"> «</w:t>
      </w:r>
      <w:r w:rsidR="00105C2F" w:rsidRPr="00105C2F">
        <w:rPr>
          <w:bCs/>
        </w:rPr>
        <w:t>Об утверждении примерных положений об опл</w:t>
      </w:r>
      <w:r w:rsidR="00105C2F" w:rsidRPr="00105C2F">
        <w:rPr>
          <w:bCs/>
        </w:rPr>
        <w:t>а</w:t>
      </w:r>
      <w:r w:rsidR="00105C2F" w:rsidRPr="00105C2F">
        <w:rPr>
          <w:bCs/>
        </w:rPr>
        <w:t xml:space="preserve">те труда в </w:t>
      </w:r>
      <w:r w:rsidR="00105C2F" w:rsidRPr="00105C2F">
        <w:rPr>
          <w:bCs/>
          <w:kern w:val="36"/>
        </w:rPr>
        <w:t>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</w:t>
      </w:r>
      <w:proofErr w:type="gramEnd"/>
      <w:r w:rsidR="00105C2F" w:rsidRPr="00105C2F">
        <w:rPr>
          <w:bCs/>
          <w:kern w:val="36"/>
        </w:rPr>
        <w:t xml:space="preserve"> политики Воронежской области</w:t>
      </w:r>
      <w:r w:rsidRPr="00105C2F">
        <w:t>», админ</w:t>
      </w:r>
      <w:r w:rsidRPr="00105C2F">
        <w:t>и</w:t>
      </w:r>
      <w:r w:rsidRPr="00105C2F">
        <w:t xml:space="preserve">страция Воробьевского муниципального района </w:t>
      </w:r>
      <w:proofErr w:type="gramStart"/>
      <w:r w:rsidR="00105C2F" w:rsidRPr="00105C2F">
        <w:rPr>
          <w:b/>
        </w:rPr>
        <w:t>п</w:t>
      </w:r>
      <w:proofErr w:type="gramEnd"/>
      <w:r w:rsidR="00105C2F" w:rsidRPr="00105C2F">
        <w:rPr>
          <w:b/>
        </w:rPr>
        <w:t xml:space="preserve"> о с т а н о в л я е т :</w:t>
      </w:r>
    </w:p>
    <w:p w:rsidR="006346F1" w:rsidRPr="006346F1" w:rsidRDefault="00AD2299" w:rsidP="003704A3">
      <w:pPr>
        <w:spacing w:line="360" w:lineRule="auto"/>
        <w:ind w:firstLine="709"/>
        <w:jc w:val="both"/>
      </w:pPr>
      <w:r w:rsidRPr="006346F1">
        <w:t xml:space="preserve">1. Внести в  Примерное положение </w:t>
      </w:r>
      <w:r w:rsidRPr="006346F1">
        <w:rPr>
          <w:kern w:val="36"/>
        </w:rPr>
        <w:t xml:space="preserve">об оплате труда </w:t>
      </w:r>
      <w:r w:rsidRPr="006346F1">
        <w:rPr>
          <w:bCs/>
          <w:kern w:val="36"/>
        </w:rPr>
        <w:t>в организации д</w:t>
      </w:r>
      <w:r w:rsidRPr="006346F1">
        <w:rPr>
          <w:bCs/>
          <w:kern w:val="36"/>
        </w:rPr>
        <w:t>о</w:t>
      </w:r>
      <w:r w:rsidRPr="006346F1">
        <w:rPr>
          <w:bCs/>
          <w:kern w:val="36"/>
        </w:rPr>
        <w:t>полнительного образования</w:t>
      </w:r>
      <w:r w:rsidRPr="006346F1">
        <w:t xml:space="preserve"> Воробьевского муниципального района</w:t>
      </w:r>
      <w:r w:rsidR="006346F1">
        <w:t>,</w:t>
      </w:r>
      <w:r w:rsidRPr="006346F1">
        <w:t xml:space="preserve"> утве</w:t>
      </w:r>
      <w:r w:rsidRPr="006346F1">
        <w:t>р</w:t>
      </w:r>
      <w:r w:rsidRPr="006346F1">
        <w:t>жденное постановлением администрации Воробьевского муниципального района от 14.10.2014 г. № 613</w:t>
      </w:r>
      <w:r w:rsidR="006346F1">
        <w:t>,</w:t>
      </w:r>
      <w:r w:rsidR="006346F1" w:rsidRPr="006346F1">
        <w:t xml:space="preserve">следующие </w:t>
      </w:r>
      <w:r w:rsidR="006346F1">
        <w:t>изменения:</w:t>
      </w:r>
    </w:p>
    <w:p w:rsidR="006346F1" w:rsidRPr="006346F1" w:rsidRDefault="006346F1" w:rsidP="003704A3">
      <w:pPr>
        <w:spacing w:line="360" w:lineRule="auto"/>
        <w:ind w:firstLine="709"/>
        <w:jc w:val="both"/>
      </w:pPr>
      <w:r w:rsidRPr="006346F1">
        <w:t xml:space="preserve">1.1. Абзац десятый пункта 5.1. изложить в следующей редакции: </w:t>
      </w:r>
    </w:p>
    <w:p w:rsidR="006346F1" w:rsidRPr="006346F1" w:rsidRDefault="006346F1" w:rsidP="006346F1">
      <w:pPr>
        <w:widowControl w:val="0"/>
        <w:spacing w:line="360" w:lineRule="auto"/>
        <w:ind w:firstLine="708"/>
        <w:jc w:val="both"/>
      </w:pPr>
      <w:r w:rsidRPr="006346F1">
        <w:t>«</w:t>
      </w:r>
      <w:r w:rsidRPr="006346F1">
        <w:rPr>
          <w:bCs/>
        </w:rPr>
        <w:t>Б</w:t>
      </w:r>
      <w:r w:rsidRPr="006346F1">
        <w:t xml:space="preserve"> – оклад по ПКГ (Приложение 1 к примерному положению);».</w:t>
      </w:r>
    </w:p>
    <w:p w:rsidR="006346F1" w:rsidRPr="006346F1" w:rsidRDefault="006346F1" w:rsidP="006346F1">
      <w:pPr>
        <w:widowControl w:val="0"/>
        <w:spacing w:line="360" w:lineRule="auto"/>
        <w:ind w:firstLine="708"/>
        <w:jc w:val="both"/>
      </w:pPr>
      <w:r w:rsidRPr="006346F1">
        <w:t>1.2. Абзац  пятый пункта 5.4. изложить в следующей редакции:</w:t>
      </w:r>
    </w:p>
    <w:p w:rsidR="006346F1" w:rsidRDefault="006346F1" w:rsidP="006346F1">
      <w:pPr>
        <w:widowControl w:val="0"/>
        <w:spacing w:line="360" w:lineRule="auto"/>
        <w:ind w:firstLine="708"/>
        <w:jc w:val="both"/>
      </w:pPr>
      <w:r w:rsidRPr="006346F1">
        <w:rPr>
          <w:bCs/>
        </w:rPr>
        <w:lastRenderedPageBreak/>
        <w:t>«</w:t>
      </w:r>
      <w:proofErr w:type="gramStart"/>
      <w:r w:rsidRPr="006346F1">
        <w:rPr>
          <w:bCs/>
        </w:rPr>
        <w:t>Б</w:t>
      </w:r>
      <w:proofErr w:type="gramEnd"/>
      <w:r w:rsidRPr="006346F1">
        <w:rPr>
          <w:bCs/>
        </w:rPr>
        <w:t xml:space="preserve"> </w:t>
      </w:r>
      <w:r w:rsidRPr="006346F1">
        <w:t>–  оклад по ПКГ (Приложение 1 к примерному положению);».</w:t>
      </w:r>
    </w:p>
    <w:p w:rsidR="005D00A1" w:rsidRPr="005D00A1" w:rsidRDefault="005D00A1" w:rsidP="006346F1">
      <w:pPr>
        <w:widowControl w:val="0"/>
        <w:spacing w:line="360" w:lineRule="auto"/>
        <w:ind w:firstLine="708"/>
        <w:jc w:val="both"/>
        <w:rPr>
          <w:bCs/>
        </w:rPr>
      </w:pPr>
      <w:r w:rsidRPr="005D00A1">
        <w:rPr>
          <w:bCs/>
        </w:rPr>
        <w:t>1.</w:t>
      </w:r>
      <w:r>
        <w:rPr>
          <w:bCs/>
        </w:rPr>
        <w:t>3</w:t>
      </w:r>
      <w:r w:rsidRPr="005D00A1">
        <w:rPr>
          <w:bCs/>
        </w:rPr>
        <w:t xml:space="preserve">. </w:t>
      </w:r>
      <w:r w:rsidR="003A4C2E">
        <w:rPr>
          <w:bCs/>
        </w:rPr>
        <w:t>Второе п</w:t>
      </w:r>
      <w:r w:rsidRPr="005D00A1">
        <w:rPr>
          <w:bCs/>
        </w:rPr>
        <w:t xml:space="preserve">редложение абзаца тринадцатого пункта 6.2 дополнить словами </w:t>
      </w:r>
      <w:r w:rsidRPr="005D00A1">
        <w:t>(Приложение 2 к положению).</w:t>
      </w:r>
    </w:p>
    <w:p w:rsidR="005D00A1" w:rsidRDefault="005D00A1" w:rsidP="005D00A1">
      <w:pPr>
        <w:widowControl w:val="0"/>
        <w:spacing w:line="360" w:lineRule="auto"/>
        <w:ind w:firstLine="708"/>
        <w:jc w:val="both"/>
        <w:rPr>
          <w:bCs/>
        </w:rPr>
      </w:pPr>
      <w:r w:rsidRPr="005D00A1">
        <w:t>1.</w:t>
      </w:r>
      <w:r>
        <w:t>4</w:t>
      </w:r>
      <w:r w:rsidRPr="005D00A1">
        <w:t>. Приложение к Положению «</w:t>
      </w:r>
      <w:r w:rsidRPr="005D00A1">
        <w:rPr>
          <w:bCs/>
        </w:rPr>
        <w:t>Рекомендуемые минимальные оклады по профессионально-квалификационным группам (ПКГ) должностей рабо</w:t>
      </w:r>
      <w:r w:rsidRPr="005D00A1">
        <w:rPr>
          <w:bCs/>
        </w:rPr>
        <w:t>т</w:t>
      </w:r>
      <w:r w:rsidRPr="005D00A1">
        <w:rPr>
          <w:bCs/>
        </w:rPr>
        <w:t>ников организаций дополнительного образования с 01.09.2014 год» считать приложением 1.</w:t>
      </w:r>
    </w:p>
    <w:p w:rsidR="006346F1" w:rsidRPr="005D00A1" w:rsidRDefault="006346F1" w:rsidP="006346F1">
      <w:pPr>
        <w:widowControl w:val="0"/>
        <w:spacing w:line="360" w:lineRule="auto"/>
        <w:ind w:firstLine="708"/>
        <w:jc w:val="both"/>
        <w:rPr>
          <w:bCs/>
        </w:rPr>
      </w:pPr>
      <w:r w:rsidRPr="005D00A1">
        <w:rPr>
          <w:bCs/>
        </w:rPr>
        <w:t>1.</w:t>
      </w:r>
      <w:r w:rsidR="005D00A1" w:rsidRPr="005D00A1">
        <w:rPr>
          <w:bCs/>
        </w:rPr>
        <w:t>5</w:t>
      </w:r>
      <w:r w:rsidRPr="005D00A1">
        <w:rPr>
          <w:bCs/>
        </w:rPr>
        <w:t xml:space="preserve">. Дополнить приложением 2 </w:t>
      </w:r>
      <w:r w:rsidR="005D00A1">
        <w:rPr>
          <w:bCs/>
        </w:rPr>
        <w:t>«</w:t>
      </w:r>
      <w:r w:rsidR="005D00A1">
        <w:t>Объемные показатели, характеризу</w:t>
      </w:r>
      <w:r w:rsidR="005D00A1">
        <w:t>ю</w:t>
      </w:r>
      <w:r w:rsidR="005D00A1">
        <w:t xml:space="preserve">щие масштаб управления учреждений дополнительного образования» </w:t>
      </w:r>
      <w:r w:rsidRPr="005D00A1">
        <w:rPr>
          <w:bCs/>
        </w:rPr>
        <w:t>с</w:t>
      </w:r>
      <w:r w:rsidRPr="005D00A1">
        <w:rPr>
          <w:bCs/>
        </w:rPr>
        <w:t>о</w:t>
      </w:r>
      <w:r w:rsidRPr="005D00A1">
        <w:rPr>
          <w:bCs/>
        </w:rPr>
        <w:t>гласно прилож</w:t>
      </w:r>
      <w:r w:rsidR="005D00A1" w:rsidRPr="005D00A1">
        <w:rPr>
          <w:bCs/>
        </w:rPr>
        <w:t>ению к настоящему постановлению.</w:t>
      </w:r>
    </w:p>
    <w:p w:rsidR="007A4F7B" w:rsidRPr="00105C2F" w:rsidRDefault="005D00A1" w:rsidP="00C0168C">
      <w:pPr>
        <w:spacing w:line="360" w:lineRule="auto"/>
        <w:ind w:firstLine="709"/>
        <w:jc w:val="both"/>
      </w:pPr>
      <w:r>
        <w:t>2</w:t>
      </w:r>
      <w:r w:rsidR="007A4F7B">
        <w:t xml:space="preserve">. Действие настоящего постановления распространяется на </w:t>
      </w:r>
      <w:proofErr w:type="gramStart"/>
      <w:r w:rsidR="007A4F7B">
        <w:t>правоо</w:t>
      </w:r>
      <w:r w:rsidR="007A4F7B">
        <w:t>т</w:t>
      </w:r>
      <w:r w:rsidR="007A4F7B">
        <w:t>ношения</w:t>
      </w:r>
      <w:proofErr w:type="gramEnd"/>
      <w:r w:rsidR="007A4F7B">
        <w:t xml:space="preserve"> возникшие с 01 </w:t>
      </w:r>
      <w:r>
        <w:t>января</w:t>
      </w:r>
      <w:r w:rsidR="007A4F7B">
        <w:t xml:space="preserve"> 201</w:t>
      </w:r>
      <w:r>
        <w:t>6</w:t>
      </w:r>
      <w:r w:rsidR="007A4F7B">
        <w:t xml:space="preserve"> года.</w:t>
      </w:r>
    </w:p>
    <w:p w:rsidR="00C0168C" w:rsidRPr="00105C2F" w:rsidRDefault="00FC6A46" w:rsidP="00C0168C">
      <w:pPr>
        <w:spacing w:line="360" w:lineRule="auto"/>
        <w:ind w:firstLine="709"/>
        <w:jc w:val="both"/>
      </w:pPr>
      <w:r>
        <w:t>3</w:t>
      </w:r>
      <w:r w:rsidR="00C0168C" w:rsidRPr="00105C2F">
        <w:t xml:space="preserve">. </w:t>
      </w:r>
      <w:proofErr w:type="gramStart"/>
      <w:r w:rsidR="00C0168C" w:rsidRPr="00105C2F">
        <w:t>Контроль за</w:t>
      </w:r>
      <w:proofErr w:type="gramEnd"/>
      <w:r w:rsidR="00C0168C" w:rsidRPr="00105C2F">
        <w:t xml:space="preserve"> исполнением настоящего постановления возложить на </w:t>
      </w:r>
      <w:r>
        <w:t xml:space="preserve">исполняющего обязанности </w:t>
      </w:r>
      <w:r w:rsidR="00C0168C" w:rsidRPr="00105C2F">
        <w:t>заместителя главы администрации муниципал</w:t>
      </w:r>
      <w:r w:rsidR="00C0168C" w:rsidRPr="00105C2F">
        <w:t>ь</w:t>
      </w:r>
      <w:r w:rsidR="00C0168C" w:rsidRPr="00105C2F">
        <w:t xml:space="preserve">ного района </w:t>
      </w:r>
      <w:r>
        <w:t>– руководителя отдела по образованию</w:t>
      </w:r>
      <w:r w:rsidR="00C0168C" w:rsidRPr="00105C2F">
        <w:t xml:space="preserve"> Письяукова</w:t>
      </w:r>
      <w:r w:rsidR="00D01136">
        <w:t xml:space="preserve"> С.А</w:t>
      </w:r>
      <w:r w:rsidR="00C0168C" w:rsidRPr="00105C2F">
        <w:t>.</w:t>
      </w:r>
    </w:p>
    <w:p w:rsidR="00C0168C" w:rsidRPr="00105C2F" w:rsidRDefault="00C0168C" w:rsidP="00105C2F">
      <w:pPr>
        <w:spacing w:line="360" w:lineRule="auto"/>
        <w:jc w:val="both"/>
      </w:pPr>
    </w:p>
    <w:p w:rsidR="00105C2F" w:rsidRDefault="00105C2F" w:rsidP="00105C2F">
      <w:pPr>
        <w:spacing w:line="360" w:lineRule="auto"/>
        <w:jc w:val="both"/>
      </w:pPr>
    </w:p>
    <w:p w:rsidR="00D01136" w:rsidRPr="00105C2F" w:rsidRDefault="00D01136" w:rsidP="00105C2F">
      <w:pPr>
        <w:spacing w:line="360" w:lineRule="auto"/>
        <w:jc w:val="both"/>
      </w:pPr>
    </w:p>
    <w:p w:rsidR="00D01136" w:rsidRDefault="00D01136" w:rsidP="00C0168C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C0168C" w:rsidRPr="00105C2F">
        <w:t>лав</w:t>
      </w:r>
      <w:r>
        <w:t>ы</w:t>
      </w:r>
    </w:p>
    <w:p w:rsidR="00C0168C" w:rsidRPr="00105C2F" w:rsidRDefault="00C0168C" w:rsidP="00C0168C">
      <w:pPr>
        <w:jc w:val="both"/>
      </w:pPr>
      <w:r w:rsidRPr="00105C2F">
        <w:t xml:space="preserve">администрации муниципального района        </w:t>
      </w:r>
      <w:r w:rsidRPr="00105C2F">
        <w:tab/>
      </w:r>
      <w:r w:rsidR="00105C2F" w:rsidRPr="00105C2F">
        <w:tab/>
      </w:r>
      <w:r w:rsidR="00105C2F" w:rsidRPr="00105C2F">
        <w:tab/>
      </w:r>
      <w:r w:rsidR="00D01136">
        <w:t>М.П.</w:t>
      </w:r>
      <w:r w:rsidR="008D2E61">
        <w:t xml:space="preserve"> </w:t>
      </w:r>
      <w:bookmarkStart w:id="0" w:name="_GoBack"/>
      <w:bookmarkEnd w:id="0"/>
      <w:r w:rsidR="00D01136">
        <w:t>Гордиенко</w:t>
      </w:r>
    </w:p>
    <w:p w:rsidR="002C618E" w:rsidRPr="002C618E" w:rsidRDefault="00105C2F" w:rsidP="00D01136">
      <w:pPr>
        <w:widowControl w:val="0"/>
        <w:ind w:left="5670"/>
        <w:jc w:val="both"/>
      </w:pPr>
      <w:r>
        <w:rPr>
          <w:sz w:val="24"/>
          <w:szCs w:val="24"/>
        </w:rPr>
        <w:br w:type="page"/>
      </w:r>
      <w:r w:rsidR="002C618E" w:rsidRPr="002C618E">
        <w:lastRenderedPageBreak/>
        <w:t>Приложение</w:t>
      </w:r>
    </w:p>
    <w:p w:rsidR="002C618E" w:rsidRPr="002C618E" w:rsidRDefault="002C618E" w:rsidP="00D01136">
      <w:pPr>
        <w:widowControl w:val="0"/>
        <w:ind w:left="5670"/>
        <w:jc w:val="both"/>
      </w:pPr>
      <w:r w:rsidRPr="002C618E">
        <w:t>к постановлению админ</w:t>
      </w:r>
      <w:r w:rsidRPr="002C618E">
        <w:t>и</w:t>
      </w:r>
      <w:r w:rsidRPr="002C618E">
        <w:t>страции Воробьевского мун</w:t>
      </w:r>
      <w:r w:rsidRPr="002C618E">
        <w:t>и</w:t>
      </w:r>
      <w:r w:rsidRPr="002C618E">
        <w:t xml:space="preserve">ципального района </w:t>
      </w:r>
    </w:p>
    <w:p w:rsidR="002C618E" w:rsidRPr="002C618E" w:rsidRDefault="002C618E" w:rsidP="00D01136">
      <w:pPr>
        <w:widowControl w:val="0"/>
        <w:ind w:left="5670"/>
        <w:jc w:val="both"/>
      </w:pPr>
      <w:r w:rsidRPr="002C618E">
        <w:t xml:space="preserve">от 29.04.2016 г. № 169 </w:t>
      </w:r>
    </w:p>
    <w:p w:rsidR="002C618E" w:rsidRDefault="002C618E" w:rsidP="00D01136">
      <w:pPr>
        <w:widowControl w:val="0"/>
        <w:ind w:left="5670"/>
        <w:jc w:val="both"/>
        <w:rPr>
          <w:bCs/>
        </w:rPr>
      </w:pPr>
    </w:p>
    <w:p w:rsidR="00D46DBB" w:rsidRDefault="002C618E" w:rsidP="00D01136">
      <w:pPr>
        <w:widowControl w:val="0"/>
        <w:ind w:left="5670"/>
        <w:jc w:val="both"/>
        <w:rPr>
          <w:bCs/>
        </w:rPr>
      </w:pPr>
      <w:r>
        <w:rPr>
          <w:bCs/>
        </w:rPr>
        <w:t>«</w:t>
      </w:r>
      <w:r w:rsidR="00D46DBB" w:rsidRPr="0065447D">
        <w:rPr>
          <w:bCs/>
        </w:rPr>
        <w:t xml:space="preserve">Приложение </w:t>
      </w:r>
      <w:r w:rsidR="005D00A1">
        <w:rPr>
          <w:bCs/>
        </w:rPr>
        <w:t>2</w:t>
      </w:r>
    </w:p>
    <w:p w:rsidR="00E75E81" w:rsidRPr="003704A3" w:rsidRDefault="00E75E81" w:rsidP="00E75E81">
      <w:pPr>
        <w:ind w:left="5670"/>
        <w:jc w:val="both"/>
        <w:rPr>
          <w:kern w:val="36"/>
        </w:rPr>
      </w:pPr>
      <w:r>
        <w:rPr>
          <w:bCs/>
        </w:rPr>
        <w:t xml:space="preserve">к примерному положению об оплате труда </w:t>
      </w:r>
      <w:r w:rsidRPr="003704A3">
        <w:rPr>
          <w:bCs/>
          <w:kern w:val="36"/>
        </w:rPr>
        <w:t>в организации дополнительного образования</w:t>
      </w:r>
      <w:r w:rsidRPr="003704A3">
        <w:t xml:space="preserve"> Воробьевского муниципал</w:t>
      </w:r>
      <w:r w:rsidRPr="003704A3">
        <w:t>ь</w:t>
      </w:r>
      <w:r w:rsidRPr="003704A3">
        <w:t>ного района.</w:t>
      </w:r>
    </w:p>
    <w:p w:rsidR="00E75E81" w:rsidRDefault="00E75E81" w:rsidP="00E75E81">
      <w:pPr>
        <w:jc w:val="right"/>
        <w:rPr>
          <w:bCs/>
        </w:rPr>
      </w:pPr>
    </w:p>
    <w:p w:rsidR="00E75E81" w:rsidRPr="0065447D" w:rsidRDefault="00E75E81" w:rsidP="00E75E81">
      <w:pPr>
        <w:jc w:val="right"/>
        <w:rPr>
          <w:bCs/>
        </w:rPr>
      </w:pPr>
    </w:p>
    <w:p w:rsidR="005D00A1" w:rsidRPr="005D00A1" w:rsidRDefault="005D00A1" w:rsidP="005D00A1">
      <w:pPr>
        <w:jc w:val="center"/>
        <w:rPr>
          <w:b/>
        </w:rPr>
      </w:pPr>
      <w:r w:rsidRPr="005D00A1">
        <w:rPr>
          <w:b/>
        </w:rPr>
        <w:t>Объемные показатели,</w:t>
      </w:r>
    </w:p>
    <w:p w:rsidR="005D00A1" w:rsidRPr="005D00A1" w:rsidRDefault="005D00A1" w:rsidP="005D00A1">
      <w:pPr>
        <w:jc w:val="center"/>
        <w:rPr>
          <w:b/>
        </w:rPr>
      </w:pPr>
      <w:r w:rsidRPr="005D00A1">
        <w:rPr>
          <w:b/>
        </w:rPr>
        <w:t>характеризующие масштаб управления учреждений дополнительного образования</w:t>
      </w:r>
    </w:p>
    <w:p w:rsidR="005D00A1" w:rsidRDefault="005D00A1" w:rsidP="005D00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3756"/>
        <w:gridCol w:w="3951"/>
        <w:gridCol w:w="1303"/>
      </w:tblGrid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3A4C2E">
            <w:pPr>
              <w:jc w:val="center"/>
              <w:rPr>
                <w:b/>
                <w:sz w:val="24"/>
                <w:szCs w:val="24"/>
              </w:rPr>
            </w:pPr>
            <w:r w:rsidRPr="003A4C2E">
              <w:rPr>
                <w:rStyle w:val="14pt"/>
                <w:b/>
                <w:sz w:val="24"/>
                <w:szCs w:val="24"/>
              </w:rPr>
              <w:t xml:space="preserve">№ </w:t>
            </w:r>
            <w:proofErr w:type="gramStart"/>
            <w:r w:rsidRPr="003A4C2E">
              <w:rPr>
                <w:rStyle w:val="14pt"/>
                <w:b/>
                <w:sz w:val="24"/>
                <w:szCs w:val="24"/>
              </w:rPr>
              <w:t>п</w:t>
            </w:r>
            <w:proofErr w:type="gramEnd"/>
            <w:r w:rsidRPr="003A4C2E">
              <w:rPr>
                <w:rStyle w:val="14pt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b/>
                <w:sz w:val="24"/>
                <w:szCs w:val="24"/>
              </w:rPr>
            </w:pPr>
            <w:r w:rsidRPr="003A4C2E">
              <w:rPr>
                <w:rStyle w:val="14pt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b/>
                <w:sz w:val="24"/>
                <w:szCs w:val="24"/>
              </w:rPr>
            </w:pPr>
            <w:r w:rsidRPr="003A4C2E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b/>
                <w:sz w:val="24"/>
                <w:szCs w:val="24"/>
              </w:rPr>
            </w:pPr>
            <w:r w:rsidRPr="003A4C2E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Соответствие деятельности ОО требованиям законодательства Ро</w:t>
            </w:r>
            <w:r w:rsidRPr="003A4C2E">
              <w:rPr>
                <w:rStyle w:val="14pt"/>
                <w:sz w:val="24"/>
                <w:szCs w:val="24"/>
              </w:rPr>
              <w:t>с</w:t>
            </w:r>
            <w:r w:rsidRPr="003A4C2E">
              <w:rPr>
                <w:rStyle w:val="14pt"/>
                <w:sz w:val="24"/>
                <w:szCs w:val="24"/>
              </w:rPr>
              <w:t>сийской Федерации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rFonts w:eastAsia="Calibri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Отсутствие замечаний контролиру</w:t>
            </w:r>
            <w:r w:rsidRPr="003A4C2E">
              <w:rPr>
                <w:rStyle w:val="14pt"/>
                <w:sz w:val="24"/>
                <w:szCs w:val="24"/>
              </w:rPr>
              <w:t>ю</w:t>
            </w:r>
            <w:r w:rsidRPr="003A4C2E">
              <w:rPr>
                <w:rStyle w:val="14pt"/>
                <w:sz w:val="24"/>
                <w:szCs w:val="24"/>
              </w:rPr>
              <w:t>щих и надзорных органов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rFonts w:eastAsia="Calibri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Замечания контрольных и надзорных органов (за каждое)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-2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Реализация муниципального зад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30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proofErr w:type="gramStart"/>
            <w:r w:rsidRPr="003A4C2E">
              <w:rPr>
                <w:rStyle w:val="14pt"/>
                <w:sz w:val="24"/>
                <w:szCs w:val="24"/>
              </w:rPr>
              <w:t>Не выполнение</w:t>
            </w:r>
            <w:proofErr w:type="gramEnd"/>
            <w:r w:rsidRPr="003A4C2E">
              <w:rPr>
                <w:rStyle w:val="14pt"/>
                <w:sz w:val="24"/>
                <w:szCs w:val="24"/>
              </w:rPr>
              <w:t xml:space="preserve"> государственного м</w:t>
            </w:r>
            <w:r w:rsidRPr="003A4C2E">
              <w:rPr>
                <w:rStyle w:val="14pt"/>
                <w:sz w:val="24"/>
                <w:szCs w:val="24"/>
              </w:rPr>
              <w:t>у</w:t>
            </w:r>
            <w:r w:rsidRPr="003A4C2E">
              <w:rPr>
                <w:rStyle w:val="14pt"/>
                <w:sz w:val="24"/>
                <w:szCs w:val="24"/>
              </w:rPr>
              <w:t>ниципального задания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- 30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Функционирование системы гос</w:t>
            </w:r>
            <w:r w:rsidRPr="003A4C2E">
              <w:rPr>
                <w:rStyle w:val="14pt"/>
                <w:sz w:val="24"/>
                <w:szCs w:val="24"/>
              </w:rPr>
              <w:t>у</w:t>
            </w:r>
            <w:r w:rsidRPr="003A4C2E">
              <w:rPr>
                <w:rStyle w:val="14pt"/>
                <w:sz w:val="24"/>
                <w:szCs w:val="24"/>
              </w:rPr>
              <w:t>дарственно-общественного упра</w:t>
            </w:r>
            <w:r w:rsidRPr="003A4C2E">
              <w:rPr>
                <w:rStyle w:val="14pt"/>
                <w:sz w:val="24"/>
                <w:szCs w:val="24"/>
              </w:rPr>
              <w:t>в</w:t>
            </w:r>
            <w:r w:rsidRPr="003A4C2E">
              <w:rPr>
                <w:rStyle w:val="14pt"/>
                <w:sz w:val="24"/>
                <w:szCs w:val="24"/>
              </w:rPr>
              <w:t>ления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совета родителей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rFonts w:eastAsia="Calibri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совета учащихся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попечительского совета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 xml:space="preserve">Информационная открытость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rFonts w:eastAsia="Calibri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сайта, полнота и частота о</w:t>
            </w:r>
            <w:r w:rsidRPr="003A4C2E">
              <w:rPr>
                <w:rStyle w:val="14pt"/>
                <w:sz w:val="24"/>
                <w:szCs w:val="24"/>
              </w:rPr>
              <w:t>б</w:t>
            </w:r>
            <w:r w:rsidRPr="003A4C2E">
              <w:rPr>
                <w:rStyle w:val="14pt"/>
                <w:sz w:val="24"/>
                <w:szCs w:val="24"/>
              </w:rPr>
              <w:t>новления информации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rFonts w:eastAsia="Calibri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участие в процедурах независимой оценки качества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системы электронного д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кументооборота в 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Наличие оборудованных и использ</w:t>
            </w:r>
            <w:r w:rsidRPr="003A4C2E">
              <w:rPr>
                <w:sz w:val="24"/>
                <w:szCs w:val="24"/>
              </w:rPr>
              <w:t>у</w:t>
            </w:r>
            <w:r w:rsidRPr="003A4C2E">
              <w:rPr>
                <w:sz w:val="24"/>
                <w:szCs w:val="24"/>
              </w:rPr>
              <w:t>емых в образовательном процессе а</w:t>
            </w:r>
            <w:r w:rsidRPr="003A4C2E">
              <w:rPr>
                <w:sz w:val="24"/>
                <w:szCs w:val="24"/>
              </w:rPr>
              <w:t>в</w:t>
            </w:r>
            <w:r w:rsidRPr="003A4C2E">
              <w:rPr>
                <w:sz w:val="24"/>
                <w:szCs w:val="24"/>
              </w:rPr>
              <w:t>томатизированных рабочих мест (АРМ)  педагогов (объединённых в локальную сеть и имеющих выход в Интернет).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rFonts w:eastAsia="Calibri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за каждое рабочее место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Укомплектованность штата учр</w:t>
            </w:r>
            <w:r w:rsidRPr="003A4C2E">
              <w:rPr>
                <w:rStyle w:val="14pt"/>
                <w:sz w:val="24"/>
                <w:szCs w:val="24"/>
              </w:rPr>
              <w:t>е</w:t>
            </w:r>
            <w:r w:rsidRPr="003A4C2E">
              <w:rPr>
                <w:rStyle w:val="14pt"/>
                <w:sz w:val="24"/>
                <w:szCs w:val="24"/>
              </w:rPr>
              <w:t>ждения:</w:t>
            </w:r>
          </w:p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в соответствии со штатным расп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санием;</w:t>
            </w:r>
          </w:p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 xml:space="preserve">в соответствии с лицензионными </w:t>
            </w:r>
            <w:r w:rsidRPr="003A4C2E">
              <w:rPr>
                <w:rStyle w:val="14pt"/>
                <w:sz w:val="24"/>
                <w:szCs w:val="24"/>
              </w:rPr>
              <w:lastRenderedPageBreak/>
              <w:t>требованиями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lastRenderedPageBreak/>
              <w:t>За каждого работника.</w:t>
            </w:r>
          </w:p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 xml:space="preserve"> Дополнительно за каждого работн</w:t>
            </w:r>
            <w:r w:rsidRPr="003A4C2E">
              <w:rPr>
                <w:sz w:val="24"/>
                <w:szCs w:val="24"/>
              </w:rPr>
              <w:t>и</w:t>
            </w:r>
            <w:r w:rsidRPr="003A4C2E">
              <w:rPr>
                <w:sz w:val="24"/>
                <w:szCs w:val="24"/>
              </w:rPr>
              <w:t>ка,  имеющего: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1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первую квалификационную катег</w:t>
            </w:r>
            <w:r w:rsidRPr="003A4C2E">
              <w:rPr>
                <w:sz w:val="24"/>
                <w:szCs w:val="24"/>
              </w:rPr>
              <w:t>о</w:t>
            </w:r>
            <w:r w:rsidRPr="003A4C2E">
              <w:rPr>
                <w:sz w:val="24"/>
                <w:szCs w:val="24"/>
              </w:rPr>
              <w:t>рию;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0,5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высшую квалификационную катег</w:t>
            </w:r>
            <w:r w:rsidRPr="003A4C2E">
              <w:rPr>
                <w:sz w:val="24"/>
                <w:szCs w:val="24"/>
              </w:rPr>
              <w:t>о</w:t>
            </w:r>
            <w:r w:rsidRPr="003A4C2E">
              <w:rPr>
                <w:sz w:val="24"/>
                <w:szCs w:val="24"/>
              </w:rPr>
              <w:t>рию.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1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Дополнительно за наличие:</w:t>
            </w:r>
          </w:p>
          <w:p w:rsidR="003A4C2E" w:rsidRPr="003A4C2E" w:rsidRDefault="003A4C2E" w:rsidP="000A6FC4">
            <w:pPr>
              <w:rPr>
                <w:sz w:val="24"/>
                <w:szCs w:val="24"/>
              </w:rPr>
            </w:pPr>
            <w:proofErr w:type="spellStart"/>
            <w:r w:rsidRPr="003A4C2E">
              <w:rPr>
                <w:sz w:val="24"/>
                <w:szCs w:val="24"/>
              </w:rPr>
              <w:t>тьютора</w:t>
            </w:r>
            <w:proofErr w:type="spellEnd"/>
            <w:r w:rsidRPr="003A4C2E">
              <w:rPr>
                <w:sz w:val="24"/>
                <w:szCs w:val="24"/>
              </w:rPr>
              <w:t xml:space="preserve"> для работы с детьми с ОВЗ и детьми-инвалидами, концертмейстера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1</w:t>
            </w:r>
          </w:p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за каждого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Реализация социокультурных пр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ектов на базе 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 каждый прое</w:t>
            </w:r>
            <w:proofErr w:type="gramStart"/>
            <w:r w:rsidRPr="003A4C2E">
              <w:rPr>
                <w:rStyle w:val="14pt"/>
                <w:sz w:val="24"/>
                <w:szCs w:val="24"/>
              </w:rPr>
              <w:t>кт с пр</w:t>
            </w:r>
            <w:proofErr w:type="gramEnd"/>
            <w:r w:rsidRPr="003A4C2E">
              <w:rPr>
                <w:rStyle w:val="14pt"/>
                <w:sz w:val="24"/>
                <w:szCs w:val="24"/>
              </w:rPr>
              <w:t>ивлечением местного сообщества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proofErr w:type="gramStart"/>
            <w:r w:rsidRPr="003A4C2E">
              <w:rPr>
                <w:rStyle w:val="14pt"/>
                <w:sz w:val="24"/>
                <w:szCs w:val="24"/>
              </w:rPr>
              <w:t>Сохранность контингента обуча</w:t>
            </w:r>
            <w:r w:rsidRPr="003A4C2E">
              <w:rPr>
                <w:rStyle w:val="14pt"/>
                <w:sz w:val="24"/>
                <w:szCs w:val="24"/>
              </w:rPr>
              <w:t>ю</w:t>
            </w:r>
            <w:r w:rsidRPr="003A4C2E">
              <w:rPr>
                <w:rStyle w:val="14pt"/>
                <w:sz w:val="24"/>
                <w:szCs w:val="24"/>
              </w:rPr>
              <w:t>щихся в пределах реализации обр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зовательной программы</w:t>
            </w:r>
            <w:proofErr w:type="gramEnd"/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За каждого обучающегося.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0,5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widowControl w:val="0"/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необходимого ресурсного обеспечения образовательного пр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цесса в 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бассейна;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спортивного зала (пл</w:t>
            </w:r>
            <w:r w:rsidRPr="003A4C2E">
              <w:rPr>
                <w:sz w:val="24"/>
                <w:szCs w:val="24"/>
              </w:rPr>
              <w:t>о</w:t>
            </w:r>
            <w:r w:rsidRPr="003A4C2E">
              <w:rPr>
                <w:sz w:val="24"/>
                <w:szCs w:val="24"/>
              </w:rPr>
              <w:t xml:space="preserve">щадью не менее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3A4C2E">
                <w:rPr>
                  <w:sz w:val="24"/>
                  <w:szCs w:val="24"/>
                </w:rPr>
                <w:t>75 м</w:t>
              </w:r>
            </w:smartTag>
            <w:proofErr w:type="gramStart"/>
            <w:r w:rsidRPr="003A4C2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A4C2E">
              <w:rPr>
                <w:sz w:val="24"/>
                <w:szCs w:val="24"/>
              </w:rPr>
              <w:t>);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актового зала;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тренажёрного зала (или оборудованной тренажёрами зоны);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За наличие библиотека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 помещений для разных видов активности (изостудия, теа</w:t>
            </w:r>
            <w:r w:rsidRPr="003A4C2E">
              <w:rPr>
                <w:sz w:val="24"/>
                <w:szCs w:val="24"/>
              </w:rPr>
              <w:t>т</w:t>
            </w:r>
            <w:r w:rsidRPr="003A4C2E">
              <w:rPr>
                <w:sz w:val="24"/>
                <w:szCs w:val="24"/>
              </w:rPr>
              <w:t>ральная студия, «комната сказок», зимний сад и др.).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 за каждое</w:t>
            </w:r>
          </w:p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Наличие автотранспортных средств (за каждую единицу)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котельной на твёрдом топливе;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газовой котельной;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 xml:space="preserve">- за наличие септиков;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 за ка</w:t>
            </w:r>
            <w:r w:rsidRPr="003A4C2E">
              <w:rPr>
                <w:sz w:val="24"/>
                <w:szCs w:val="24"/>
              </w:rPr>
              <w:t>ж</w:t>
            </w:r>
            <w:r w:rsidRPr="003A4C2E">
              <w:rPr>
                <w:sz w:val="24"/>
                <w:szCs w:val="24"/>
              </w:rPr>
              <w:t>дый, но не более 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- за наличие гаражей и других кап</w:t>
            </w:r>
            <w:r w:rsidRPr="003A4C2E">
              <w:rPr>
                <w:sz w:val="24"/>
                <w:szCs w:val="24"/>
              </w:rPr>
              <w:t>и</w:t>
            </w:r>
            <w:r w:rsidRPr="003A4C2E">
              <w:rPr>
                <w:sz w:val="24"/>
                <w:szCs w:val="24"/>
              </w:rPr>
              <w:t>тальных надворных построек.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3 за каждое строение, но не более 15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за наличие оборудованных игровых площадок;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за наличие оборудованных спорти</w:t>
            </w:r>
            <w:r w:rsidRPr="003A4C2E">
              <w:rPr>
                <w:color w:val="000000"/>
                <w:sz w:val="24"/>
                <w:szCs w:val="24"/>
              </w:rPr>
              <w:t>в</w:t>
            </w:r>
            <w:r w:rsidRPr="003A4C2E">
              <w:rPr>
                <w:color w:val="000000"/>
                <w:sz w:val="24"/>
                <w:szCs w:val="24"/>
              </w:rPr>
              <w:t>ных площадок;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за наличие огорода, зеленого уголка, сада.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Реализация проектов сетевого вз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имодействия по реализации допо</w:t>
            </w:r>
            <w:r w:rsidRPr="003A4C2E">
              <w:rPr>
                <w:rStyle w:val="14pt"/>
                <w:sz w:val="24"/>
                <w:szCs w:val="24"/>
              </w:rPr>
              <w:t>л</w:t>
            </w:r>
            <w:r w:rsidRPr="003A4C2E">
              <w:rPr>
                <w:rStyle w:val="14pt"/>
                <w:sz w:val="24"/>
                <w:szCs w:val="24"/>
              </w:rPr>
              <w:t>нительных образовательных пр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грамм с ОО различных типов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За каждый договор с образовательной организацией и иными организаци</w:t>
            </w:r>
            <w:r w:rsidRPr="003A4C2E">
              <w:rPr>
                <w:sz w:val="24"/>
                <w:szCs w:val="24"/>
              </w:rPr>
              <w:t>я</w:t>
            </w:r>
            <w:r w:rsidRPr="003A4C2E">
              <w:rPr>
                <w:sz w:val="24"/>
                <w:szCs w:val="24"/>
              </w:rPr>
              <w:t>ми.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соглашений (договоров) о сотрудничестве в реализации д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полнительных образовательных программ с социальными партн</w:t>
            </w:r>
            <w:r w:rsidRPr="003A4C2E">
              <w:rPr>
                <w:rStyle w:val="14pt"/>
                <w:sz w:val="24"/>
                <w:szCs w:val="24"/>
              </w:rPr>
              <w:t>е</w:t>
            </w:r>
            <w:r w:rsidRPr="003A4C2E">
              <w:rPr>
                <w:rStyle w:val="14pt"/>
                <w:sz w:val="24"/>
                <w:szCs w:val="24"/>
              </w:rPr>
              <w:t>рами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sz w:val="24"/>
                <w:szCs w:val="24"/>
              </w:rPr>
              <w:t>За каждый договор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Развитие (обновление) содержания дополнительных образовательных программ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 каждую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Реализация дополнительных обр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зовательных программ, направле</w:t>
            </w:r>
            <w:r w:rsidRPr="003A4C2E">
              <w:rPr>
                <w:rStyle w:val="14pt"/>
                <w:sz w:val="24"/>
                <w:szCs w:val="24"/>
              </w:rPr>
              <w:t>н</w:t>
            </w:r>
            <w:r w:rsidRPr="003A4C2E">
              <w:rPr>
                <w:rStyle w:val="14pt"/>
                <w:sz w:val="24"/>
                <w:szCs w:val="24"/>
              </w:rPr>
              <w:t>ных на:</w:t>
            </w:r>
          </w:p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выявление и развитие одаренных детей;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работу с детьми с особыми п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требностями в образовании (дети- инвалиды, дети с ограниченными возможностями здоровья, дети- с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роты, дети-мигранты, дети, нах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дящиеся в трудной жизненной с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туации и др.)</w:t>
            </w: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наличие системы поддержки (</w:t>
            </w:r>
            <w:proofErr w:type="spellStart"/>
            <w:r w:rsidRPr="003A4C2E">
              <w:rPr>
                <w:rStyle w:val="14pt"/>
                <w:sz w:val="24"/>
                <w:szCs w:val="24"/>
              </w:rPr>
              <w:t>ть</w:t>
            </w:r>
            <w:r w:rsidRPr="003A4C2E">
              <w:rPr>
                <w:rStyle w:val="14pt"/>
                <w:sz w:val="24"/>
                <w:szCs w:val="24"/>
              </w:rPr>
              <w:t>ю</w:t>
            </w:r>
            <w:r w:rsidRPr="003A4C2E">
              <w:rPr>
                <w:rStyle w:val="14pt"/>
                <w:sz w:val="24"/>
                <w:szCs w:val="24"/>
              </w:rPr>
              <w:t>торства</w:t>
            </w:r>
            <w:proofErr w:type="spellEnd"/>
            <w:r w:rsidRPr="003A4C2E">
              <w:rPr>
                <w:rStyle w:val="14pt"/>
                <w:sz w:val="24"/>
                <w:szCs w:val="24"/>
              </w:rPr>
              <w:t>), обеспечения индивид</w:t>
            </w:r>
            <w:r w:rsidRPr="003A4C2E">
              <w:rPr>
                <w:rStyle w:val="14pt"/>
                <w:sz w:val="24"/>
                <w:szCs w:val="24"/>
              </w:rPr>
              <w:t>у</w:t>
            </w:r>
            <w:r w:rsidRPr="003A4C2E">
              <w:rPr>
                <w:rStyle w:val="14pt"/>
                <w:sz w:val="24"/>
                <w:szCs w:val="24"/>
              </w:rPr>
              <w:t>альных образовательных маршр</w:t>
            </w:r>
            <w:r w:rsidRPr="003A4C2E">
              <w:rPr>
                <w:rStyle w:val="14pt"/>
                <w:sz w:val="24"/>
                <w:szCs w:val="24"/>
              </w:rPr>
              <w:t>у</w:t>
            </w:r>
            <w:r w:rsidRPr="003A4C2E">
              <w:rPr>
                <w:rStyle w:val="14pt"/>
                <w:sz w:val="24"/>
                <w:szCs w:val="24"/>
              </w:rPr>
              <w:t>тов обучающихся</w:t>
            </w:r>
          </w:p>
        </w:tc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Наличие системы отслеживания динамики индивидуальных образ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вательных результатов обучающи</w:t>
            </w:r>
            <w:r w:rsidRPr="003A4C2E">
              <w:rPr>
                <w:rStyle w:val="14pt"/>
                <w:sz w:val="24"/>
                <w:szCs w:val="24"/>
              </w:rPr>
              <w:t>х</w:t>
            </w:r>
            <w:r w:rsidRPr="003A4C2E">
              <w:rPr>
                <w:rStyle w:val="14pt"/>
                <w:sz w:val="24"/>
                <w:szCs w:val="24"/>
              </w:rPr>
              <w:t>ся (стартовая, промежуточная и итоговая диагностика)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Обеспечение в ОО психолого-педагогического сопровождения образовательного процесса, детей, требующих повышенного педаг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гического внимания при реализ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ции образовательной 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Использование дистанционных технологий при реализации допо</w:t>
            </w:r>
            <w:r w:rsidRPr="003A4C2E">
              <w:rPr>
                <w:rStyle w:val="14pt"/>
                <w:sz w:val="24"/>
                <w:szCs w:val="24"/>
              </w:rPr>
              <w:t>л</w:t>
            </w:r>
            <w:r w:rsidRPr="003A4C2E">
              <w:rPr>
                <w:rStyle w:val="14pt"/>
                <w:sz w:val="24"/>
                <w:szCs w:val="24"/>
              </w:rPr>
              <w:t>нительных образовательных пр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0,5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Участие обучающихся и результ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тивность (наличие победителей и призеров) в мероприятиях (конку</w:t>
            </w:r>
            <w:r w:rsidRPr="003A4C2E">
              <w:rPr>
                <w:rStyle w:val="14pt"/>
                <w:sz w:val="24"/>
                <w:szCs w:val="24"/>
              </w:rPr>
              <w:t>р</w:t>
            </w:r>
            <w:r w:rsidRPr="003A4C2E">
              <w:rPr>
                <w:rStyle w:val="14pt"/>
                <w:sz w:val="24"/>
                <w:szCs w:val="24"/>
              </w:rPr>
              <w:t>сах, олимпиадах, соревнованиях, конференциях) регионального, межрегионального, окружного, ф</w:t>
            </w:r>
            <w:r w:rsidRPr="003A4C2E">
              <w:rPr>
                <w:rStyle w:val="14pt"/>
                <w:sz w:val="24"/>
                <w:szCs w:val="24"/>
              </w:rPr>
              <w:t>е</w:t>
            </w:r>
            <w:r w:rsidRPr="003A4C2E">
              <w:rPr>
                <w:rStyle w:val="14pt"/>
                <w:sz w:val="24"/>
                <w:szCs w:val="24"/>
              </w:rPr>
              <w:t>дерального и международного уровней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 каждого победителя или призера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 xml:space="preserve">Международный уровень 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победители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призеры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7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Всероссийский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победители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призеры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7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Окружной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победители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призеры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3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Региональный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победители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призеры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5</w:t>
            </w: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3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Муниципальный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победители</w:t>
            </w:r>
          </w:p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- призеры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3</w:t>
            </w:r>
          </w:p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2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Реализация дополнительных обр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 xml:space="preserve">зовательных программ в целях профессиональной ориентации и </w:t>
            </w:r>
            <w:proofErr w:type="spellStart"/>
            <w:r w:rsidRPr="003A4C2E">
              <w:rPr>
                <w:rStyle w:val="14pt"/>
                <w:sz w:val="24"/>
                <w:szCs w:val="24"/>
              </w:rPr>
              <w:t>допрофессиональной</w:t>
            </w:r>
            <w:proofErr w:type="spellEnd"/>
            <w:r w:rsidRPr="003A4C2E">
              <w:rPr>
                <w:rStyle w:val="14pt"/>
                <w:sz w:val="24"/>
                <w:szCs w:val="24"/>
              </w:rPr>
              <w:t xml:space="preserve"> подготовки обучающихся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 каждую программу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2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Выбор выпускниками дальнейшего образования или будущей профе</w:t>
            </w:r>
            <w:r w:rsidRPr="003A4C2E">
              <w:rPr>
                <w:rStyle w:val="14pt"/>
                <w:sz w:val="24"/>
                <w:szCs w:val="24"/>
              </w:rPr>
              <w:t>с</w:t>
            </w:r>
            <w:r w:rsidRPr="003A4C2E">
              <w:rPr>
                <w:rStyle w:val="14pt"/>
                <w:sz w:val="24"/>
                <w:szCs w:val="24"/>
              </w:rPr>
              <w:t>сии по направлениям дополнител</w:t>
            </w:r>
            <w:r w:rsidRPr="003A4C2E">
              <w:rPr>
                <w:rStyle w:val="14pt"/>
                <w:sz w:val="24"/>
                <w:szCs w:val="24"/>
              </w:rPr>
              <w:t>ь</w:t>
            </w:r>
            <w:r w:rsidRPr="003A4C2E">
              <w:rPr>
                <w:rStyle w:val="14pt"/>
                <w:sz w:val="24"/>
                <w:szCs w:val="24"/>
              </w:rPr>
              <w:t xml:space="preserve">ных образовательных программ профессиональной ориентации и </w:t>
            </w:r>
            <w:proofErr w:type="spellStart"/>
            <w:r w:rsidRPr="003A4C2E">
              <w:rPr>
                <w:rStyle w:val="14pt"/>
                <w:sz w:val="24"/>
                <w:szCs w:val="24"/>
              </w:rPr>
              <w:t>допрофессиональной</w:t>
            </w:r>
            <w:proofErr w:type="spellEnd"/>
            <w:r w:rsidRPr="003A4C2E">
              <w:rPr>
                <w:rStyle w:val="14pt"/>
                <w:sz w:val="24"/>
                <w:szCs w:val="24"/>
              </w:rPr>
              <w:t xml:space="preserve"> подготовки, реализуемых в 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2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Удовлетворенность детей и зако</w:t>
            </w:r>
            <w:r w:rsidRPr="003A4C2E">
              <w:rPr>
                <w:rStyle w:val="14pt"/>
                <w:sz w:val="24"/>
                <w:szCs w:val="24"/>
              </w:rPr>
              <w:t>н</w:t>
            </w:r>
            <w:r w:rsidRPr="003A4C2E">
              <w:rPr>
                <w:rStyle w:val="14pt"/>
                <w:sz w:val="24"/>
                <w:szCs w:val="24"/>
              </w:rPr>
              <w:t>ных представителей качеством предоставляемых образовательных услуг, выполняемых работ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Проведение независимого монит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ринга (электронное голосование за каждый положительный отзыв)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0,2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Количество программ, реализуемых на платной основе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 xml:space="preserve"> За каждую программу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Создание условий для професси</w:t>
            </w:r>
            <w:r w:rsidRPr="003A4C2E">
              <w:rPr>
                <w:rStyle w:val="14pt"/>
                <w:sz w:val="24"/>
                <w:szCs w:val="24"/>
              </w:rPr>
              <w:t>о</w:t>
            </w:r>
            <w:r w:rsidRPr="003A4C2E">
              <w:rPr>
                <w:rStyle w:val="14pt"/>
                <w:sz w:val="24"/>
                <w:szCs w:val="24"/>
              </w:rPr>
              <w:t>нального совершенствования пед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гогических кадров ОО (наличие м</w:t>
            </w:r>
            <w:r w:rsidRPr="003A4C2E">
              <w:rPr>
                <w:rStyle w:val="14pt"/>
                <w:sz w:val="24"/>
                <w:szCs w:val="24"/>
              </w:rPr>
              <w:t>е</w:t>
            </w:r>
            <w:r w:rsidRPr="003A4C2E">
              <w:rPr>
                <w:rStyle w:val="14pt"/>
                <w:sz w:val="24"/>
                <w:szCs w:val="24"/>
              </w:rPr>
              <w:t>тодического сопровождения (фун</w:t>
            </w:r>
            <w:r w:rsidRPr="003A4C2E">
              <w:rPr>
                <w:rStyle w:val="14pt"/>
                <w:sz w:val="24"/>
                <w:szCs w:val="24"/>
              </w:rPr>
              <w:t>к</w:t>
            </w:r>
            <w:r w:rsidRPr="003A4C2E">
              <w:rPr>
                <w:rStyle w:val="14pt"/>
                <w:sz w:val="24"/>
                <w:szCs w:val="24"/>
              </w:rPr>
              <w:t>ционирование методистов, метод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ческой службы, методических об</w:t>
            </w:r>
            <w:r w:rsidRPr="003A4C2E">
              <w:rPr>
                <w:rStyle w:val="14pt"/>
                <w:sz w:val="24"/>
                <w:szCs w:val="24"/>
              </w:rPr>
              <w:t>ъ</w:t>
            </w:r>
            <w:r w:rsidRPr="003A4C2E">
              <w:rPr>
                <w:rStyle w:val="14pt"/>
                <w:sz w:val="24"/>
                <w:szCs w:val="24"/>
              </w:rPr>
              <w:t>единений специалистов, проведение семинаров, отслеживание своевр</w:t>
            </w:r>
            <w:r w:rsidRPr="003A4C2E">
              <w:rPr>
                <w:rStyle w:val="14pt"/>
                <w:sz w:val="24"/>
                <w:szCs w:val="24"/>
              </w:rPr>
              <w:t>е</w:t>
            </w:r>
            <w:r w:rsidRPr="003A4C2E">
              <w:rPr>
                <w:rStyle w:val="14pt"/>
                <w:sz w:val="24"/>
                <w:szCs w:val="24"/>
              </w:rPr>
              <w:t>менного повышения квалификации специалистов)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Реализация мероприятий по пр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влечению молодых педагогов, сп</w:t>
            </w:r>
            <w:r w:rsidRPr="003A4C2E">
              <w:rPr>
                <w:rStyle w:val="14pt"/>
                <w:sz w:val="24"/>
                <w:szCs w:val="24"/>
              </w:rPr>
              <w:t>е</w:t>
            </w:r>
            <w:r w:rsidRPr="003A4C2E">
              <w:rPr>
                <w:rStyle w:val="14pt"/>
                <w:sz w:val="24"/>
                <w:szCs w:val="24"/>
              </w:rPr>
              <w:t>циалистов из других сфер эконом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35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Периодичность повышения квал</w:t>
            </w:r>
            <w:r w:rsidRPr="003A4C2E">
              <w:rPr>
                <w:rStyle w:val="14pt"/>
                <w:sz w:val="24"/>
                <w:szCs w:val="24"/>
              </w:rPr>
              <w:t>и</w:t>
            </w:r>
            <w:r w:rsidRPr="003A4C2E">
              <w:rPr>
                <w:rStyle w:val="14pt"/>
                <w:sz w:val="24"/>
                <w:szCs w:val="24"/>
              </w:rPr>
              <w:t>фикации руководителя  по тематике менеджмента и управления в обр</w:t>
            </w:r>
            <w:r w:rsidRPr="003A4C2E">
              <w:rPr>
                <w:rStyle w:val="14pt"/>
                <w:sz w:val="24"/>
                <w:szCs w:val="24"/>
              </w:rPr>
              <w:t>а</w:t>
            </w:r>
            <w:r w:rsidRPr="003A4C2E">
              <w:rPr>
                <w:rStyle w:val="14pt"/>
                <w:sz w:val="24"/>
                <w:szCs w:val="24"/>
              </w:rPr>
              <w:t>зовании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Использование механизмов гос</w:t>
            </w:r>
            <w:r w:rsidRPr="003A4C2E">
              <w:rPr>
                <w:rStyle w:val="14pt"/>
                <w:sz w:val="24"/>
                <w:szCs w:val="24"/>
              </w:rPr>
              <w:t>у</w:t>
            </w:r>
            <w:r w:rsidRPr="003A4C2E">
              <w:rPr>
                <w:rStyle w:val="14pt"/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rStyle w:val="14pt"/>
                <w:sz w:val="24"/>
                <w:szCs w:val="24"/>
              </w:rPr>
            </w:pPr>
            <w:r w:rsidRPr="003A4C2E">
              <w:rPr>
                <w:rStyle w:val="14pt"/>
                <w:sz w:val="24"/>
                <w:szCs w:val="24"/>
              </w:rPr>
              <w:t>15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Наличие сетевых форм реализации основной образовательной пр</w:t>
            </w:r>
            <w:r w:rsidRPr="003A4C2E">
              <w:rPr>
                <w:color w:val="000000"/>
                <w:sz w:val="24"/>
                <w:szCs w:val="24"/>
              </w:rPr>
              <w:t>о</w:t>
            </w:r>
            <w:r w:rsidRPr="003A4C2E">
              <w:rPr>
                <w:color w:val="000000"/>
                <w:sz w:val="24"/>
                <w:szCs w:val="24"/>
              </w:rPr>
              <w:t>граммы дошкольного образования, осуществляемых с учётом фед</w:t>
            </w:r>
            <w:r w:rsidRPr="003A4C2E">
              <w:rPr>
                <w:color w:val="000000"/>
                <w:sz w:val="24"/>
                <w:szCs w:val="24"/>
              </w:rPr>
              <w:t>е</w:t>
            </w:r>
            <w:r w:rsidRPr="003A4C2E">
              <w:rPr>
                <w:color w:val="000000"/>
                <w:sz w:val="24"/>
                <w:szCs w:val="24"/>
              </w:rPr>
              <w:t>ральных и региональных рекоме</w:t>
            </w:r>
            <w:r w:rsidRPr="003A4C2E">
              <w:rPr>
                <w:color w:val="000000"/>
                <w:sz w:val="24"/>
                <w:szCs w:val="24"/>
              </w:rPr>
              <w:t>н</w:t>
            </w:r>
            <w:r w:rsidRPr="003A4C2E">
              <w:rPr>
                <w:color w:val="000000"/>
                <w:sz w:val="24"/>
                <w:szCs w:val="24"/>
              </w:rPr>
              <w:t>даций (при наличии заключённых договоров между образовательн</w:t>
            </w:r>
            <w:r w:rsidRPr="003A4C2E">
              <w:rPr>
                <w:color w:val="000000"/>
                <w:sz w:val="24"/>
                <w:szCs w:val="24"/>
              </w:rPr>
              <w:t>ы</w:t>
            </w:r>
            <w:r w:rsidRPr="003A4C2E">
              <w:rPr>
                <w:color w:val="000000"/>
                <w:sz w:val="24"/>
                <w:szCs w:val="24"/>
              </w:rPr>
              <w:t>ми организациями).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За каждый договор с образовательной организацией.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Количество мероприятий, пров</w:t>
            </w:r>
            <w:r w:rsidRPr="003A4C2E">
              <w:rPr>
                <w:color w:val="000000"/>
                <w:sz w:val="24"/>
                <w:szCs w:val="24"/>
              </w:rPr>
              <w:t>е</w:t>
            </w:r>
            <w:r w:rsidRPr="003A4C2E">
              <w:rPr>
                <w:color w:val="000000"/>
                <w:sz w:val="24"/>
                <w:szCs w:val="24"/>
              </w:rPr>
              <w:t>дённых организацией дополнител</w:t>
            </w:r>
            <w:r w:rsidRPr="003A4C2E">
              <w:rPr>
                <w:color w:val="000000"/>
                <w:sz w:val="24"/>
                <w:szCs w:val="24"/>
              </w:rPr>
              <w:t>ь</w:t>
            </w:r>
            <w:r w:rsidRPr="003A4C2E">
              <w:rPr>
                <w:color w:val="000000"/>
                <w:sz w:val="24"/>
                <w:szCs w:val="24"/>
              </w:rPr>
              <w:t xml:space="preserve">ного образования  на своей базе, обеспечивающих распространение положительного опыта (мастер-классы, </w:t>
            </w:r>
            <w:proofErr w:type="spellStart"/>
            <w:r w:rsidRPr="003A4C2E">
              <w:rPr>
                <w:color w:val="000000"/>
                <w:sz w:val="24"/>
                <w:szCs w:val="24"/>
              </w:rPr>
              <w:t>вебинары</w:t>
            </w:r>
            <w:proofErr w:type="spellEnd"/>
            <w:r w:rsidRPr="003A4C2E">
              <w:rPr>
                <w:color w:val="000000"/>
                <w:sz w:val="24"/>
                <w:szCs w:val="24"/>
              </w:rPr>
              <w:t>, семинары и т.д.).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 xml:space="preserve">За каждое мероприятие, проведённое на  уровне: 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-образовательного округа;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муниципалитета;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 xml:space="preserve">- региона (федерации).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5</w:t>
            </w: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10</w:t>
            </w: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Наличие собственной бухгалтерии.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Объём привлечённых средств из внебюджетных источников (кроме добровольных пожертвований р</w:t>
            </w:r>
            <w:r w:rsidRPr="003A4C2E">
              <w:rPr>
                <w:color w:val="000000"/>
                <w:sz w:val="24"/>
                <w:szCs w:val="24"/>
              </w:rPr>
              <w:t>о</w:t>
            </w:r>
            <w:r w:rsidRPr="003A4C2E">
              <w:rPr>
                <w:color w:val="000000"/>
                <w:sz w:val="24"/>
                <w:szCs w:val="24"/>
              </w:rPr>
              <w:t>дителей, родительской платы).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до 50,0 тыс. руб. за год;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от 50,0 до 200,0 тыс. руб. за год;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 свыше 200,0 тыс. руб. в год.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5</w:t>
            </w: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10</w:t>
            </w: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Наличие у организации дополн</w:t>
            </w:r>
            <w:r w:rsidRPr="003A4C2E">
              <w:rPr>
                <w:color w:val="000000"/>
                <w:sz w:val="24"/>
                <w:szCs w:val="24"/>
              </w:rPr>
              <w:t>и</w:t>
            </w:r>
            <w:r w:rsidRPr="003A4C2E">
              <w:rPr>
                <w:color w:val="000000"/>
                <w:sz w:val="24"/>
                <w:szCs w:val="24"/>
              </w:rPr>
              <w:t>тельного образования статуса инн</w:t>
            </w:r>
            <w:r w:rsidRPr="003A4C2E">
              <w:rPr>
                <w:color w:val="000000"/>
                <w:sz w:val="24"/>
                <w:szCs w:val="24"/>
              </w:rPr>
              <w:t>о</w:t>
            </w:r>
            <w:r w:rsidRPr="003A4C2E">
              <w:rPr>
                <w:color w:val="000000"/>
                <w:sz w:val="24"/>
                <w:szCs w:val="24"/>
              </w:rPr>
              <w:t>вационной (</w:t>
            </w:r>
            <w:proofErr w:type="spellStart"/>
            <w:r w:rsidRPr="003A4C2E">
              <w:rPr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3A4C2E">
              <w:rPr>
                <w:color w:val="000000"/>
                <w:sz w:val="24"/>
                <w:szCs w:val="24"/>
              </w:rPr>
              <w:t>) пл</w:t>
            </w:r>
            <w:r w:rsidRPr="003A4C2E">
              <w:rPr>
                <w:color w:val="000000"/>
                <w:sz w:val="24"/>
                <w:szCs w:val="24"/>
              </w:rPr>
              <w:t>о</w:t>
            </w:r>
            <w:r w:rsidRPr="003A4C2E">
              <w:rPr>
                <w:color w:val="000000"/>
                <w:sz w:val="24"/>
                <w:szCs w:val="24"/>
              </w:rPr>
              <w:t>щадки.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За каждую площадку, функционир</w:t>
            </w:r>
            <w:r w:rsidRPr="003A4C2E">
              <w:rPr>
                <w:color w:val="000000"/>
                <w:sz w:val="24"/>
                <w:szCs w:val="24"/>
              </w:rPr>
              <w:t>у</w:t>
            </w:r>
            <w:r w:rsidRPr="003A4C2E">
              <w:rPr>
                <w:color w:val="000000"/>
                <w:sz w:val="24"/>
                <w:szCs w:val="24"/>
              </w:rPr>
              <w:t>ющую: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-на региональном уровне;</w:t>
            </w:r>
          </w:p>
          <w:p w:rsidR="003A4C2E" w:rsidRPr="003A4C2E" w:rsidRDefault="003A4C2E" w:rsidP="000A6FC4">
            <w:pPr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-на федеральном уровне.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10</w:t>
            </w:r>
          </w:p>
          <w:p w:rsidR="003A4C2E" w:rsidRPr="003A4C2E" w:rsidRDefault="003A4C2E" w:rsidP="000A6FC4">
            <w:pPr>
              <w:jc w:val="center"/>
              <w:rPr>
                <w:color w:val="000000"/>
                <w:sz w:val="24"/>
                <w:szCs w:val="24"/>
              </w:rPr>
            </w:pPr>
            <w:r w:rsidRPr="003A4C2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3A4C2E" w:rsidRPr="003A4C2E" w:rsidTr="000A6FC4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C2E" w:rsidRPr="003A4C2E" w:rsidRDefault="003A4C2E" w:rsidP="003A4C2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rPr>
                <w:b/>
                <w:color w:val="000000"/>
                <w:sz w:val="24"/>
                <w:szCs w:val="24"/>
              </w:rPr>
            </w:pPr>
            <w:r w:rsidRPr="003A4C2E">
              <w:rPr>
                <w:b/>
                <w:color w:val="000000"/>
                <w:sz w:val="24"/>
                <w:szCs w:val="24"/>
              </w:rPr>
              <w:t xml:space="preserve">ИТОГО максимально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4C2E" w:rsidRPr="003A4C2E" w:rsidRDefault="003A4C2E" w:rsidP="000A6F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4C2E">
              <w:rPr>
                <w:b/>
                <w:color w:val="000000"/>
                <w:sz w:val="24"/>
                <w:szCs w:val="24"/>
              </w:rPr>
              <w:t>700</w:t>
            </w:r>
          </w:p>
        </w:tc>
      </w:tr>
    </w:tbl>
    <w:p w:rsidR="003A4C2E" w:rsidRDefault="003A4C2E" w:rsidP="005D00A1"/>
    <w:p w:rsidR="005D00A1" w:rsidRDefault="005D00A1" w:rsidP="005D00A1"/>
    <w:p w:rsidR="005D00A1" w:rsidRPr="000C1D9E" w:rsidRDefault="005D00A1" w:rsidP="005D00A1">
      <w:pPr>
        <w:ind w:firstLine="709"/>
      </w:pPr>
      <w:r w:rsidRPr="000C1D9E">
        <w:t>При установлении группы по оплате труда руководителя организации дополнительного образования контингент обучающихся (воспитанников) определяется по списочному составу на начало учебного года.</w:t>
      </w:r>
    </w:p>
    <w:p w:rsidR="005D00A1" w:rsidRPr="000C1D9E" w:rsidRDefault="005D00A1" w:rsidP="005D00A1">
      <w:pPr>
        <w:ind w:firstLine="709"/>
      </w:pPr>
      <w:r w:rsidRPr="000C1D9E">
        <w:t>Группы оплаты труда для руководителя организации дополнительного образования в зависимости от суммы баллов.</w:t>
      </w:r>
    </w:p>
    <w:p w:rsidR="005D00A1" w:rsidRDefault="005D00A1" w:rsidP="005D00A1">
      <w:pPr>
        <w:jc w:val="right"/>
      </w:pPr>
    </w:p>
    <w:p w:rsidR="005D00A1" w:rsidRPr="000C1D9E" w:rsidRDefault="005D00A1" w:rsidP="005D00A1">
      <w:pPr>
        <w:jc w:val="right"/>
      </w:pPr>
      <w:r w:rsidRPr="000C1D9E">
        <w:t>Таблица 2</w:t>
      </w:r>
    </w:p>
    <w:p w:rsidR="005D00A1" w:rsidRDefault="005D00A1" w:rsidP="005D00A1"/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2174"/>
        <w:gridCol w:w="2241"/>
        <w:gridCol w:w="2726"/>
      </w:tblGrid>
      <w:tr w:rsidR="005D00A1" w:rsidRPr="003A4C2E" w:rsidTr="003A4C2E">
        <w:trPr>
          <w:trHeight w:val="20"/>
          <w:jc w:val="center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A1" w:rsidRPr="003A4C2E" w:rsidRDefault="005D00A1" w:rsidP="003A4C2E">
            <w:pPr>
              <w:jc w:val="center"/>
              <w:rPr>
                <w:b/>
              </w:rPr>
            </w:pPr>
            <w:r w:rsidRPr="003A4C2E">
              <w:rPr>
                <w:b/>
              </w:rPr>
              <w:t>I группа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A1" w:rsidRPr="003A4C2E" w:rsidRDefault="005D00A1" w:rsidP="003A4C2E">
            <w:pPr>
              <w:jc w:val="center"/>
              <w:rPr>
                <w:b/>
              </w:rPr>
            </w:pPr>
            <w:r w:rsidRPr="003A4C2E">
              <w:rPr>
                <w:b/>
              </w:rPr>
              <w:t>II группа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A1" w:rsidRPr="003A4C2E" w:rsidRDefault="005D00A1" w:rsidP="003A4C2E">
            <w:pPr>
              <w:jc w:val="center"/>
              <w:rPr>
                <w:b/>
              </w:rPr>
            </w:pPr>
            <w:r w:rsidRPr="003A4C2E">
              <w:rPr>
                <w:b/>
              </w:rPr>
              <w:t>III группа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A1" w:rsidRPr="003A4C2E" w:rsidRDefault="005D00A1" w:rsidP="003A4C2E">
            <w:pPr>
              <w:jc w:val="center"/>
              <w:rPr>
                <w:b/>
              </w:rPr>
            </w:pPr>
            <w:r w:rsidRPr="003A4C2E">
              <w:rPr>
                <w:b/>
              </w:rPr>
              <w:t>IV группа</w:t>
            </w:r>
          </w:p>
        </w:tc>
      </w:tr>
      <w:tr w:rsidR="005D00A1" w:rsidTr="003A4C2E">
        <w:trPr>
          <w:trHeight w:val="20"/>
          <w:jc w:val="center"/>
        </w:trPr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A1" w:rsidRDefault="005D00A1" w:rsidP="003A4C2E">
            <w:pPr>
              <w:jc w:val="center"/>
            </w:pPr>
            <w:r>
              <w:t>свыше 600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A1" w:rsidRDefault="005D00A1" w:rsidP="003A4C2E">
            <w:pPr>
              <w:jc w:val="center"/>
            </w:pPr>
            <w:r>
              <w:t>до 600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A1" w:rsidRDefault="005D00A1" w:rsidP="003A4C2E">
            <w:pPr>
              <w:jc w:val="center"/>
            </w:pPr>
            <w:r>
              <w:t>до 400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A1" w:rsidRDefault="005D00A1" w:rsidP="003A4C2E">
            <w:pPr>
              <w:jc w:val="center"/>
            </w:pPr>
            <w:r>
              <w:t>до 200</w:t>
            </w:r>
          </w:p>
        </w:tc>
      </w:tr>
    </w:tbl>
    <w:p w:rsidR="005D00A1" w:rsidRDefault="002C618E" w:rsidP="005D00A1">
      <w:r>
        <w:t>.»</w:t>
      </w:r>
    </w:p>
    <w:sectPr w:rsidR="005D00A1" w:rsidSect="00E75E8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4C3" w:rsidRDefault="004C44C3" w:rsidP="00105C2F">
      <w:r>
        <w:separator/>
      </w:r>
    </w:p>
  </w:endnote>
  <w:endnote w:type="continuationSeparator" w:id="0">
    <w:p w:rsidR="004C44C3" w:rsidRDefault="004C44C3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4C3" w:rsidRDefault="004C44C3" w:rsidP="00105C2F">
      <w:r>
        <w:separator/>
      </w:r>
    </w:p>
  </w:footnote>
  <w:footnote w:type="continuationSeparator" w:id="0">
    <w:p w:rsidR="004C44C3" w:rsidRDefault="004C44C3" w:rsidP="0010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8AA"/>
    <w:multiLevelType w:val="hybridMultilevel"/>
    <w:tmpl w:val="01D48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5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6995"/>
    <w:multiLevelType w:val="hybridMultilevel"/>
    <w:tmpl w:val="807C9AF8"/>
    <w:lvl w:ilvl="0" w:tplc="F1143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0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CE4989"/>
    <w:multiLevelType w:val="multilevel"/>
    <w:tmpl w:val="A274D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3D52946"/>
    <w:multiLevelType w:val="hybridMultilevel"/>
    <w:tmpl w:val="56A2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71EEC"/>
    <w:multiLevelType w:val="hybridMultilevel"/>
    <w:tmpl w:val="1C52CA54"/>
    <w:lvl w:ilvl="0" w:tplc="E6807F46">
      <w:start w:val="1"/>
      <w:numFmt w:val="decimal"/>
      <w:lvlText w:val="%1)"/>
      <w:lvlJc w:val="left"/>
      <w:pPr>
        <w:ind w:left="720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8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CEA16E7"/>
    <w:multiLevelType w:val="multilevel"/>
    <w:tmpl w:val="A3126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23"/>
  </w:num>
  <w:num w:numId="5">
    <w:abstractNumId w:val="18"/>
  </w:num>
  <w:num w:numId="6">
    <w:abstractNumId w:val="36"/>
  </w:num>
  <w:num w:numId="7">
    <w:abstractNumId w:val="24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  <w:num w:numId="18">
    <w:abstractNumId w:val="22"/>
  </w:num>
  <w:num w:numId="19">
    <w:abstractNumId w:val="27"/>
  </w:num>
  <w:num w:numId="20">
    <w:abstractNumId w:val="40"/>
  </w:num>
  <w:num w:numId="21">
    <w:abstractNumId w:val="17"/>
  </w:num>
  <w:num w:numId="22">
    <w:abstractNumId w:val="4"/>
  </w:num>
  <w:num w:numId="23">
    <w:abstractNumId w:val="32"/>
  </w:num>
  <w:num w:numId="24">
    <w:abstractNumId w:val="35"/>
  </w:num>
  <w:num w:numId="25">
    <w:abstractNumId w:val="28"/>
  </w:num>
  <w:num w:numId="26">
    <w:abstractNumId w:val="1"/>
  </w:num>
  <w:num w:numId="27">
    <w:abstractNumId w:val="10"/>
  </w:num>
  <w:num w:numId="28">
    <w:abstractNumId w:val="37"/>
  </w:num>
  <w:num w:numId="29">
    <w:abstractNumId w:val="30"/>
  </w:num>
  <w:num w:numId="30">
    <w:abstractNumId w:val="19"/>
  </w:num>
  <w:num w:numId="31">
    <w:abstractNumId w:val="34"/>
  </w:num>
  <w:num w:numId="32">
    <w:abstractNumId w:val="38"/>
  </w:num>
  <w:num w:numId="33">
    <w:abstractNumId w:val="39"/>
  </w:num>
  <w:num w:numId="34">
    <w:abstractNumId w:val="15"/>
  </w:num>
  <w:num w:numId="35">
    <w:abstractNumId w:val="7"/>
  </w:num>
  <w:num w:numId="36">
    <w:abstractNumId w:val="11"/>
  </w:num>
  <w:num w:numId="37">
    <w:abstractNumId w:val="33"/>
  </w:num>
  <w:num w:numId="38">
    <w:abstractNumId w:val="13"/>
  </w:num>
  <w:num w:numId="39">
    <w:abstractNumId w:val="8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074C6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BCD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2E7A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31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24B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8E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A52"/>
    <w:rsid w:val="00356359"/>
    <w:rsid w:val="00356E5A"/>
    <w:rsid w:val="00357C17"/>
    <w:rsid w:val="00360136"/>
    <w:rsid w:val="003604A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4A3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4C2E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395A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4C3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664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0A1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46F1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8A4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4F7B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61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299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2FE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136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6DBB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AB4"/>
    <w:rsid w:val="00DA1F17"/>
    <w:rsid w:val="00DA20C2"/>
    <w:rsid w:val="00DA275A"/>
    <w:rsid w:val="00DA2774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5DAC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5E81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0F48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6A46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05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632F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632F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B632FE"/>
    <w:pPr>
      <w:keepNext/>
      <w:spacing w:after="48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B632F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7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footnote reference"/>
    <w:basedOn w:val="a0"/>
    <w:uiPriority w:val="99"/>
    <w:rsid w:val="00105C2F"/>
    <w:rPr>
      <w:vertAlign w:val="superscript"/>
    </w:rPr>
  </w:style>
  <w:style w:type="character" w:customStyle="1" w:styleId="ab">
    <w:name w:val="Текст Знак"/>
    <w:basedOn w:val="a0"/>
    <w:link w:val="ac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locked/>
    <w:rsid w:val="00105C2F"/>
    <w:rPr>
      <w:b/>
      <w:bCs/>
    </w:rPr>
  </w:style>
  <w:style w:type="character" w:customStyle="1" w:styleId="af3">
    <w:name w:val="Текст примечания Знак"/>
    <w:basedOn w:val="a0"/>
    <w:link w:val="af4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rsid w:val="00105C2F"/>
    <w:rPr>
      <w:sz w:val="20"/>
      <w:szCs w:val="20"/>
    </w:rPr>
  </w:style>
  <w:style w:type="character" w:customStyle="1" w:styleId="21">
    <w:name w:val="Основной текст 2 Знак"/>
    <w:basedOn w:val="a0"/>
    <w:link w:val="22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basedOn w:val="af3"/>
    <w:link w:val="af6"/>
    <w:uiPriority w:val="99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lang w:eastAsia="ar-SA"/>
    </w:rPr>
  </w:style>
  <w:style w:type="character" w:customStyle="1" w:styleId="af7">
    <w:name w:val="Основной текст Знак"/>
    <w:basedOn w:val="a0"/>
    <w:link w:val="af8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34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632F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32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32FE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632FE"/>
    <w:rPr>
      <w:rFonts w:eastAsia="Times New Roman"/>
      <w:b/>
      <w:bCs/>
    </w:rPr>
  </w:style>
  <w:style w:type="table" w:styleId="afa">
    <w:name w:val="Table Grid"/>
    <w:basedOn w:val="a1"/>
    <w:locked/>
    <w:rsid w:val="00B632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rsid w:val="00B632FE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uiPriority w:val="99"/>
    <w:rsid w:val="00B632FE"/>
    <w:rPr>
      <w:rFonts w:cs="Times New Roman"/>
    </w:rPr>
  </w:style>
  <w:style w:type="paragraph" w:customStyle="1" w:styleId="110">
    <w:name w:val="Знак1 Знак Знак Знак1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B632FE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rsid w:val="00B632FE"/>
    <w:rPr>
      <w:b/>
      <w:color w:val="008000"/>
      <w:sz w:val="20"/>
      <w:u w:val="single"/>
    </w:rPr>
  </w:style>
  <w:style w:type="paragraph" w:customStyle="1" w:styleId="220">
    <w:name w:val="Основной текст с отступом 22"/>
    <w:basedOn w:val="a"/>
    <w:rsid w:val="00B632FE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uiPriority w:val="99"/>
    <w:rsid w:val="00B632FE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B632FE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uiPriority w:val="99"/>
    <w:semiHidden/>
    <w:rsid w:val="00B632FE"/>
    <w:rPr>
      <w:color w:val="808080"/>
    </w:rPr>
  </w:style>
  <w:style w:type="character" w:styleId="afe">
    <w:name w:val="annotation reference"/>
    <w:rsid w:val="00B632FE"/>
    <w:rPr>
      <w:rFonts w:cs="Times New Roman"/>
      <w:sz w:val="16"/>
      <w:szCs w:val="16"/>
    </w:rPr>
  </w:style>
  <w:style w:type="paragraph" w:customStyle="1" w:styleId="ConsPlusTitle">
    <w:name w:val="ConsPlusTitle"/>
    <w:rsid w:val="00B632F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ListParagraph1">
    <w:name w:val="List Paragraph1"/>
    <w:basedOn w:val="a"/>
    <w:uiPriority w:val="99"/>
    <w:rsid w:val="00B632FE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B632FE"/>
    <w:rPr>
      <w:rFonts w:cs="Times New Roman"/>
      <w:color w:val="808080"/>
    </w:rPr>
  </w:style>
  <w:style w:type="paragraph" w:customStyle="1" w:styleId="114">
    <w:name w:val="Знак1 Знак Знак Знак14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3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32FE"/>
    <w:rPr>
      <w:sz w:val="24"/>
      <w:szCs w:val="24"/>
    </w:rPr>
  </w:style>
  <w:style w:type="character" w:customStyle="1" w:styleId="default005f005fchar1char1">
    <w:name w:val="default_005f_005fchar1__char1"/>
    <w:rsid w:val="00B63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B632FE"/>
    <w:rPr>
      <w:sz w:val="24"/>
      <w:szCs w:val="24"/>
    </w:rPr>
  </w:style>
  <w:style w:type="character" w:customStyle="1" w:styleId="aff">
    <w:name w:val="Основной текст_"/>
    <w:link w:val="31"/>
    <w:rsid w:val="00B632FE"/>
    <w:rPr>
      <w:shd w:val="clear" w:color="auto" w:fill="FFFFFF"/>
    </w:rPr>
  </w:style>
  <w:style w:type="paragraph" w:customStyle="1" w:styleId="31">
    <w:name w:val="Основной текст3"/>
    <w:basedOn w:val="a"/>
    <w:link w:val="aff"/>
    <w:rsid w:val="00B632FE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/>
      <w:sz w:val="22"/>
      <w:szCs w:val="22"/>
    </w:rPr>
  </w:style>
  <w:style w:type="character" w:customStyle="1" w:styleId="14pt">
    <w:name w:val="Основной текст + 14 pt"/>
    <w:rsid w:val="00B63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f0">
    <w:name w:val="Hyperlink"/>
    <w:semiHidden/>
    <w:unhideWhenUsed/>
    <w:rsid w:val="00B632FE"/>
    <w:rPr>
      <w:color w:val="0000FF"/>
      <w:u w:val="single"/>
    </w:rPr>
  </w:style>
  <w:style w:type="character" w:styleId="aff1">
    <w:name w:val="FollowedHyperlink"/>
    <w:semiHidden/>
    <w:unhideWhenUsed/>
    <w:rsid w:val="00B632FE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632FE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semiHidden/>
    <w:unhideWhenUsed/>
    <w:rsid w:val="00B6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632FE"/>
    <w:rPr>
      <w:rFonts w:ascii="Courier New" w:eastAsia="Times New Roman" w:hAnsi="Courier New" w:cs="Courier New"/>
      <w:sz w:val="20"/>
      <w:szCs w:val="20"/>
    </w:rPr>
  </w:style>
  <w:style w:type="paragraph" w:styleId="aff2">
    <w:name w:val="Title"/>
    <w:basedOn w:val="a"/>
    <w:link w:val="aff3"/>
    <w:qFormat/>
    <w:locked/>
    <w:rsid w:val="00B632FE"/>
    <w:pPr>
      <w:jc w:val="center"/>
    </w:pPr>
    <w:rPr>
      <w:szCs w:val="20"/>
    </w:rPr>
  </w:style>
  <w:style w:type="character" w:customStyle="1" w:styleId="aff3">
    <w:name w:val="Название Знак"/>
    <w:basedOn w:val="a0"/>
    <w:link w:val="aff2"/>
    <w:rsid w:val="00B632FE"/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3"/>
    <w:semiHidden/>
    <w:rsid w:val="00B632FE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B632FE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632FE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B632FE"/>
  </w:style>
  <w:style w:type="paragraph" w:styleId="25">
    <w:name w:val="Body Text Indent 2"/>
    <w:basedOn w:val="a"/>
    <w:link w:val="24"/>
    <w:semiHidden/>
    <w:unhideWhenUsed/>
    <w:rsid w:val="00B632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B632FE"/>
    <w:rPr>
      <w:rFonts w:ascii="Times New Roman" w:eastAsia="Times New Roman" w:hAnsi="Times New Roman"/>
      <w:sz w:val="28"/>
      <w:szCs w:val="28"/>
    </w:rPr>
  </w:style>
  <w:style w:type="paragraph" w:styleId="34">
    <w:name w:val="Body Text Indent 3"/>
    <w:basedOn w:val="a"/>
    <w:link w:val="35"/>
    <w:semiHidden/>
    <w:unhideWhenUsed/>
    <w:rsid w:val="00B632F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B632FE"/>
    <w:rPr>
      <w:rFonts w:ascii="Times New Roman" w:eastAsia="Times New Roman" w:hAnsi="Times New Roman"/>
      <w:sz w:val="16"/>
      <w:szCs w:val="16"/>
    </w:rPr>
  </w:style>
  <w:style w:type="character" w:customStyle="1" w:styleId="aff4">
    <w:name w:val="МОН основной Знак Знак"/>
    <w:link w:val="aff5"/>
    <w:locked/>
    <w:rsid w:val="00B632FE"/>
    <w:rPr>
      <w:sz w:val="28"/>
      <w:szCs w:val="24"/>
    </w:rPr>
  </w:style>
  <w:style w:type="paragraph" w:customStyle="1" w:styleId="aff5">
    <w:name w:val="МОН основной Знак"/>
    <w:basedOn w:val="a"/>
    <w:link w:val="aff4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paragraph" w:customStyle="1" w:styleId="Iauiue1">
    <w:name w:val="Iau?iue1"/>
    <w:rsid w:val="00B632FE"/>
    <w:rPr>
      <w:rFonts w:ascii="Times New Roman" w:eastAsia="Times New Roman" w:hAnsi="Times New Roman"/>
      <w:sz w:val="20"/>
      <w:szCs w:val="20"/>
    </w:rPr>
  </w:style>
  <w:style w:type="paragraph" w:customStyle="1" w:styleId="Web">
    <w:name w:val="Обычный (Web)"/>
    <w:basedOn w:val="a"/>
    <w:rsid w:val="00B632FE"/>
    <w:rPr>
      <w:sz w:val="24"/>
      <w:szCs w:val="24"/>
    </w:rPr>
  </w:style>
  <w:style w:type="paragraph" w:customStyle="1" w:styleId="TableContents">
    <w:name w:val="Table Contents"/>
    <w:basedOn w:val="af8"/>
    <w:rsid w:val="00B632FE"/>
    <w:pPr>
      <w:widowControl w:val="0"/>
      <w:suppressAutoHyphens/>
      <w:spacing w:after="283"/>
    </w:pPr>
    <w:rPr>
      <w:rFonts w:ascii="Thorndale" w:hAnsi="Thorndale"/>
      <w:color w:val="000000"/>
      <w:szCs w:val="20"/>
    </w:rPr>
  </w:style>
  <w:style w:type="paragraph" w:customStyle="1" w:styleId="aff6">
    <w:name w:val="МОН основной"/>
    <w:basedOn w:val="a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ff7">
    <w:name w:val="МОН Знак"/>
    <w:link w:val="aff8"/>
    <w:locked/>
    <w:rsid w:val="00B632FE"/>
    <w:rPr>
      <w:sz w:val="28"/>
    </w:rPr>
  </w:style>
  <w:style w:type="paragraph" w:customStyle="1" w:styleId="aff8">
    <w:name w:val="МОН"/>
    <w:basedOn w:val="a"/>
    <w:link w:val="aff7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szCs w:val="22"/>
    </w:rPr>
  </w:style>
  <w:style w:type="paragraph" w:customStyle="1" w:styleId="212">
    <w:name w:val="Основной текст 21"/>
    <w:basedOn w:val="a"/>
    <w:rsid w:val="00B632FE"/>
    <w:pPr>
      <w:jc w:val="both"/>
    </w:pPr>
    <w:rPr>
      <w:szCs w:val="20"/>
    </w:rPr>
  </w:style>
  <w:style w:type="paragraph" w:customStyle="1" w:styleId="311">
    <w:name w:val="Основной текст 31"/>
    <w:basedOn w:val="a"/>
    <w:rsid w:val="00B632FE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Iniiaiieoaenonionooii">
    <w:name w:val="Iniiaiie oaeno n ionooii"/>
    <w:basedOn w:val="Iauiue1"/>
    <w:rsid w:val="00B632FE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B632FE"/>
    <w:pPr>
      <w:autoSpaceDE w:val="0"/>
      <w:autoSpaceDN w:val="0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ConsTitle">
    <w:name w:val="ConsTitle"/>
    <w:rsid w:val="00B632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Обычный1"/>
    <w:rsid w:val="00B632FE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ff9">
    <w:name w:val="Движение"/>
    <w:rsid w:val="00B632FE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_основной текст Знак Знак"/>
    <w:link w:val="affb"/>
    <w:locked/>
    <w:rsid w:val="00B632FE"/>
    <w:rPr>
      <w:sz w:val="28"/>
      <w:szCs w:val="28"/>
    </w:rPr>
  </w:style>
  <w:style w:type="paragraph" w:customStyle="1" w:styleId="affb">
    <w:name w:val="_основной текст Знак"/>
    <w:basedOn w:val="a"/>
    <w:link w:val="affa"/>
    <w:rsid w:val="00B632FE"/>
    <w:pPr>
      <w:ind w:firstLine="540"/>
      <w:jc w:val="both"/>
    </w:pPr>
    <w:rPr>
      <w:rFonts w:ascii="Calibri" w:eastAsia="Calibri" w:hAnsi="Calibri"/>
    </w:rPr>
  </w:style>
  <w:style w:type="paragraph" w:customStyle="1" w:styleId="affc">
    <w:name w:val="Абзац"/>
    <w:basedOn w:val="34"/>
    <w:rsid w:val="00B632FE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4">
    <w:name w:val="Основной текст1"/>
    <w:basedOn w:val="13"/>
    <w:rsid w:val="00B632FE"/>
    <w:pPr>
      <w:spacing w:before="0" w:after="0"/>
      <w:jc w:val="both"/>
    </w:pPr>
    <w:rPr>
      <w:sz w:val="28"/>
    </w:rPr>
  </w:style>
  <w:style w:type="paragraph" w:customStyle="1" w:styleId="affd">
    <w:name w:val="Знак Знак Знак Знак Знак Знак 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аголовок статьи"/>
    <w:basedOn w:val="a"/>
    <w:next w:val="a"/>
    <w:rsid w:val="00B632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6">
    <w:name w:val="Обычный2"/>
    <w:rsid w:val="00B632FE"/>
    <w:pPr>
      <w:widowControl w:val="0"/>
      <w:snapToGrid w:val="0"/>
    </w:pPr>
    <w:rPr>
      <w:rFonts w:ascii="Times New Roman" w:eastAsia="Times New Roman" w:hAnsi="Times New Roman"/>
      <w:sz w:val="28"/>
      <w:szCs w:val="20"/>
    </w:rPr>
  </w:style>
  <w:style w:type="character" w:customStyle="1" w:styleId="afff3">
    <w:name w:val="МОН Знак Знак"/>
    <w:rsid w:val="00B632FE"/>
    <w:rPr>
      <w:sz w:val="28"/>
      <w:lang w:val="ru-RU" w:eastAsia="ru-RU" w:bidi="ar-SA"/>
    </w:rPr>
  </w:style>
  <w:style w:type="character" w:customStyle="1" w:styleId="f">
    <w:name w:val="f"/>
    <w:basedOn w:val="a0"/>
    <w:rsid w:val="00B632FE"/>
  </w:style>
  <w:style w:type="character" w:customStyle="1" w:styleId="41">
    <w:name w:val="Знак Знак4"/>
    <w:rsid w:val="00B632FE"/>
    <w:rPr>
      <w:lang w:val="ru-RU" w:eastAsia="ru-RU" w:bidi="ar-SA"/>
    </w:rPr>
  </w:style>
  <w:style w:type="character" w:customStyle="1" w:styleId="51">
    <w:name w:val="Знак Знак5"/>
    <w:rsid w:val="00B632FE"/>
    <w:rPr>
      <w:lang w:val="ru-RU" w:eastAsia="ru-RU" w:bidi="ar-SA"/>
    </w:rPr>
  </w:style>
  <w:style w:type="character" w:customStyle="1" w:styleId="36">
    <w:name w:val="Знак Знак3"/>
    <w:rsid w:val="00B632FE"/>
    <w:rPr>
      <w:lang w:val="ru-RU" w:eastAsia="ru-RU" w:bidi="ar-SA"/>
    </w:rPr>
  </w:style>
  <w:style w:type="paragraph" w:styleId="afff4">
    <w:name w:val="Document Map"/>
    <w:basedOn w:val="a"/>
    <w:link w:val="afff5"/>
    <w:uiPriority w:val="99"/>
    <w:semiHidden/>
    <w:unhideWhenUsed/>
    <w:rsid w:val="00B632FE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632FE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сноски Знак1"/>
    <w:basedOn w:val="a0"/>
    <w:uiPriority w:val="99"/>
    <w:locked/>
    <w:rsid w:val="00B632FE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2E0E-CCBA-4224-8EBE-8BC1F1CF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Юлия Ивановна Яловегина</cp:lastModifiedBy>
  <cp:revision>9</cp:revision>
  <cp:lastPrinted>2016-04-29T11:52:00Z</cp:lastPrinted>
  <dcterms:created xsi:type="dcterms:W3CDTF">2016-04-01T05:40:00Z</dcterms:created>
  <dcterms:modified xsi:type="dcterms:W3CDTF">2016-05-05T11:48:00Z</dcterms:modified>
</cp:coreProperties>
</file>