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822D7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44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 w:rsidR="00446555">
        <w:rPr>
          <w:sz w:val="28"/>
          <w:szCs w:val="28"/>
          <w:u w:val="single"/>
        </w:rPr>
        <w:t xml:space="preserve"> </w:t>
      </w:r>
      <w:r w:rsidR="006F2330">
        <w:rPr>
          <w:sz w:val="28"/>
          <w:szCs w:val="28"/>
          <w:u w:val="single"/>
        </w:rPr>
        <w:t>28</w:t>
      </w:r>
      <w:r w:rsidR="00566677">
        <w:rPr>
          <w:sz w:val="28"/>
          <w:szCs w:val="28"/>
          <w:u w:val="single"/>
        </w:rPr>
        <w:t xml:space="preserve"> </w:t>
      </w:r>
      <w:r w:rsidR="009157DC">
        <w:rPr>
          <w:sz w:val="28"/>
          <w:szCs w:val="28"/>
          <w:u w:val="single"/>
        </w:rPr>
        <w:t xml:space="preserve"> декабря 2015 года   №  </w:t>
      </w:r>
      <w:r w:rsidR="006F2330">
        <w:rPr>
          <w:sz w:val="28"/>
          <w:szCs w:val="28"/>
          <w:u w:val="single"/>
        </w:rPr>
        <w:t>530</w:t>
      </w:r>
      <w:r w:rsidR="00C118BB">
        <w:rPr>
          <w:sz w:val="28"/>
          <w:szCs w:val="28"/>
          <w:u w:val="single"/>
        </w:rPr>
        <w:t xml:space="preserve"> </w:t>
      </w:r>
      <w:r w:rsidR="00AD13D1" w:rsidRPr="004C5EDA">
        <w:rPr>
          <w:sz w:val="28"/>
          <w:szCs w:val="28"/>
          <w:u w:val="single"/>
        </w:rPr>
        <w:t xml:space="preserve">       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613AAD" w:rsidRDefault="00613AAD" w:rsidP="00613AAD">
      <w:pPr>
        <w:ind w:right="4534"/>
        <w:jc w:val="both"/>
        <w:rPr>
          <w:b/>
          <w:sz w:val="28"/>
          <w:szCs w:val="28"/>
        </w:rPr>
      </w:pPr>
      <w:r w:rsidRPr="00613AAD">
        <w:rPr>
          <w:b/>
          <w:sz w:val="28"/>
          <w:szCs w:val="28"/>
        </w:rPr>
        <w:t xml:space="preserve">Об утверждении </w:t>
      </w:r>
      <w:r w:rsidR="003F1C1A">
        <w:rPr>
          <w:b/>
          <w:sz w:val="28"/>
          <w:szCs w:val="28"/>
        </w:rPr>
        <w:t>требований</w:t>
      </w:r>
      <w:r w:rsidRPr="00613AAD">
        <w:rPr>
          <w:b/>
          <w:sz w:val="28"/>
          <w:szCs w:val="28"/>
        </w:rPr>
        <w:t xml:space="preserve"> </w:t>
      </w:r>
      <w:r w:rsidR="003F1C1A">
        <w:rPr>
          <w:b/>
          <w:sz w:val="28"/>
          <w:szCs w:val="28"/>
        </w:rPr>
        <w:t xml:space="preserve">к </w:t>
      </w:r>
      <w:r w:rsidR="0012602D">
        <w:rPr>
          <w:b/>
          <w:sz w:val="28"/>
          <w:szCs w:val="28"/>
        </w:rPr>
        <w:t>опр</w:t>
      </w:r>
      <w:r w:rsidR="0012602D">
        <w:rPr>
          <w:b/>
          <w:sz w:val="28"/>
          <w:szCs w:val="28"/>
        </w:rPr>
        <w:t>е</w:t>
      </w:r>
      <w:r w:rsidR="0012602D">
        <w:rPr>
          <w:b/>
          <w:sz w:val="28"/>
          <w:szCs w:val="28"/>
        </w:rPr>
        <w:t xml:space="preserve">делению нормативных затрат для обеспечения муниципальных нужд </w:t>
      </w: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2602D" w:rsidRDefault="0012602D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3F1C1A" w:rsidRPr="003F1C1A" w:rsidRDefault="0012602D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94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7" w:history="1">
        <w:r w:rsidRPr="00045E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5E94">
        <w:rPr>
          <w:rFonts w:ascii="Times New Roman" w:hAnsi="Times New Roman" w:cs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нужд", постано</w:t>
      </w:r>
      <w:r w:rsidRPr="00045E94">
        <w:rPr>
          <w:rFonts w:ascii="Times New Roman" w:hAnsi="Times New Roman" w:cs="Times New Roman"/>
          <w:sz w:val="28"/>
          <w:szCs w:val="28"/>
        </w:rPr>
        <w:t>в</w:t>
      </w:r>
      <w:r w:rsidRPr="00045E94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13.10.2014 № 1047 «Об о</w:t>
      </w:r>
      <w:r w:rsidRPr="00045E94">
        <w:rPr>
          <w:rFonts w:ascii="Times New Roman" w:hAnsi="Times New Roman" w:cs="Times New Roman"/>
          <w:sz w:val="28"/>
          <w:szCs w:val="28"/>
        </w:rPr>
        <w:t>б</w:t>
      </w:r>
      <w:r w:rsidRPr="00045E94">
        <w:rPr>
          <w:rFonts w:ascii="Times New Roman" w:hAnsi="Times New Roman" w:cs="Times New Roman"/>
          <w:sz w:val="28"/>
          <w:szCs w:val="28"/>
        </w:rPr>
        <w:t>щих требованиях к определению нормативных затрат на обеспечение фун</w:t>
      </w:r>
      <w:r w:rsidRPr="00045E94">
        <w:rPr>
          <w:rFonts w:ascii="Times New Roman" w:hAnsi="Times New Roman" w:cs="Times New Roman"/>
          <w:sz w:val="28"/>
          <w:szCs w:val="28"/>
        </w:rPr>
        <w:t>к</w:t>
      </w:r>
      <w:r w:rsidRPr="00045E94">
        <w:rPr>
          <w:rFonts w:ascii="Times New Roman" w:hAnsi="Times New Roman" w:cs="Times New Roman"/>
          <w:sz w:val="28"/>
          <w:szCs w:val="28"/>
        </w:rPr>
        <w:t>ций государственных органов, органов управления государственными вн</w:t>
      </w:r>
      <w:r w:rsidRPr="00045E94">
        <w:rPr>
          <w:rFonts w:ascii="Times New Roman" w:hAnsi="Times New Roman" w:cs="Times New Roman"/>
          <w:sz w:val="28"/>
          <w:szCs w:val="28"/>
        </w:rPr>
        <w:t>е</w:t>
      </w:r>
      <w:r w:rsidRPr="00045E94">
        <w:rPr>
          <w:rFonts w:ascii="Times New Roman" w:hAnsi="Times New Roman" w:cs="Times New Roman"/>
          <w:sz w:val="28"/>
          <w:szCs w:val="28"/>
        </w:rPr>
        <w:t>бюджетными фондами и муниципальных органов»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администрация Вороб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ь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 xml:space="preserve">евского муниципального района </w:t>
      </w:r>
      <w:r w:rsidR="003F1C1A" w:rsidRPr="003F1C1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F1C1A" w:rsidRPr="003F1C1A" w:rsidRDefault="00613AAD" w:rsidP="001260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tab/>
      </w:r>
      <w:r w:rsidR="003F1C1A" w:rsidRPr="003F1C1A">
        <w:rPr>
          <w:rFonts w:ascii="Times New Roman" w:hAnsi="Times New Roman" w:cs="Times New Roman"/>
          <w:sz w:val="28"/>
          <w:szCs w:val="28"/>
        </w:rPr>
        <w:t xml:space="preserve">1. </w:t>
      </w:r>
      <w:r w:rsidR="0012602D" w:rsidRPr="00045E9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5" w:history="1">
        <w:r w:rsidR="0012602D" w:rsidRPr="00045E9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12602D" w:rsidRPr="00045E94">
        <w:rPr>
          <w:rFonts w:ascii="Times New Roman" w:hAnsi="Times New Roman" w:cs="Times New Roman"/>
          <w:sz w:val="28"/>
          <w:szCs w:val="28"/>
        </w:rPr>
        <w:t xml:space="preserve"> к определению нормативных з</w:t>
      </w:r>
      <w:r w:rsidR="0012602D" w:rsidRPr="00045E94">
        <w:rPr>
          <w:rFonts w:ascii="Times New Roman" w:hAnsi="Times New Roman" w:cs="Times New Roman"/>
          <w:sz w:val="28"/>
          <w:szCs w:val="28"/>
        </w:rPr>
        <w:t>а</w:t>
      </w:r>
      <w:r w:rsidR="0012602D" w:rsidRPr="00045E94">
        <w:rPr>
          <w:rFonts w:ascii="Times New Roman" w:hAnsi="Times New Roman" w:cs="Times New Roman"/>
          <w:sz w:val="28"/>
          <w:szCs w:val="28"/>
        </w:rPr>
        <w:t xml:space="preserve">трат </w:t>
      </w:r>
      <w:r w:rsidR="0012602D">
        <w:rPr>
          <w:rFonts w:ascii="Times New Roman" w:hAnsi="Times New Roman" w:cs="Times New Roman"/>
          <w:sz w:val="28"/>
          <w:szCs w:val="28"/>
        </w:rPr>
        <w:t>для обеспечения муниципал</w:t>
      </w:r>
      <w:r w:rsidR="0012602D">
        <w:rPr>
          <w:rFonts w:ascii="Times New Roman" w:hAnsi="Times New Roman" w:cs="Times New Roman"/>
          <w:sz w:val="28"/>
          <w:szCs w:val="28"/>
        </w:rPr>
        <w:t>ь</w:t>
      </w:r>
      <w:r w:rsidR="0012602D">
        <w:rPr>
          <w:rFonts w:ascii="Times New Roman" w:hAnsi="Times New Roman" w:cs="Times New Roman"/>
          <w:sz w:val="28"/>
          <w:szCs w:val="28"/>
        </w:rPr>
        <w:t>ных нужд.</w:t>
      </w:r>
    </w:p>
    <w:p w:rsidR="003F1C1A" w:rsidRPr="003F1C1A" w:rsidRDefault="003F1C1A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ED74B3" w:rsidRDefault="003F1C1A" w:rsidP="00ED74B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3. </w:t>
      </w:r>
      <w:r w:rsidR="00ED74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C6965">
        <w:rPr>
          <w:rFonts w:ascii="Times New Roman" w:hAnsi="Times New Roman" w:cs="Times New Roman"/>
          <w:sz w:val="28"/>
          <w:szCs w:val="28"/>
        </w:rPr>
        <w:t>оставляю за с</w:t>
      </w:r>
      <w:r w:rsidR="009C6965">
        <w:rPr>
          <w:rFonts w:ascii="Times New Roman" w:hAnsi="Times New Roman" w:cs="Times New Roman"/>
          <w:sz w:val="28"/>
          <w:szCs w:val="28"/>
        </w:rPr>
        <w:t>о</w:t>
      </w:r>
      <w:r w:rsidR="009C6965">
        <w:rPr>
          <w:rFonts w:ascii="Times New Roman" w:hAnsi="Times New Roman" w:cs="Times New Roman"/>
          <w:sz w:val="28"/>
          <w:szCs w:val="28"/>
        </w:rPr>
        <w:t>бой.</w:t>
      </w:r>
    </w:p>
    <w:p w:rsidR="00ED74B3" w:rsidRDefault="00ED74B3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AAD">
        <w:rPr>
          <w:sz w:val="28"/>
          <w:szCs w:val="28"/>
        </w:rPr>
        <w:t xml:space="preserve">администрации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969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А.В.Пищугин</w:t>
      </w: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613AAD" w:rsidRPr="00CB653E" w:rsidRDefault="00446555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D74B3">
        <w:rPr>
          <w:bCs/>
          <w:sz w:val="28"/>
          <w:szCs w:val="28"/>
        </w:rPr>
        <w:t>ТВЕРЖДЕНЫ</w:t>
      </w:r>
      <w:r w:rsidR="00613AAD" w:rsidRPr="00CB653E">
        <w:rPr>
          <w:bCs/>
          <w:sz w:val="28"/>
          <w:szCs w:val="28"/>
        </w:rPr>
        <w:t>: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D74B3">
        <w:rPr>
          <w:bCs/>
          <w:sz w:val="28"/>
          <w:szCs w:val="28"/>
        </w:rPr>
        <w:t>2</w:t>
      </w:r>
      <w:r w:rsidR="0012602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</w:t>
      </w:r>
      <w:r w:rsidR="00DC2A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6F2330">
        <w:rPr>
          <w:bCs/>
          <w:sz w:val="28"/>
          <w:szCs w:val="28"/>
        </w:rPr>
        <w:t>530</w:t>
      </w:r>
    </w:p>
    <w:p w:rsidR="00613AAD" w:rsidRDefault="00613AAD" w:rsidP="00613AAD">
      <w:pPr>
        <w:shd w:val="clear" w:color="auto" w:fill="FFFFFF"/>
        <w:spacing w:line="326" w:lineRule="exact"/>
        <w:ind w:left="5760"/>
        <w:jc w:val="both"/>
        <w:rPr>
          <w:b/>
          <w:bCs/>
        </w:rPr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ED74B3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D74B3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D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2602D">
        <w:rPr>
          <w:rFonts w:ascii="Times New Roman" w:hAnsi="Times New Roman" w:cs="Times New Roman"/>
          <w:b/>
          <w:sz w:val="28"/>
          <w:szCs w:val="28"/>
        </w:rPr>
        <w:t>ОПРЕДЕЛЕНИЮ НОРМАТИВНЫХ ЗАТРАТ ДЛЯ ОБЕСПЕЧЕНИЯ МУНИЦИПАЛЬНЫХ НУЖД</w:t>
      </w:r>
    </w:p>
    <w:p w:rsidR="00ED74B3" w:rsidRPr="00C70BD1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05D4D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определения нормати</w:t>
      </w:r>
      <w:r w:rsidRPr="00D05D4D">
        <w:rPr>
          <w:rFonts w:ascii="Times New Roman" w:hAnsi="Times New Roman" w:cs="Times New Roman"/>
          <w:sz w:val="28"/>
          <w:szCs w:val="28"/>
        </w:rPr>
        <w:t>в</w:t>
      </w:r>
      <w:r w:rsidRPr="00D05D4D">
        <w:rPr>
          <w:rFonts w:ascii="Times New Roman" w:hAnsi="Times New Roman" w:cs="Times New Roman"/>
          <w:sz w:val="28"/>
          <w:szCs w:val="28"/>
        </w:rPr>
        <w:t xml:space="preserve">ных затрат на обеспечение </w:t>
      </w: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 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D05D4D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Воробьевского муниципального района, </w:t>
      </w:r>
      <w:r w:rsidRPr="00D05D4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D05D4D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85" w:history="1">
        <w:r w:rsidRPr="00C13E4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13E4D">
        <w:rPr>
          <w:rFonts w:ascii="Times New Roman" w:hAnsi="Times New Roman" w:cs="Times New Roman"/>
          <w:sz w:val="28"/>
          <w:szCs w:val="28"/>
        </w:rPr>
        <w:t xml:space="preserve"> </w:t>
      </w:r>
      <w:r w:rsidRPr="00D05D4D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</w:t>
      </w:r>
      <w:r>
        <w:rPr>
          <w:rFonts w:ascii="Times New Roman" w:hAnsi="Times New Roman" w:cs="Times New Roman"/>
          <w:sz w:val="28"/>
          <w:szCs w:val="28"/>
        </w:rPr>
        <w:t>для обеспечения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Pr="00D05D4D">
        <w:rPr>
          <w:rFonts w:ascii="Times New Roman" w:hAnsi="Times New Roman" w:cs="Times New Roman"/>
          <w:sz w:val="28"/>
          <w:szCs w:val="28"/>
        </w:rPr>
        <w:t xml:space="preserve">(далее - Правила) определяются в порядке, устанавливаемом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Воробьевского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</w:t>
      </w:r>
      <w:r w:rsidRPr="00D05D4D">
        <w:rPr>
          <w:rFonts w:ascii="Times New Roman" w:hAnsi="Times New Roman" w:cs="Times New Roman"/>
          <w:sz w:val="28"/>
          <w:szCs w:val="28"/>
        </w:rPr>
        <w:t>е</w:t>
      </w:r>
      <w:r w:rsidRPr="00D05D4D">
        <w:rPr>
          <w:rFonts w:ascii="Times New Roman" w:hAnsi="Times New Roman" w:cs="Times New Roman"/>
          <w:sz w:val="28"/>
          <w:szCs w:val="28"/>
        </w:rPr>
        <w:t xml:space="preserve">го ремонта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D05D4D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</w:t>
      </w:r>
      <w:hyperlink w:anchor="P598" w:history="1">
        <w:r w:rsidRPr="00045E94">
          <w:rPr>
            <w:rFonts w:ascii="Times New Roman" w:hAnsi="Times New Roman" w:cs="Times New Roman"/>
            <w:sz w:val="28"/>
            <w:szCs w:val="28"/>
          </w:rPr>
          <w:t>пунктом 60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Пр</w:t>
      </w:r>
      <w:r w:rsidRPr="00D05D4D">
        <w:rPr>
          <w:rFonts w:ascii="Times New Roman" w:hAnsi="Times New Roman" w:cs="Times New Roman"/>
          <w:sz w:val="28"/>
          <w:szCs w:val="28"/>
        </w:rPr>
        <w:t>авил.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05D4D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</w:t>
      </w:r>
      <w:r w:rsidRPr="00D05D4D">
        <w:rPr>
          <w:rFonts w:ascii="Times New Roman" w:hAnsi="Times New Roman" w:cs="Times New Roman"/>
          <w:sz w:val="28"/>
          <w:szCs w:val="28"/>
        </w:rPr>
        <w:t>с</w:t>
      </w:r>
      <w:r w:rsidRPr="00D05D4D">
        <w:rPr>
          <w:rFonts w:ascii="Times New Roman" w:hAnsi="Times New Roman" w:cs="Times New Roman"/>
          <w:sz w:val="28"/>
          <w:szCs w:val="28"/>
        </w:rPr>
        <w:t>считанный на основе нормативных затрат, не может превышать объем дов</w:t>
      </w:r>
      <w:r w:rsidRPr="00D05D4D">
        <w:rPr>
          <w:rFonts w:ascii="Times New Roman" w:hAnsi="Times New Roman" w:cs="Times New Roman"/>
          <w:sz w:val="28"/>
          <w:szCs w:val="28"/>
        </w:rPr>
        <w:t>е</w:t>
      </w:r>
      <w:r w:rsidRPr="00D05D4D">
        <w:rPr>
          <w:rFonts w:ascii="Times New Roman" w:hAnsi="Times New Roman" w:cs="Times New Roman"/>
          <w:sz w:val="28"/>
          <w:szCs w:val="28"/>
        </w:rPr>
        <w:t xml:space="preserve">денных </w:t>
      </w:r>
      <w:r w:rsidRPr="003B124B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124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B124B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</w:t>
      </w:r>
      <w:r w:rsidRPr="003B124B">
        <w:rPr>
          <w:rFonts w:ascii="Times New Roman" w:hAnsi="Times New Roman" w:cs="Times New Roman"/>
          <w:sz w:val="28"/>
          <w:szCs w:val="28"/>
        </w:rPr>
        <w:t>и</w:t>
      </w:r>
      <w:r w:rsidRPr="003B124B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124B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124B">
        <w:rPr>
          <w:rFonts w:ascii="Times New Roman" w:hAnsi="Times New Roman" w:cs="Times New Roman"/>
          <w:sz w:val="28"/>
          <w:szCs w:val="28"/>
        </w:rPr>
        <w:t xml:space="preserve"> им казенны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12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05D4D">
        <w:rPr>
          <w:rFonts w:ascii="Times New Roman" w:hAnsi="Times New Roman" w:cs="Times New Roman"/>
          <w:sz w:val="28"/>
          <w:szCs w:val="28"/>
        </w:rPr>
        <w:t xml:space="preserve"> как п</w:t>
      </w:r>
      <w:r w:rsidRPr="00D05D4D">
        <w:rPr>
          <w:rFonts w:ascii="Times New Roman" w:hAnsi="Times New Roman" w:cs="Times New Roman"/>
          <w:sz w:val="28"/>
          <w:szCs w:val="28"/>
        </w:rPr>
        <w:t>о</w:t>
      </w:r>
      <w:r w:rsidRPr="00D05D4D">
        <w:rPr>
          <w:rFonts w:ascii="Times New Roman" w:hAnsi="Times New Roman" w:cs="Times New Roman"/>
          <w:sz w:val="28"/>
          <w:szCs w:val="28"/>
        </w:rPr>
        <w:t>лучателям бюджетных средств лимитов бюджетных обязательств на закупку товаров, работ, услуг в рамках исполнения бюджета муниципального района.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необходимо применять</w:t>
      </w:r>
      <w:r w:rsidRPr="00D05D4D">
        <w:rPr>
          <w:rFonts w:ascii="Times New Roman" w:hAnsi="Times New Roman" w:cs="Times New Roman"/>
          <w:sz w:val="28"/>
          <w:szCs w:val="28"/>
        </w:rPr>
        <w:t xml:space="preserve"> станда</w:t>
      </w:r>
      <w:r w:rsidRPr="00D05D4D">
        <w:rPr>
          <w:rFonts w:ascii="Times New Roman" w:hAnsi="Times New Roman" w:cs="Times New Roman"/>
          <w:sz w:val="28"/>
          <w:szCs w:val="28"/>
        </w:rPr>
        <w:t>р</w:t>
      </w:r>
      <w:r w:rsidRPr="00D05D4D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D4D">
        <w:rPr>
          <w:rFonts w:ascii="Times New Roman" w:hAnsi="Times New Roman" w:cs="Times New Roman"/>
          <w:sz w:val="28"/>
          <w:szCs w:val="28"/>
        </w:rPr>
        <w:t xml:space="preserve"> технические регламенты, технические условия и иные документы, а та</w:t>
      </w:r>
      <w:r w:rsidRPr="00D05D4D">
        <w:rPr>
          <w:rFonts w:ascii="Times New Roman" w:hAnsi="Times New Roman" w:cs="Times New Roman"/>
          <w:sz w:val="28"/>
          <w:szCs w:val="28"/>
        </w:rPr>
        <w:t>к</w:t>
      </w:r>
      <w:r w:rsidRPr="00D05D4D">
        <w:rPr>
          <w:rFonts w:ascii="Times New Roman" w:hAnsi="Times New Roman" w:cs="Times New Roman"/>
          <w:sz w:val="28"/>
          <w:szCs w:val="28"/>
        </w:rPr>
        <w:t xml:space="preserve">же учитывают регулируемые цены (тарифы) и положения </w:t>
      </w:r>
      <w:hyperlink w:anchor="P46" w:history="1">
        <w:r w:rsidRPr="00C13E4D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D05D4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92" w:history="1">
        <w:r w:rsidRPr="00045E94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3" w:history="1">
        <w:r w:rsidRPr="00045E94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</w:t>
      </w:r>
      <w:r w:rsidRPr="00D05D4D">
        <w:rPr>
          <w:rFonts w:ascii="Times New Roman" w:hAnsi="Times New Roman" w:cs="Times New Roman"/>
          <w:sz w:val="28"/>
          <w:szCs w:val="28"/>
        </w:rPr>
        <w:t xml:space="preserve">Правил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D05D4D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959" w:history="1">
        <w:r w:rsidRPr="00045E94">
          <w:rPr>
            <w:rFonts w:ascii="Times New Roman" w:hAnsi="Times New Roman" w:cs="Times New Roman"/>
            <w:sz w:val="28"/>
            <w:szCs w:val="28"/>
          </w:rPr>
          <w:t>пр</w:t>
        </w:r>
        <w:r w:rsidRPr="00045E94">
          <w:rPr>
            <w:rFonts w:ascii="Times New Roman" w:hAnsi="Times New Roman" w:cs="Times New Roman"/>
            <w:sz w:val="28"/>
            <w:szCs w:val="28"/>
          </w:rPr>
          <w:t>и</w:t>
        </w:r>
        <w:r w:rsidRPr="00045E94">
          <w:rPr>
            <w:rFonts w:ascii="Times New Roman" w:hAnsi="Times New Roman" w:cs="Times New Roman"/>
            <w:sz w:val="28"/>
            <w:szCs w:val="28"/>
          </w:rPr>
          <w:t>ложениями № 1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w:anchor="P1026" w:history="1">
        <w:r w:rsidRPr="00045E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05D4D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Pr="00045E94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3" w:history="1">
        <w:r w:rsidRPr="00045E94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</w:t>
      </w:r>
      <w:r w:rsidRPr="00D05D4D">
        <w:rPr>
          <w:rFonts w:ascii="Times New Roman" w:hAnsi="Times New Roman" w:cs="Times New Roman"/>
          <w:sz w:val="28"/>
          <w:szCs w:val="28"/>
        </w:rPr>
        <w:t xml:space="preserve">Правил в формулах используются нормативы количества товаров, работ, </w:t>
      </w:r>
      <w:r w:rsidRPr="00D05D4D">
        <w:rPr>
          <w:rFonts w:ascii="Times New Roman" w:hAnsi="Times New Roman" w:cs="Times New Roman"/>
          <w:sz w:val="28"/>
          <w:szCs w:val="28"/>
        </w:rPr>
        <w:lastRenderedPageBreak/>
        <w:t xml:space="preserve">услуг, устанавливаемые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робьевского муниципального района </w:t>
      </w:r>
      <w:r w:rsidRPr="00D05D4D">
        <w:rPr>
          <w:rFonts w:ascii="Times New Roman" w:hAnsi="Times New Roman" w:cs="Times New Roman"/>
          <w:sz w:val="28"/>
          <w:szCs w:val="28"/>
        </w:rPr>
        <w:t xml:space="preserve">если эти нормативы не предусмотрены </w:t>
      </w:r>
      <w:hyperlink w:anchor="P959" w:history="1">
        <w:r w:rsidRPr="00045E94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w:anchor="P1026" w:history="1">
        <w:r w:rsidRPr="00045E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05D4D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5. 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D05D4D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 (установле</w:t>
      </w:r>
      <w:r w:rsidRPr="00D05D4D">
        <w:rPr>
          <w:rFonts w:ascii="Times New Roman" w:hAnsi="Times New Roman" w:cs="Times New Roman"/>
          <w:sz w:val="28"/>
          <w:szCs w:val="28"/>
        </w:rPr>
        <w:t>н</w:t>
      </w:r>
      <w:r w:rsidRPr="00D05D4D">
        <w:rPr>
          <w:rFonts w:ascii="Times New Roman" w:hAnsi="Times New Roman" w:cs="Times New Roman"/>
          <w:sz w:val="28"/>
          <w:szCs w:val="28"/>
        </w:rPr>
        <w:t>ные для каждого работника) и (или) коллективные (установленные для н</w:t>
      </w:r>
      <w:r w:rsidRPr="00D05D4D">
        <w:rPr>
          <w:rFonts w:ascii="Times New Roman" w:hAnsi="Times New Roman" w:cs="Times New Roman"/>
          <w:sz w:val="28"/>
          <w:szCs w:val="28"/>
        </w:rPr>
        <w:t>е</w:t>
      </w:r>
      <w:r w:rsidRPr="00D05D4D">
        <w:rPr>
          <w:rFonts w:ascii="Times New Roman" w:hAnsi="Times New Roman" w:cs="Times New Roman"/>
          <w:sz w:val="28"/>
          <w:szCs w:val="28"/>
        </w:rPr>
        <w:t xml:space="preserve">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D05D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отделов администрации района</w:t>
      </w:r>
      <w:r w:rsidRPr="00D05D4D">
        <w:rPr>
          <w:rFonts w:ascii="Times New Roman" w:hAnsi="Times New Roman" w:cs="Times New Roman"/>
          <w:sz w:val="28"/>
          <w:szCs w:val="28"/>
        </w:rPr>
        <w:t>, должностных обязанностей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D4D">
        <w:rPr>
          <w:rFonts w:ascii="Times New Roman" w:hAnsi="Times New Roman" w:cs="Times New Roman"/>
          <w:sz w:val="28"/>
          <w:szCs w:val="28"/>
        </w:rPr>
        <w:t xml:space="preserve"> нормативы: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959" w:history="1">
        <w:r w:rsidRPr="00045E94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045E94">
        <w:rPr>
          <w:rFonts w:ascii="Times New Roman" w:hAnsi="Times New Roman" w:cs="Times New Roman"/>
          <w:sz w:val="28"/>
          <w:szCs w:val="28"/>
        </w:rPr>
        <w:t xml:space="preserve"> </w:t>
      </w:r>
      <w:r w:rsidRPr="00D05D4D">
        <w:rPr>
          <w:rFonts w:ascii="Times New Roman" w:hAnsi="Times New Roman" w:cs="Times New Roman"/>
          <w:sz w:val="28"/>
          <w:szCs w:val="28"/>
        </w:rPr>
        <w:t>к Правилам;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</w:t>
      </w:r>
      <w:r w:rsidRPr="00D05D4D">
        <w:rPr>
          <w:rFonts w:ascii="Times New Roman" w:hAnsi="Times New Roman" w:cs="Times New Roman"/>
          <w:sz w:val="28"/>
          <w:szCs w:val="28"/>
        </w:rPr>
        <w:t>о</w:t>
      </w:r>
      <w:r w:rsidRPr="00D05D4D">
        <w:rPr>
          <w:rFonts w:ascii="Times New Roman" w:hAnsi="Times New Roman" w:cs="Times New Roman"/>
          <w:sz w:val="28"/>
          <w:szCs w:val="28"/>
        </w:rPr>
        <w:t>пировальных аппаратов (оргтехники);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045E9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5E9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05D4D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</w:t>
      </w:r>
      <w:r w:rsidRPr="00D05D4D">
        <w:rPr>
          <w:rFonts w:ascii="Times New Roman" w:hAnsi="Times New Roman" w:cs="Times New Roman"/>
          <w:sz w:val="28"/>
          <w:szCs w:val="28"/>
        </w:rPr>
        <w:t>н</w:t>
      </w:r>
      <w:r w:rsidRPr="00D05D4D">
        <w:rPr>
          <w:rFonts w:ascii="Times New Roman" w:hAnsi="Times New Roman" w:cs="Times New Roman"/>
          <w:sz w:val="28"/>
          <w:szCs w:val="28"/>
        </w:rPr>
        <w:t>теров, многофункциональных устройств, копировальных аппаратов (оргте</w:t>
      </w:r>
      <w:r w:rsidRPr="00D05D4D">
        <w:rPr>
          <w:rFonts w:ascii="Times New Roman" w:hAnsi="Times New Roman" w:cs="Times New Roman"/>
          <w:sz w:val="28"/>
          <w:szCs w:val="28"/>
        </w:rPr>
        <w:t>х</w:t>
      </w:r>
      <w:r w:rsidRPr="00D05D4D">
        <w:rPr>
          <w:rFonts w:ascii="Times New Roman" w:hAnsi="Times New Roman" w:cs="Times New Roman"/>
          <w:sz w:val="28"/>
          <w:szCs w:val="28"/>
        </w:rPr>
        <w:t>ники);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ED0BD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D0BD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D0BD0">
        <w:rPr>
          <w:rFonts w:ascii="Times New Roman" w:hAnsi="Times New Roman" w:cs="Times New Roman"/>
          <w:sz w:val="28"/>
          <w:szCs w:val="28"/>
        </w:rPr>
        <w:t xml:space="preserve"> к</w:t>
      </w:r>
      <w:r w:rsidRPr="00D05D4D">
        <w:rPr>
          <w:rFonts w:ascii="Times New Roman" w:hAnsi="Times New Roman" w:cs="Times New Roman"/>
          <w:sz w:val="28"/>
          <w:szCs w:val="28"/>
        </w:rPr>
        <w:t xml:space="preserve"> Правилам;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</w:t>
      </w:r>
      <w:r w:rsidRPr="00D05D4D">
        <w:rPr>
          <w:rFonts w:ascii="Times New Roman" w:hAnsi="Times New Roman" w:cs="Times New Roman"/>
          <w:sz w:val="28"/>
          <w:szCs w:val="28"/>
        </w:rPr>
        <w:t>о</w:t>
      </w:r>
      <w:r w:rsidRPr="00D05D4D">
        <w:rPr>
          <w:rFonts w:ascii="Times New Roman" w:hAnsi="Times New Roman" w:cs="Times New Roman"/>
          <w:sz w:val="28"/>
          <w:szCs w:val="28"/>
        </w:rPr>
        <w:t>роны;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</w:t>
      </w:r>
      <w:r w:rsidRPr="00D05D4D">
        <w:rPr>
          <w:rFonts w:ascii="Times New Roman" w:hAnsi="Times New Roman" w:cs="Times New Roman"/>
          <w:sz w:val="28"/>
          <w:szCs w:val="28"/>
        </w:rPr>
        <w:t>и</w:t>
      </w:r>
      <w:r w:rsidRPr="00D05D4D">
        <w:rPr>
          <w:rFonts w:ascii="Times New Roman" w:hAnsi="Times New Roman" w:cs="Times New Roman"/>
          <w:sz w:val="28"/>
          <w:szCs w:val="28"/>
        </w:rPr>
        <w:t xml:space="preserve">чества товаров, учитываемых на балансе у </w:t>
      </w:r>
      <w:r w:rsidRPr="003B124B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124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B124B">
        <w:rPr>
          <w:rFonts w:ascii="Times New Roman" w:hAnsi="Times New Roman" w:cs="Times New Roman"/>
          <w:sz w:val="28"/>
          <w:szCs w:val="28"/>
        </w:rPr>
        <w:t>а</w:t>
      </w:r>
      <w:r w:rsidRPr="003B124B">
        <w:rPr>
          <w:rFonts w:ascii="Times New Roman" w:hAnsi="Times New Roman" w:cs="Times New Roman"/>
          <w:sz w:val="28"/>
          <w:szCs w:val="28"/>
        </w:rPr>
        <w:t>д</w:t>
      </w:r>
      <w:r w:rsidRPr="003B124B">
        <w:rPr>
          <w:rFonts w:ascii="Times New Roman" w:hAnsi="Times New Roman" w:cs="Times New Roman"/>
          <w:sz w:val="28"/>
          <w:szCs w:val="28"/>
        </w:rPr>
        <w:t>министрации Воробьевского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124B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124B">
        <w:rPr>
          <w:rFonts w:ascii="Times New Roman" w:hAnsi="Times New Roman" w:cs="Times New Roman"/>
          <w:sz w:val="28"/>
          <w:szCs w:val="28"/>
        </w:rPr>
        <w:t xml:space="preserve"> им казенны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12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</w:t>
      </w:r>
      <w:r w:rsidRPr="00D05D4D">
        <w:rPr>
          <w:rFonts w:ascii="Times New Roman" w:hAnsi="Times New Roman" w:cs="Times New Roman"/>
          <w:sz w:val="28"/>
          <w:szCs w:val="28"/>
        </w:rPr>
        <w:t>в</w:t>
      </w:r>
      <w:r w:rsidRPr="00D05D4D">
        <w:rPr>
          <w:rFonts w:ascii="Times New Roman" w:hAnsi="Times New Roman" w:cs="Times New Roman"/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D05D4D">
        <w:rPr>
          <w:rFonts w:ascii="Times New Roman" w:hAnsi="Times New Roman" w:cs="Times New Roman"/>
          <w:sz w:val="28"/>
          <w:szCs w:val="28"/>
        </w:rPr>
        <w:t>о</w:t>
      </w:r>
      <w:r w:rsidRPr="00D05D4D">
        <w:rPr>
          <w:rFonts w:ascii="Times New Roman" w:hAnsi="Times New Roman" w:cs="Times New Roman"/>
          <w:sz w:val="28"/>
          <w:szCs w:val="28"/>
        </w:rPr>
        <w:t>лагаемый срок фактического использования не может быть меньше срока п</w:t>
      </w:r>
      <w:r w:rsidRPr="00D05D4D">
        <w:rPr>
          <w:rFonts w:ascii="Times New Roman" w:hAnsi="Times New Roman" w:cs="Times New Roman"/>
          <w:sz w:val="28"/>
          <w:szCs w:val="28"/>
        </w:rPr>
        <w:t>о</w:t>
      </w:r>
      <w:r w:rsidRPr="00D05D4D">
        <w:rPr>
          <w:rFonts w:ascii="Times New Roman" w:hAnsi="Times New Roman" w:cs="Times New Roman"/>
          <w:sz w:val="28"/>
          <w:szCs w:val="28"/>
        </w:rPr>
        <w:t>лезного использования, определяемого в соответствии с требованиями зак</w:t>
      </w:r>
      <w:r w:rsidRPr="00D05D4D">
        <w:rPr>
          <w:rFonts w:ascii="Times New Roman" w:hAnsi="Times New Roman" w:cs="Times New Roman"/>
          <w:sz w:val="28"/>
          <w:szCs w:val="28"/>
        </w:rPr>
        <w:t>о</w:t>
      </w:r>
      <w:r w:rsidRPr="00D05D4D">
        <w:rPr>
          <w:rFonts w:ascii="Times New Roman" w:hAnsi="Times New Roman" w:cs="Times New Roman"/>
          <w:sz w:val="28"/>
          <w:szCs w:val="28"/>
        </w:rPr>
        <w:lastRenderedPageBreak/>
        <w:t>нодательства Российской Федерации о бухгалтерском учете.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Воробьевского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D05D4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</w:t>
      </w:r>
      <w:r w:rsidRPr="00D05D4D">
        <w:rPr>
          <w:rFonts w:ascii="Times New Roman" w:hAnsi="Times New Roman" w:cs="Times New Roman"/>
          <w:sz w:val="28"/>
          <w:szCs w:val="28"/>
        </w:rPr>
        <w:t>т</w:t>
      </w:r>
      <w:r w:rsidRPr="00D05D4D">
        <w:rPr>
          <w:rFonts w:ascii="Times New Roman" w:hAnsi="Times New Roman" w:cs="Times New Roman"/>
          <w:sz w:val="28"/>
          <w:szCs w:val="28"/>
        </w:rPr>
        <w:t>ствующих работ (услуг) не определена нормативными правовыми (правов</w:t>
      </w:r>
      <w:r w:rsidRPr="00D05D4D">
        <w:rPr>
          <w:rFonts w:ascii="Times New Roman" w:hAnsi="Times New Roman" w:cs="Times New Roman"/>
          <w:sz w:val="28"/>
          <w:szCs w:val="28"/>
        </w:rPr>
        <w:t>ы</w:t>
      </w:r>
      <w:r w:rsidRPr="00D05D4D">
        <w:rPr>
          <w:rFonts w:ascii="Times New Roman" w:hAnsi="Times New Roman" w:cs="Times New Roman"/>
          <w:sz w:val="28"/>
          <w:szCs w:val="28"/>
        </w:rPr>
        <w:t>ми) актами.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D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</w:t>
      </w:r>
      <w:r w:rsidRPr="00D05D4D">
        <w:rPr>
          <w:rFonts w:ascii="Times New Roman" w:hAnsi="Times New Roman" w:cs="Times New Roman"/>
          <w:sz w:val="28"/>
          <w:szCs w:val="28"/>
        </w:rPr>
        <w:t>н</w:t>
      </w:r>
      <w:r w:rsidRPr="00D05D4D">
        <w:rPr>
          <w:rFonts w:ascii="Times New Roman" w:hAnsi="Times New Roman" w:cs="Times New Roman"/>
          <w:sz w:val="28"/>
          <w:szCs w:val="28"/>
        </w:rPr>
        <w:t>ной системе в сфере закупок</w:t>
      </w:r>
      <w:r w:rsidRPr="00935307">
        <w:rPr>
          <w:rFonts w:ascii="Times New Roman" w:hAnsi="Times New Roman" w:cs="Times New Roman"/>
          <w:sz w:val="28"/>
          <w:szCs w:val="28"/>
        </w:rPr>
        <w:t xml:space="preserve"> </w:t>
      </w:r>
      <w:r w:rsidRPr="00A062C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62C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пр</w:t>
      </w:r>
      <w:r w:rsidRPr="00A062C3">
        <w:rPr>
          <w:rFonts w:ascii="Times New Roman" w:hAnsi="Times New Roman" w:cs="Times New Roman"/>
          <w:sz w:val="28"/>
          <w:szCs w:val="28"/>
        </w:rPr>
        <w:t>а</w:t>
      </w:r>
      <w:r w:rsidRPr="00A062C3">
        <w:rPr>
          <w:rFonts w:ascii="Times New Roman" w:hAnsi="Times New Roman" w:cs="Times New Roman"/>
          <w:sz w:val="28"/>
          <w:szCs w:val="28"/>
        </w:rPr>
        <w:t>вовых актов</w:t>
      </w:r>
      <w:r w:rsidRPr="00D05D4D">
        <w:rPr>
          <w:rFonts w:ascii="Times New Roman" w:hAnsi="Times New Roman" w:cs="Times New Roman"/>
          <w:sz w:val="28"/>
          <w:szCs w:val="28"/>
        </w:rPr>
        <w:t>.</w:t>
      </w: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D05D4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5E" w:rsidRDefault="00547A5E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12602D" w:rsidRPr="00DF4347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DF4347">
        <w:rPr>
          <w:rFonts w:ascii="Times New Roman" w:hAnsi="Times New Roman" w:cs="Times New Roman"/>
          <w:sz w:val="28"/>
          <w:szCs w:val="28"/>
        </w:rPr>
        <w:t>Приложение</w:t>
      </w:r>
    </w:p>
    <w:p w:rsidR="0012602D" w:rsidRPr="00DF4347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DF43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4347">
        <w:rPr>
          <w:rFonts w:ascii="Times New Roman" w:hAnsi="Times New Roman" w:cs="Times New Roman"/>
          <w:sz w:val="28"/>
          <w:szCs w:val="28"/>
        </w:rPr>
        <w:t>ребованиям к определению</w:t>
      </w:r>
    </w:p>
    <w:p w:rsidR="0012602D" w:rsidRPr="00DF4347" w:rsidRDefault="0012602D" w:rsidP="00547A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DF4347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  <w:r w:rsidR="00547A5E">
        <w:rPr>
          <w:rFonts w:ascii="Times New Roman" w:hAnsi="Times New Roman" w:cs="Times New Roman"/>
          <w:sz w:val="28"/>
          <w:szCs w:val="28"/>
        </w:rPr>
        <w:t>для обе</w:t>
      </w:r>
      <w:r w:rsidR="00547A5E">
        <w:rPr>
          <w:rFonts w:ascii="Times New Roman" w:hAnsi="Times New Roman" w:cs="Times New Roman"/>
          <w:sz w:val="28"/>
          <w:szCs w:val="28"/>
        </w:rPr>
        <w:t>с</w:t>
      </w:r>
      <w:r w:rsidR="00547A5E">
        <w:rPr>
          <w:rFonts w:ascii="Times New Roman" w:hAnsi="Times New Roman" w:cs="Times New Roman"/>
          <w:sz w:val="28"/>
          <w:szCs w:val="28"/>
        </w:rPr>
        <w:t>печения муниципальных нужд</w:t>
      </w:r>
    </w:p>
    <w:p w:rsidR="0012602D" w:rsidRPr="00DF4347" w:rsidRDefault="0012602D" w:rsidP="00126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DF4347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DF4347">
        <w:rPr>
          <w:rFonts w:ascii="Times New Roman" w:hAnsi="Times New Roman" w:cs="Times New Roman"/>
          <w:sz w:val="28"/>
          <w:szCs w:val="28"/>
        </w:rPr>
        <w:t>Правила</w:t>
      </w:r>
    </w:p>
    <w:p w:rsidR="0012602D" w:rsidRPr="00DF4347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4347">
        <w:rPr>
          <w:rFonts w:ascii="Times New Roman" w:hAnsi="Times New Roman" w:cs="Times New Roman"/>
          <w:sz w:val="28"/>
          <w:szCs w:val="28"/>
        </w:rPr>
        <w:t xml:space="preserve">пределения нормативных затрат </w:t>
      </w:r>
      <w:r w:rsidR="00547A5E">
        <w:rPr>
          <w:rFonts w:ascii="Times New Roman" w:hAnsi="Times New Roman" w:cs="Times New Roman"/>
          <w:sz w:val="28"/>
          <w:szCs w:val="28"/>
        </w:rPr>
        <w:t>для</w:t>
      </w:r>
      <w:r w:rsidRPr="00DF4347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547A5E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12602D" w:rsidRPr="00DF4347" w:rsidRDefault="0012602D" w:rsidP="00126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DF4347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DF4347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12602D" w:rsidRPr="00DF4347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33575" cy="485775"/>
            <wp:effectExtent l="0" t="0" r="9525" b="9525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совой информации (далее - абонентский номер для передачи голосовой информации) с i-й абонентской платой;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редачи голосовой информации;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лефонных соединений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A822D7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934075" cy="419100"/>
            <wp:effectExtent l="0" t="0" r="9525" b="0"/>
            <wp:docPr id="7" name="Рисунок 480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base_1_170190_46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8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пользуемых для местных телефонных соединений, с g-м тарифом;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9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70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10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11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2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2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3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пользуемых для междугородних телефонных соединений, с i-м тарифом;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3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4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0" t="0" r="9525" b="0"/>
            <wp:docPr id="14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5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5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6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5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7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пользуемых для международных телефонных соединений, с j-м тарифом;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7" name="Рисунок 16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8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те на 1 абонентский номер для передачи голосовой информации по j-му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8" name="Рисунок 17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9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9" name="Рисунок 18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80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="0012602D" w:rsidRPr="000B33ED">
        <w:rPr>
          <w:rFonts w:ascii="Times New Roman" w:hAnsi="Times New Roman" w:cs="Times New Roman"/>
          <w:sz w:val="24"/>
          <w:szCs w:val="24"/>
        </w:rPr>
        <w:t>я</w:t>
      </w:r>
      <w:r w:rsidR="0012602D" w:rsidRPr="000B33ED">
        <w:rPr>
          <w:rFonts w:ascii="Times New Roman" w:hAnsi="Times New Roman" w:cs="Times New Roman"/>
          <w:sz w:val="24"/>
          <w:szCs w:val="24"/>
        </w:rPr>
        <w:t>зи по j-му тарифу.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0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1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7875" cy="485775"/>
            <wp:effectExtent l="0" t="0" r="9525" b="9525"/>
            <wp:docPr id="21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2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2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3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12602D">
        <w:rPr>
          <w:rFonts w:ascii="Times New Roman" w:hAnsi="Times New Roman" w:cs="Times New Roman"/>
          <w:sz w:val="24"/>
          <w:szCs w:val="24"/>
        </w:rPr>
        <w:t>структурными подразделени</w:t>
      </w:r>
      <w:r w:rsidR="0012602D">
        <w:rPr>
          <w:rFonts w:ascii="Times New Roman" w:hAnsi="Times New Roman" w:cs="Times New Roman"/>
          <w:sz w:val="24"/>
          <w:szCs w:val="24"/>
        </w:rPr>
        <w:t>я</w:t>
      </w:r>
      <w:r w:rsidR="0012602D">
        <w:rPr>
          <w:rFonts w:ascii="Times New Roman" w:hAnsi="Times New Roman" w:cs="Times New Roman"/>
          <w:sz w:val="24"/>
          <w:szCs w:val="24"/>
        </w:rPr>
        <w:t xml:space="preserve">ми администрации Воробьевского муниципального района 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0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и </w:t>
      </w:r>
      <w:r w:rsidR="0012602D">
        <w:rPr>
          <w:rFonts w:ascii="Times New Roman" w:hAnsi="Times New Roman" w:cs="Times New Roman"/>
          <w:sz w:val="24"/>
          <w:szCs w:val="24"/>
        </w:rPr>
        <w:t>подведомстве</w:t>
      </w:r>
      <w:r w:rsidR="0012602D">
        <w:rPr>
          <w:rFonts w:ascii="Times New Roman" w:hAnsi="Times New Roman" w:cs="Times New Roman"/>
          <w:sz w:val="24"/>
          <w:szCs w:val="24"/>
        </w:rPr>
        <w:t>н</w:t>
      </w:r>
      <w:r w:rsidR="0012602D">
        <w:rPr>
          <w:rFonts w:ascii="Times New Roman" w:hAnsi="Times New Roman" w:cs="Times New Roman"/>
          <w:sz w:val="24"/>
          <w:szCs w:val="24"/>
        </w:rPr>
        <w:t>ных им казенных учреждений</w:t>
      </w:r>
      <w:r w:rsidR="0012602D" w:rsidRPr="000B33ED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 (далее - норм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тивы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</w:t>
      </w:r>
      <w:r w:rsidR="0012602D">
        <w:rPr>
          <w:rFonts w:ascii="Times New Roman" w:hAnsi="Times New Roman" w:cs="Times New Roman"/>
          <w:sz w:val="24"/>
          <w:szCs w:val="24"/>
        </w:rPr>
        <w:t>о</w:t>
      </w:r>
      <w:r w:rsidR="0012602D">
        <w:rPr>
          <w:rFonts w:ascii="Times New Roman" w:hAnsi="Times New Roman" w:cs="Times New Roman"/>
          <w:sz w:val="24"/>
          <w:szCs w:val="24"/>
        </w:rPr>
        <w:t>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), с учетом нормативов обеспечения функций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</w:t>
      </w:r>
      <w:r w:rsidR="0012602D">
        <w:rPr>
          <w:rFonts w:ascii="Times New Roman" w:hAnsi="Times New Roman" w:cs="Times New Roman"/>
          <w:sz w:val="24"/>
          <w:szCs w:val="24"/>
        </w:rPr>
        <w:t>а</w:t>
      </w:r>
      <w:r w:rsidR="0012602D">
        <w:rPr>
          <w:rFonts w:ascii="Times New Roman" w:hAnsi="Times New Roman" w:cs="Times New Roman"/>
          <w:sz w:val="24"/>
          <w:szCs w:val="24"/>
        </w:rPr>
        <w:t>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, применяемых при расчете нормативных з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>трат на приобретение средств подвижной связи и услуг подвижной связи, предусмотре</w:t>
      </w:r>
      <w:r w:rsidR="0012602D" w:rsidRPr="000B33ED">
        <w:rPr>
          <w:rFonts w:ascii="Times New Roman" w:hAnsi="Times New Roman" w:cs="Times New Roman"/>
          <w:sz w:val="24"/>
          <w:szCs w:val="24"/>
        </w:rPr>
        <w:t>н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ных </w:t>
      </w:r>
      <w:hyperlink w:anchor="P959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средств связи);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3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4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нентской станции i-й должности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12602D">
        <w:rPr>
          <w:rFonts w:ascii="Times New Roman" w:hAnsi="Times New Roman" w:cs="Times New Roman"/>
          <w:sz w:val="24"/>
          <w:szCs w:val="24"/>
        </w:rPr>
        <w:t>е</w:t>
      </w:r>
      <w:r w:rsidR="0012602D">
        <w:rPr>
          <w:rFonts w:ascii="Times New Roman" w:hAnsi="Times New Roman" w:cs="Times New Roman"/>
          <w:sz w:val="24"/>
          <w:szCs w:val="24"/>
        </w:rPr>
        <w:t>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4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5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A822D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5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6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33575" cy="485775"/>
            <wp:effectExtent l="0" t="0" r="9525" b="9525"/>
            <wp:docPr id="26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7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8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</w:t>
      </w:r>
      <w:r w:rsidR="0012602D">
        <w:rPr>
          <w:rFonts w:ascii="Times New Roman" w:hAnsi="Times New Roman" w:cs="Times New Roman"/>
          <w:sz w:val="24"/>
          <w:szCs w:val="24"/>
        </w:rPr>
        <w:t>к</w:t>
      </w:r>
      <w:r w:rsidR="0012602D">
        <w:rPr>
          <w:rFonts w:ascii="Times New Roman" w:hAnsi="Times New Roman" w:cs="Times New Roman"/>
          <w:sz w:val="24"/>
          <w:szCs w:val="24"/>
        </w:rPr>
        <w:lastRenderedPageBreak/>
        <w:t>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8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9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47650"/>
            <wp:effectExtent l="0" t="0" r="0" b="0"/>
            <wp:docPr id="30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85775"/>
            <wp:effectExtent l="0" t="0" r="9525" b="9525"/>
            <wp:docPr id="31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2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2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собностью;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3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4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</w:t>
      </w:r>
      <w:r w:rsidR="0012602D" w:rsidRPr="000B33ED">
        <w:rPr>
          <w:rFonts w:ascii="Times New Roman" w:hAnsi="Times New Roman" w:cs="Times New Roman"/>
          <w:sz w:val="24"/>
          <w:szCs w:val="24"/>
        </w:rPr>
        <w:t>к</w:t>
      </w:r>
      <w:r w:rsidR="0012602D" w:rsidRPr="000B33ED">
        <w:rPr>
          <w:rFonts w:ascii="Times New Roman" w:hAnsi="Times New Roman" w:cs="Times New Roman"/>
          <w:sz w:val="24"/>
          <w:szCs w:val="24"/>
        </w:rPr>
        <w:t>ной способностью;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4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5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</w:t>
      </w:r>
      <w:r w:rsidRPr="000B33ED">
        <w:rPr>
          <w:rFonts w:ascii="Times New Roman" w:hAnsi="Times New Roman" w:cs="Times New Roman"/>
          <w:sz w:val="24"/>
          <w:szCs w:val="24"/>
        </w:rPr>
        <w:t>ь</w:t>
      </w:r>
      <w:r w:rsidRPr="000B33ED">
        <w:rPr>
          <w:rFonts w:ascii="Times New Roman" w:hAnsi="Times New Roman" w:cs="Times New Roman"/>
          <w:sz w:val="24"/>
          <w:szCs w:val="24"/>
        </w:rPr>
        <w:t>зуемой на региональном уровне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35" name="Рисунок 34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6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0" t="0" r="9525" b="0"/>
            <wp:docPr id="36" name="Рисунок 35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7" name="Рисунок 36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8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ального назначения, используемой на региональном уровне;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38" name="Рисунок 37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9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пользуемой на региональном уровне, в расчете на 1 телефонный номер, включая ежем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сячную плату за организацию соответствующего количества линий связи сети связи сп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циального назначения;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39" name="Рисунок 38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500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</w:t>
      </w:r>
      <w:r w:rsidRPr="000B33ED">
        <w:rPr>
          <w:rFonts w:ascii="Times New Roman" w:hAnsi="Times New Roman" w:cs="Times New Roman"/>
          <w:sz w:val="24"/>
          <w:szCs w:val="24"/>
        </w:rPr>
        <w:t>ь</w:t>
      </w:r>
      <w:r w:rsidRPr="000B33ED">
        <w:rPr>
          <w:rFonts w:ascii="Times New Roman" w:hAnsi="Times New Roman" w:cs="Times New Roman"/>
          <w:sz w:val="24"/>
          <w:szCs w:val="24"/>
        </w:rPr>
        <w:t>зуемой на муниципальном уровне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0" name="Рисунок 39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1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95375" cy="257175"/>
            <wp:effectExtent l="0" t="0" r="9525" b="9525"/>
            <wp:docPr id="41" name="Рисунок 40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2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2" name="Рисунок 41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3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</w:t>
      </w:r>
      <w:r w:rsidR="0012602D" w:rsidRPr="000B33ED">
        <w:rPr>
          <w:rFonts w:ascii="Times New Roman" w:hAnsi="Times New Roman" w:cs="Times New Roman"/>
          <w:sz w:val="24"/>
          <w:szCs w:val="24"/>
        </w:rPr>
        <w:t>ь</w:t>
      </w:r>
      <w:r w:rsidR="0012602D" w:rsidRPr="000B33ED">
        <w:rPr>
          <w:rFonts w:ascii="Times New Roman" w:hAnsi="Times New Roman" w:cs="Times New Roman"/>
          <w:sz w:val="24"/>
          <w:szCs w:val="24"/>
        </w:rPr>
        <w:t>ного назначения, используемой на муниципальном уровне;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43" name="Рисунок 42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4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циального назначения, используемой на муниципальном уровне, определяемая по факт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ческим данным отчетного финансового года.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мых телефонных соединений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4" name="Рисунок 43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5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33575" cy="485775"/>
            <wp:effectExtent l="0" t="0" r="9525" b="9525"/>
            <wp:docPr id="45" name="Рисунок 44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6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6" name="Рисунок 45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07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7" name="Рисунок 46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08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8" name="Рисунок 47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09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49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10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95350" cy="485775"/>
            <wp:effectExtent l="0" t="0" r="0" b="9525"/>
            <wp:docPr id="50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1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где 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51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2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</w:t>
      </w:r>
      <w:r w:rsidRPr="000B33ED">
        <w:rPr>
          <w:rFonts w:ascii="Times New Roman" w:hAnsi="Times New Roman" w:cs="Times New Roman"/>
          <w:sz w:val="24"/>
          <w:szCs w:val="24"/>
        </w:rPr>
        <w:t>т</w:t>
      </w:r>
      <w:r w:rsidRPr="000B33ED">
        <w:rPr>
          <w:rFonts w:ascii="Times New Roman" w:hAnsi="Times New Roman" w:cs="Times New Roman"/>
          <w:sz w:val="24"/>
          <w:szCs w:val="24"/>
        </w:rPr>
        <w:t>четного финансового года.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177" w:history="1">
        <w:r w:rsidRPr="000B33ED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6" w:history="1">
        <w:r w:rsidRPr="000B33ED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монту и нормативным трудозатратам на их выполнение, установленный в эксплуатацио</w:t>
      </w:r>
      <w:r w:rsidRPr="000B33ED">
        <w:rPr>
          <w:rFonts w:ascii="Times New Roman" w:hAnsi="Times New Roman" w:cs="Times New Roman"/>
          <w:sz w:val="24"/>
          <w:szCs w:val="24"/>
        </w:rPr>
        <w:t>н</w:t>
      </w:r>
      <w:r w:rsidRPr="000B33ED">
        <w:rPr>
          <w:rFonts w:ascii="Times New Roman" w:hAnsi="Times New Roman" w:cs="Times New Roman"/>
          <w:sz w:val="24"/>
          <w:szCs w:val="24"/>
        </w:rPr>
        <w:t>ной документации или утвержденном регламенте выполнения таких работ.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0B33ED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52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3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53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4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54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5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чества i-х рабочих станций;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55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6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6275" cy="266700"/>
            <wp:effectExtent l="0" t="0" r="9525" b="0"/>
            <wp:docPr id="56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17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66700"/>
            <wp:effectExtent l="0" t="0" r="0" b="0"/>
            <wp:docPr id="57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18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где 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58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19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</w:t>
      </w:r>
      <w:r w:rsidRPr="000B33ED">
        <w:rPr>
          <w:rFonts w:ascii="Times New Roman" w:hAnsi="Times New Roman" w:cs="Times New Roman"/>
          <w:sz w:val="24"/>
          <w:szCs w:val="24"/>
        </w:rPr>
        <w:t>т</w:t>
      </w:r>
      <w:r w:rsidRPr="000B33ED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66" w:history="1">
        <w:r w:rsidRPr="000B33ED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0B33E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</w:t>
      </w:r>
      <w:r w:rsidRPr="000B33ED">
        <w:rPr>
          <w:rFonts w:ascii="Times New Roman" w:hAnsi="Times New Roman" w:cs="Times New Roman"/>
          <w:sz w:val="24"/>
          <w:szCs w:val="24"/>
        </w:rPr>
        <w:t>с</w:t>
      </w:r>
      <w:r w:rsidRPr="000B33ED">
        <w:rPr>
          <w:rFonts w:ascii="Times New Roman" w:hAnsi="Times New Roman" w:cs="Times New Roman"/>
          <w:sz w:val="24"/>
          <w:szCs w:val="24"/>
        </w:rPr>
        <w:t>печение функций государственных органов, органов управления государственными вн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бюджетными фондами и муниципальных органов, утвержденных постановлением Прав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от 13 октября 2014 г. N 1047 "Об общих требованиях к </w:t>
      </w:r>
      <w:r w:rsidRPr="000B33ED">
        <w:rPr>
          <w:rFonts w:ascii="Times New Roman" w:hAnsi="Times New Roman" w:cs="Times New Roman"/>
          <w:sz w:val="24"/>
          <w:szCs w:val="24"/>
        </w:rPr>
        <w:lastRenderedPageBreak/>
        <w:t>определению нормативных затрат на обеспечение функций государственных органов, о</w:t>
      </w:r>
      <w:r w:rsidRPr="000B33ED">
        <w:rPr>
          <w:rFonts w:ascii="Times New Roman" w:hAnsi="Times New Roman" w:cs="Times New Roman"/>
          <w:sz w:val="24"/>
          <w:szCs w:val="24"/>
        </w:rPr>
        <w:t>р</w:t>
      </w:r>
      <w:r w:rsidRPr="000B33ED">
        <w:rPr>
          <w:rFonts w:ascii="Times New Roman" w:hAnsi="Times New Roman" w:cs="Times New Roman"/>
          <w:sz w:val="24"/>
          <w:szCs w:val="24"/>
        </w:rPr>
        <w:t>ганов управления государственными внебюджетными фондами и муниципальных орг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нов" (далее - Общие требования к определению нормативных затрат).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59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20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</w:t>
      </w:r>
      <w:r w:rsidRPr="000B33ED">
        <w:rPr>
          <w:rFonts w:ascii="Times New Roman" w:hAnsi="Times New Roman" w:cs="Times New Roman"/>
          <w:sz w:val="24"/>
          <w:szCs w:val="24"/>
        </w:rPr>
        <w:t>у</w:t>
      </w:r>
      <w:r w:rsidRPr="000B33ED">
        <w:rPr>
          <w:rFonts w:ascii="Times New Roman" w:hAnsi="Times New Roman" w:cs="Times New Roman"/>
          <w:sz w:val="24"/>
          <w:szCs w:val="24"/>
        </w:rPr>
        <w:t>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60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1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1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2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="0012602D" w:rsidRPr="000B33ED">
        <w:rPr>
          <w:rFonts w:ascii="Times New Roman" w:hAnsi="Times New Roman" w:cs="Times New Roman"/>
          <w:sz w:val="24"/>
          <w:szCs w:val="24"/>
        </w:rPr>
        <w:t>р</w:t>
      </w:r>
      <w:r w:rsidR="0012602D" w:rsidRPr="000B33ED">
        <w:rPr>
          <w:rFonts w:ascii="Times New Roman" w:hAnsi="Times New Roman" w:cs="Times New Roman"/>
          <w:sz w:val="24"/>
          <w:szCs w:val="24"/>
        </w:rPr>
        <w:t>мации;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2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3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63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4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</w:t>
      </w:r>
      <w:r w:rsidRPr="000B33ED">
        <w:rPr>
          <w:rFonts w:ascii="Times New Roman" w:hAnsi="Times New Roman" w:cs="Times New Roman"/>
          <w:sz w:val="24"/>
          <w:szCs w:val="24"/>
        </w:rPr>
        <w:t>я</w:t>
      </w:r>
      <w:r w:rsidRPr="000B33ED">
        <w:rPr>
          <w:rFonts w:ascii="Times New Roman" w:hAnsi="Times New Roman" w:cs="Times New Roman"/>
          <w:sz w:val="24"/>
          <w:szCs w:val="24"/>
        </w:rPr>
        <w:t>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6375" cy="485775"/>
            <wp:effectExtent l="0" t="0" r="9525" b="9525"/>
            <wp:docPr id="64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5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5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6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6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27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67" name="Рисунок 6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28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68" name="Рисунок 67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29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9" name="Рисунок 68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30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70" name="Рисунок 69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1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71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2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72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3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3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4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74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5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6"/>
      <w:bookmarkEnd w:id="7"/>
      <w:r w:rsidRPr="000B33ED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75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6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85775"/>
            <wp:effectExtent l="0" t="0" r="9525" b="9525"/>
            <wp:docPr id="76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37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77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38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</w:t>
      </w:r>
      <w:r w:rsidR="0012602D" w:rsidRPr="000B33ED">
        <w:rPr>
          <w:rFonts w:ascii="Times New Roman" w:hAnsi="Times New Roman" w:cs="Times New Roman"/>
          <w:sz w:val="24"/>
          <w:szCs w:val="24"/>
        </w:rPr>
        <w:t>ь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ных аппаратов (оргтехники)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78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39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</w:t>
      </w:r>
      <w:r w:rsidRPr="000B33ED">
        <w:rPr>
          <w:rFonts w:ascii="Times New Roman" w:hAnsi="Times New Roman" w:cs="Times New Roman"/>
          <w:sz w:val="24"/>
          <w:szCs w:val="24"/>
        </w:rPr>
        <w:t>б</w:t>
      </w:r>
      <w:r w:rsidRPr="000B33ED">
        <w:rPr>
          <w:rFonts w:ascii="Times New Roman" w:hAnsi="Times New Roman" w:cs="Times New Roman"/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чения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79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40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57175"/>
            <wp:effectExtent l="0" t="0" r="0" b="9525"/>
            <wp:docPr id="80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1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1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2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82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3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</w:t>
      </w:r>
      <w:r w:rsidR="0012602D" w:rsidRPr="000B33ED">
        <w:rPr>
          <w:rFonts w:ascii="Times New Roman" w:hAnsi="Times New Roman" w:cs="Times New Roman"/>
          <w:sz w:val="24"/>
          <w:szCs w:val="24"/>
        </w:rPr>
        <w:t>м</w:t>
      </w:r>
      <w:r w:rsidR="0012602D" w:rsidRPr="000B33ED">
        <w:rPr>
          <w:rFonts w:ascii="Times New Roman" w:hAnsi="Times New Roman" w:cs="Times New Roman"/>
          <w:sz w:val="24"/>
          <w:szCs w:val="24"/>
        </w:rPr>
        <w:t>ного обеспечения.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тению простых (неисключительных) лицензий на использование программного обеспеч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ния не входят затраты на приобретение общесистемного программного обеспечения.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3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4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47750" cy="485775"/>
            <wp:effectExtent l="0" t="0" r="0" b="9525"/>
            <wp:docPr id="84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5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где 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5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6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>стем.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19. Затраты на оплату услуг по сопровождению и приобретению иного программного </w:t>
      </w:r>
      <w:r w:rsidRPr="000B33ED">
        <w:rPr>
          <w:rFonts w:ascii="Times New Roman" w:hAnsi="Times New Roman" w:cs="Times New Roman"/>
          <w:sz w:val="24"/>
          <w:szCs w:val="24"/>
        </w:rPr>
        <w:lastRenderedPageBreak/>
        <w:t>обеспечения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86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47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33550" cy="476250"/>
            <wp:effectExtent l="0" t="0" r="0" b="0"/>
            <wp:docPr id="87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48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88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49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</w:t>
      </w:r>
      <w:r w:rsidR="0012602D" w:rsidRPr="000B33ED">
        <w:rPr>
          <w:rFonts w:ascii="Times New Roman" w:hAnsi="Times New Roman" w:cs="Times New Roman"/>
          <w:sz w:val="24"/>
          <w:szCs w:val="24"/>
        </w:rPr>
        <w:t>л</w:t>
      </w:r>
      <w:r w:rsidR="0012602D" w:rsidRPr="000B33ED">
        <w:rPr>
          <w:rFonts w:ascii="Times New Roman" w:hAnsi="Times New Roman" w:cs="Times New Roman"/>
          <w:sz w:val="24"/>
          <w:szCs w:val="24"/>
        </w:rPr>
        <w:t>нения работ по сопровождению g-го иного программного обеспечения;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89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50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стем.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20.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33ED">
        <w:rPr>
          <w:rFonts w:ascii="Times New Roman" w:hAnsi="Times New Roman" w:cs="Times New Roman"/>
          <w:sz w:val="24"/>
          <w:szCs w:val="24"/>
        </w:rPr>
        <w:t>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90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1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7750" cy="257175"/>
            <wp:effectExtent l="0" t="0" r="0" b="9525"/>
            <wp:docPr id="91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2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92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3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ятий;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93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4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вание программного обеспечения по защите информации.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</w:t>
      </w:r>
      <w:r w:rsidRPr="000B33ED">
        <w:rPr>
          <w:rFonts w:ascii="Times New Roman" w:hAnsi="Times New Roman" w:cs="Times New Roman"/>
          <w:sz w:val="24"/>
          <w:szCs w:val="24"/>
        </w:rPr>
        <w:t>я</w:t>
      </w:r>
      <w:r w:rsidRPr="000B33ED">
        <w:rPr>
          <w:rFonts w:ascii="Times New Roman" w:hAnsi="Times New Roman" w:cs="Times New Roman"/>
          <w:sz w:val="24"/>
          <w:szCs w:val="24"/>
        </w:rPr>
        <w:t>тий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94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5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95550" cy="485775"/>
            <wp:effectExtent l="0" t="0" r="0" b="9525"/>
            <wp:docPr id="95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6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96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57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97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58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98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5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99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60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ние программного обеспечения по защите информации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0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1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85775"/>
            <wp:effectExtent l="0" t="0" r="9525" b="9525"/>
            <wp:docPr id="101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2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2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3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lastRenderedPageBreak/>
        <w:t>пользование i-го программного обеспечения по защите информации;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3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4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04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5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85775"/>
            <wp:effectExtent l="0" t="0" r="0" b="9525"/>
            <wp:docPr id="105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6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6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67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ванию и наладке;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7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68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108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69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05125" cy="485775"/>
            <wp:effectExtent l="0" t="0" r="9525" b="9525"/>
            <wp:docPr id="109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570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6275" cy="266700"/>
            <wp:effectExtent l="0" t="0" r="9525" b="0"/>
            <wp:docPr id="110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571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0" t="0" r="9525" b="0"/>
            <wp:docPr id="111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572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12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573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</w:t>
      </w:r>
      <w:r w:rsidR="0012602D" w:rsidRPr="000B33ED">
        <w:rPr>
          <w:rFonts w:ascii="Times New Roman" w:hAnsi="Times New Roman" w:cs="Times New Roman"/>
          <w:sz w:val="24"/>
          <w:szCs w:val="24"/>
        </w:rPr>
        <w:t>р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6275" cy="266700"/>
            <wp:effectExtent l="0" t="0" r="9525" b="0"/>
            <wp:docPr id="113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574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114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575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где 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15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576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</w:t>
      </w:r>
      <w:r w:rsidRPr="000B33ED">
        <w:rPr>
          <w:rFonts w:ascii="Times New Roman" w:hAnsi="Times New Roman" w:cs="Times New Roman"/>
          <w:sz w:val="24"/>
          <w:szCs w:val="24"/>
        </w:rPr>
        <w:t>т</w:t>
      </w:r>
      <w:r w:rsidRPr="000B33ED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23" w:history="1">
        <w:r w:rsidRPr="000B33ED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4" w:history="1">
        <w:r w:rsidRPr="000B33E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вальных аппаратов (оргтехники)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16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577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71775" cy="485775"/>
            <wp:effectExtent l="0" t="0" r="9525" b="9525"/>
            <wp:docPr id="117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578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0" t="0" r="9525" b="0"/>
            <wp:docPr id="118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79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lastRenderedPageBreak/>
        <w:t xml:space="preserve">пировального аппарата (оргтехники)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</w:t>
      </w:r>
      <w:r w:rsidR="0012602D">
        <w:rPr>
          <w:rFonts w:ascii="Times New Roman" w:hAnsi="Times New Roman" w:cs="Times New Roman"/>
          <w:sz w:val="24"/>
          <w:szCs w:val="24"/>
        </w:rPr>
        <w:t>з</w:t>
      </w:r>
      <w:r w:rsidR="0012602D">
        <w:rPr>
          <w:rFonts w:ascii="Times New Roman" w:hAnsi="Times New Roman" w:cs="Times New Roman"/>
          <w:sz w:val="24"/>
          <w:szCs w:val="24"/>
        </w:rPr>
        <w:t>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66700"/>
            <wp:effectExtent l="0" t="0" r="0" b="0"/>
            <wp:docPr id="119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80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20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581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го аппарата (оргтехники)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</w:t>
      </w:r>
      <w:r w:rsidR="0012602D">
        <w:rPr>
          <w:rFonts w:ascii="Times New Roman" w:hAnsi="Times New Roman" w:cs="Times New Roman"/>
          <w:sz w:val="24"/>
          <w:szCs w:val="24"/>
        </w:rPr>
        <w:t>д</w:t>
      </w:r>
      <w:r w:rsidR="0012602D">
        <w:rPr>
          <w:rFonts w:ascii="Times New Roman" w:hAnsi="Times New Roman" w:cs="Times New Roman"/>
          <w:sz w:val="24"/>
          <w:szCs w:val="24"/>
        </w:rPr>
        <w:t>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2"/>
      <w:bookmarkEnd w:id="8"/>
      <w:r w:rsidRPr="000B33ED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21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582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85775"/>
            <wp:effectExtent l="0" t="0" r="0" b="9525"/>
            <wp:docPr id="122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3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23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4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124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5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0B33ED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25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6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85775"/>
            <wp:effectExtent l="0" t="0" r="9525" b="9525"/>
            <wp:docPr id="126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87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7675" cy="266700"/>
            <wp:effectExtent l="0" t="0" r="9525" b="0"/>
            <wp:docPr id="127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8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28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9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29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90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485775"/>
            <wp:effectExtent l="0" t="0" r="0" b="9525"/>
            <wp:docPr id="130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1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131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2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нию безопасности информации;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2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3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</w:t>
      </w:r>
      <w:r w:rsidR="0012602D" w:rsidRPr="000B33ED">
        <w:rPr>
          <w:rFonts w:ascii="Times New Roman" w:hAnsi="Times New Roman" w:cs="Times New Roman"/>
          <w:sz w:val="24"/>
          <w:szCs w:val="24"/>
        </w:rPr>
        <w:t>н</w:t>
      </w:r>
      <w:r w:rsidR="0012602D" w:rsidRPr="000B33ED">
        <w:rPr>
          <w:rFonts w:ascii="Times New Roman" w:hAnsi="Times New Roman" w:cs="Times New Roman"/>
          <w:sz w:val="24"/>
          <w:szCs w:val="24"/>
        </w:rPr>
        <w:t>формации.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материальных запасов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33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4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85775"/>
            <wp:effectExtent l="0" t="0" r="9525" b="9525"/>
            <wp:docPr id="134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5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5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6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6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597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37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598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85775"/>
            <wp:effectExtent l="0" t="0" r="9525" b="9525"/>
            <wp:docPr id="138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599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39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600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40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1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41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2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142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3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43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4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тельной техники, которое определяется по средним фактическим данным за 3 предыд</w:t>
      </w:r>
      <w:r w:rsidR="0012602D" w:rsidRPr="000B33ED">
        <w:rPr>
          <w:rFonts w:ascii="Times New Roman" w:hAnsi="Times New Roman" w:cs="Times New Roman"/>
          <w:sz w:val="24"/>
          <w:szCs w:val="24"/>
        </w:rPr>
        <w:t>у</w:t>
      </w:r>
      <w:r w:rsidR="0012602D" w:rsidRPr="000B33ED">
        <w:rPr>
          <w:rFonts w:ascii="Times New Roman" w:hAnsi="Times New Roman" w:cs="Times New Roman"/>
          <w:sz w:val="24"/>
          <w:szCs w:val="24"/>
        </w:rPr>
        <w:t>щих финансовых года;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44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5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45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6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85775"/>
            <wp:effectExtent l="0" t="0" r="0" b="9525"/>
            <wp:docPr id="146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07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7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08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</w:t>
      </w:r>
      <w:r w:rsidR="0012602D" w:rsidRPr="000B33ED">
        <w:rPr>
          <w:rFonts w:ascii="Times New Roman" w:hAnsi="Times New Roman" w:cs="Times New Roman"/>
          <w:sz w:val="24"/>
          <w:szCs w:val="24"/>
        </w:rPr>
        <w:t>т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</w:t>
      </w:r>
      <w:r w:rsidR="0012602D">
        <w:rPr>
          <w:rFonts w:ascii="Times New Roman" w:hAnsi="Times New Roman" w:cs="Times New Roman"/>
          <w:sz w:val="24"/>
          <w:szCs w:val="24"/>
        </w:rPr>
        <w:t>у</w:t>
      </w:r>
      <w:r w:rsidR="0012602D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48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09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нальных устройств и копировальных аппаратов (оргтехники)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49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10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0B33ED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47750" cy="266700"/>
            <wp:effectExtent l="0" t="0" r="0" b="0"/>
            <wp:docPr id="150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1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51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2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ональных устройств и копировальных аппаратов (оргтехники);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2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3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</w:t>
      </w:r>
      <w:r w:rsidR="0012602D" w:rsidRPr="000B33ED">
        <w:rPr>
          <w:rFonts w:ascii="Times New Roman" w:hAnsi="Times New Roman" w:cs="Times New Roman"/>
          <w:sz w:val="24"/>
          <w:szCs w:val="24"/>
        </w:rPr>
        <w:t>ь</w:t>
      </w:r>
      <w:r w:rsidR="0012602D" w:rsidRPr="000B33ED">
        <w:rPr>
          <w:rFonts w:ascii="Times New Roman" w:hAnsi="Times New Roman" w:cs="Times New Roman"/>
          <w:sz w:val="24"/>
          <w:szCs w:val="24"/>
        </w:rPr>
        <w:t>ных устройств и копировальных аппаратов (оргтехники).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нальных устройств и копировальных аппаратов (оргтехники)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53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4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</w:t>
      </w:r>
      <w:r w:rsidRPr="000B33ED">
        <w:rPr>
          <w:rFonts w:ascii="Times New Roman" w:hAnsi="Times New Roman" w:cs="Times New Roman"/>
          <w:sz w:val="24"/>
          <w:szCs w:val="24"/>
        </w:rPr>
        <w:t>р</w:t>
      </w:r>
      <w:r w:rsidRPr="000B33ED">
        <w:rPr>
          <w:rFonts w:ascii="Times New Roman" w:hAnsi="Times New Roman" w:cs="Times New Roman"/>
          <w:sz w:val="24"/>
          <w:szCs w:val="24"/>
        </w:rPr>
        <w:t>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2150" cy="485775"/>
            <wp:effectExtent l="0" t="0" r="0" b="9525"/>
            <wp:docPr id="154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5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155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6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ровальных аппаратов (оргтехники) i-го типа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56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17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гофункциональных устройств и копировальных аппаратов (оргтехники)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57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18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</w:t>
      </w:r>
      <w:r w:rsidR="0012602D">
        <w:rPr>
          <w:rFonts w:ascii="Times New Roman" w:hAnsi="Times New Roman" w:cs="Times New Roman"/>
          <w:sz w:val="24"/>
          <w:szCs w:val="24"/>
        </w:rPr>
        <w:t>к</w:t>
      </w:r>
      <w:r w:rsidR="0012602D">
        <w:rPr>
          <w:rFonts w:ascii="Times New Roman" w:hAnsi="Times New Roman" w:cs="Times New Roman"/>
          <w:sz w:val="24"/>
          <w:szCs w:val="24"/>
        </w:rPr>
        <w:t>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8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19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85775"/>
            <wp:effectExtent l="0" t="0" r="9525" b="9525"/>
            <wp:docPr id="159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20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60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1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61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2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62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3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1150" cy="485775"/>
            <wp:effectExtent l="0" t="0" r="0" b="9525"/>
            <wp:docPr id="163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4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90525" cy="247650"/>
            <wp:effectExtent l="0" t="0" r="9525" b="0"/>
            <wp:docPr id="164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5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65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6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12602D" w:rsidRPr="000B545A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0B545A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83"/>
      <w:bookmarkEnd w:id="10"/>
      <w:r w:rsidRPr="000B545A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12602D" w:rsidRDefault="0012602D" w:rsidP="0012602D">
      <w:pPr>
        <w:pStyle w:val="ConsPlusNormal"/>
        <w:jc w:val="center"/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37. Затраты на услуги связи (</w:t>
      </w:r>
      <w:r w:rsidR="00A822D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5275" cy="295275"/>
            <wp:effectExtent l="0" t="0" r="9525" b="9525"/>
            <wp:docPr id="166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27"/>
                    <pic:cNvPicPr>
                      <a:picLocks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95275"/>
            <wp:effectExtent l="0" t="0" r="9525" b="9525"/>
            <wp:docPr id="167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28"/>
                    <pic:cNvPicPr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47650"/>
            <wp:effectExtent l="0" t="0" r="0" b="0"/>
            <wp:docPr id="168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29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69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30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47650"/>
            <wp:effectExtent l="0" t="0" r="0" b="0"/>
            <wp:docPr id="170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1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85775"/>
            <wp:effectExtent l="0" t="0" r="0" b="9525"/>
            <wp:docPr id="171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2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72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3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73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4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74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5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0" t="0" r="9525" b="9525"/>
            <wp:docPr id="175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6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76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37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77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38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альной связи.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78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39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85775"/>
            <wp:effectExtent l="0" t="0" r="0" b="9525"/>
            <wp:docPr id="179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40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80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1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</w:t>
      </w:r>
      <w:r w:rsidR="0012602D" w:rsidRPr="000B33ED">
        <w:rPr>
          <w:rFonts w:ascii="Times New Roman" w:hAnsi="Times New Roman" w:cs="Times New Roman"/>
          <w:sz w:val="24"/>
          <w:szCs w:val="24"/>
        </w:rPr>
        <w:t>в</w:t>
      </w:r>
      <w:r w:rsidR="0012602D" w:rsidRPr="000B33ED">
        <w:rPr>
          <w:rFonts w:ascii="Times New Roman" w:hAnsi="Times New Roman" w:cs="Times New Roman"/>
          <w:sz w:val="24"/>
          <w:szCs w:val="24"/>
        </w:rPr>
        <w:lastRenderedPageBreak/>
        <w:t>ки) грузов;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81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2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182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3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7875" cy="485775"/>
            <wp:effectExtent l="0" t="0" r="9525" b="9525"/>
            <wp:docPr id="183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4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84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5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85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6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86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47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щания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87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48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85775"/>
            <wp:effectExtent l="0" t="0" r="9525" b="9525"/>
            <wp:docPr id="188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49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189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50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ревозок;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90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1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</w:t>
      </w:r>
      <w:r w:rsidR="0012602D" w:rsidRPr="000B33ED">
        <w:rPr>
          <w:rFonts w:ascii="Times New Roman" w:hAnsi="Times New Roman" w:cs="Times New Roman"/>
          <w:sz w:val="24"/>
          <w:szCs w:val="24"/>
        </w:rPr>
        <w:t>у</w:t>
      </w:r>
      <w:r w:rsidR="0012602D" w:rsidRPr="000B33ED">
        <w:rPr>
          <w:rFonts w:ascii="Times New Roman" w:hAnsi="Times New Roman" w:cs="Times New Roman"/>
          <w:sz w:val="24"/>
          <w:szCs w:val="24"/>
        </w:rPr>
        <w:t>ге;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91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2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192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3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8325" cy="485775"/>
            <wp:effectExtent l="0" t="0" r="9525" b="9525"/>
            <wp:docPr id="193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4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94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55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95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6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lastRenderedPageBreak/>
        <w:t>заключаемым со сторонними организациями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</w:t>
      </w:r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96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657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0" t="0" r="9525" b="0"/>
            <wp:docPr id="197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58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198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59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99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60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200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1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85775"/>
            <wp:effectExtent l="0" t="0" r="0" b="9525"/>
            <wp:docPr id="201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662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4350" cy="266700"/>
            <wp:effectExtent l="0" t="0" r="0" b="0"/>
            <wp:docPr id="202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663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рования с учетом </w:t>
      </w:r>
      <w:r w:rsidR="0012602D">
        <w:rPr>
          <w:rFonts w:ascii="Times New Roman" w:hAnsi="Times New Roman" w:cs="Times New Roman"/>
          <w:sz w:val="24"/>
          <w:szCs w:val="24"/>
        </w:rPr>
        <w:t>планируемого количества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служебных командировок;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203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664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</w:t>
      </w:r>
      <w:r w:rsidR="0012602D">
        <w:rPr>
          <w:rFonts w:ascii="Times New Roman" w:hAnsi="Times New Roman" w:cs="Times New Roman"/>
          <w:sz w:val="24"/>
          <w:szCs w:val="24"/>
        </w:rPr>
        <w:t>, установленных структурными подразделениями администрации Воробьевского муниц</w:t>
      </w:r>
      <w:r w:rsidR="0012602D">
        <w:rPr>
          <w:rFonts w:ascii="Times New Roman" w:hAnsi="Times New Roman" w:cs="Times New Roman"/>
          <w:sz w:val="24"/>
          <w:szCs w:val="24"/>
        </w:rPr>
        <w:t>и</w:t>
      </w:r>
      <w:r w:rsidR="0012602D">
        <w:rPr>
          <w:rFonts w:ascii="Times New Roman" w:hAnsi="Times New Roman" w:cs="Times New Roman"/>
          <w:sz w:val="24"/>
          <w:szCs w:val="24"/>
        </w:rPr>
        <w:t>пального района района.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04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665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43150" cy="485775"/>
            <wp:effectExtent l="0" t="0" r="0" b="9525"/>
            <wp:docPr id="205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666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06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67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вания с учетом </w:t>
      </w:r>
      <w:r w:rsidR="0012602D">
        <w:rPr>
          <w:rFonts w:ascii="Times New Roman" w:hAnsi="Times New Roman" w:cs="Times New Roman"/>
          <w:sz w:val="24"/>
          <w:szCs w:val="24"/>
        </w:rPr>
        <w:t>планируемого количества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служебных командировок;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07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68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</w:t>
      </w:r>
      <w:r w:rsidR="0012602D">
        <w:rPr>
          <w:rFonts w:ascii="Times New Roman" w:hAnsi="Times New Roman" w:cs="Times New Roman"/>
          <w:sz w:val="24"/>
          <w:szCs w:val="24"/>
        </w:rPr>
        <w:t>,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="0012602D">
        <w:rPr>
          <w:rFonts w:ascii="Times New Roman" w:hAnsi="Times New Roman" w:cs="Times New Roman"/>
          <w:sz w:val="24"/>
          <w:szCs w:val="24"/>
        </w:rPr>
        <w:t>установленных структурными подразделениями администрации В</w:t>
      </w:r>
      <w:r w:rsidR="0012602D">
        <w:rPr>
          <w:rFonts w:ascii="Times New Roman" w:hAnsi="Times New Roman" w:cs="Times New Roman"/>
          <w:sz w:val="24"/>
          <w:szCs w:val="24"/>
        </w:rPr>
        <w:t>о</w:t>
      </w:r>
      <w:r w:rsidR="0012602D">
        <w:rPr>
          <w:rFonts w:ascii="Times New Roman" w:hAnsi="Times New Roman" w:cs="Times New Roman"/>
          <w:sz w:val="24"/>
          <w:szCs w:val="24"/>
        </w:rPr>
        <w:t>робьевского муниципального района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208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69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</w:t>
      </w:r>
      <w:r w:rsidR="0012602D" w:rsidRPr="000B33ED">
        <w:rPr>
          <w:rFonts w:ascii="Times New Roman" w:hAnsi="Times New Roman" w:cs="Times New Roman"/>
          <w:sz w:val="24"/>
          <w:szCs w:val="24"/>
        </w:rPr>
        <w:t>н</w:t>
      </w:r>
      <w:r w:rsidR="0012602D" w:rsidRPr="000B33ED">
        <w:rPr>
          <w:rFonts w:ascii="Times New Roman" w:hAnsi="Times New Roman" w:cs="Times New Roman"/>
          <w:sz w:val="24"/>
          <w:szCs w:val="24"/>
        </w:rPr>
        <w:t>дирования.</w:t>
      </w: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09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70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47950" cy="257175"/>
            <wp:effectExtent l="0" t="0" r="0" b="9525"/>
            <wp:docPr id="210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1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11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2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12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3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13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4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14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5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15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6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6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77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17" name="Рисунок 21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78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85775"/>
            <wp:effectExtent l="0" t="0" r="0" b="9525"/>
            <wp:docPr id="218" name="Рисунок 217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79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19" name="Рисунок 218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80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20" name="Рисунок 219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1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21" name="Рисунок 220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2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22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3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85775"/>
            <wp:effectExtent l="0" t="0" r="9525" b="9525"/>
            <wp:docPr id="223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4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24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5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>вочного, дифференцированного по зонам суток или двуставочного тарифа);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25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6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энергию (в рамках применяемого одноставочного, дифференцированного по зонам суток или двуставочного тарифа).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26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87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57175"/>
            <wp:effectExtent l="0" t="0" r="0" b="9525"/>
            <wp:docPr id="227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88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28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89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29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90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51. Затраты на горячее водоснабжение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30" name="Рисунок 229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1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57175"/>
            <wp:effectExtent l="0" t="0" r="9525" b="9525"/>
            <wp:docPr id="231" name="Рисунок 230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2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32" name="Рисунок 231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3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33" name="Рисунок 232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4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34" name="Рисунок 233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5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57175"/>
            <wp:effectExtent l="0" t="0" r="0" b="9525"/>
            <wp:docPr id="235" name="Рисунок 234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6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36" name="Рисунок 235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97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37" name="Рисунок 23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698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38" name="Рисунок 237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699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39" name="Рисунок 238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700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40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1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</w:t>
      </w:r>
      <w:r w:rsidRPr="000B33ED">
        <w:rPr>
          <w:rFonts w:ascii="Times New Roman" w:hAnsi="Times New Roman" w:cs="Times New Roman"/>
          <w:sz w:val="24"/>
          <w:szCs w:val="24"/>
        </w:rPr>
        <w:t>р</w:t>
      </w:r>
      <w:r w:rsidRPr="000B33ED">
        <w:rPr>
          <w:rFonts w:ascii="Times New Roman" w:hAnsi="Times New Roman" w:cs="Times New Roman"/>
          <w:sz w:val="24"/>
          <w:szCs w:val="24"/>
        </w:rPr>
        <w:t>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76525" cy="485775"/>
            <wp:effectExtent l="0" t="0" r="9525" b="9525"/>
            <wp:docPr id="241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2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242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3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43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4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4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5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0B33ED">
        <w:rPr>
          <w:rFonts w:ascii="Times New Roman" w:hAnsi="Times New Roman" w:cs="Times New Roman"/>
          <w:sz w:val="24"/>
          <w:szCs w:val="24"/>
        </w:rPr>
        <w:t>к</w:t>
      </w:r>
      <w:r w:rsidRPr="000B33ED">
        <w:rPr>
          <w:rFonts w:ascii="Times New Roman" w:hAnsi="Times New Roman" w:cs="Times New Roman"/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0B33ED">
        <w:rPr>
          <w:rFonts w:ascii="Times New Roman" w:hAnsi="Times New Roman" w:cs="Times New Roman"/>
          <w:sz w:val="24"/>
          <w:szCs w:val="24"/>
        </w:rPr>
        <w:t>п</w:t>
      </w:r>
      <w:r w:rsidRPr="000B33ED">
        <w:rPr>
          <w:rFonts w:ascii="Times New Roman" w:hAnsi="Times New Roman" w:cs="Times New Roman"/>
          <w:sz w:val="24"/>
          <w:szCs w:val="24"/>
        </w:rPr>
        <w:t>никами и др.).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45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6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                                        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= ∑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 xml:space="preserve"> ап </w:t>
      </w:r>
      <w:r w:rsidRPr="000B33ED">
        <w:rPr>
          <w:rFonts w:ascii="Times New Roman" w:hAnsi="Times New Roman" w:cs="Times New Roman"/>
          <w:sz w:val="24"/>
          <w:szCs w:val="24"/>
        </w:rPr>
        <w:t xml:space="preserve">х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33ED">
        <w:rPr>
          <w:rFonts w:ascii="Times New Roman" w:hAnsi="Times New Roman" w:cs="Times New Roman"/>
          <w:sz w:val="24"/>
          <w:szCs w:val="24"/>
        </w:rPr>
        <w:tab/>
      </w:r>
      <w:r w:rsidRPr="000B33ED">
        <w:rPr>
          <w:rFonts w:ascii="Times New Roman" w:hAnsi="Times New Roman" w:cs="Times New Roman"/>
          <w:sz w:val="24"/>
          <w:szCs w:val="24"/>
        </w:rPr>
        <w:tab/>
      </w:r>
      <w:r w:rsidRPr="000B33ED">
        <w:rPr>
          <w:rFonts w:ascii="Times New Roman" w:hAnsi="Times New Roman" w:cs="Times New Roman"/>
          <w:sz w:val="24"/>
          <w:szCs w:val="24"/>
        </w:rPr>
        <w:tab/>
      </w:r>
      <w:r w:rsidRPr="000B33E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B33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perscript"/>
        </w:rPr>
        <w:t>=1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</w:rPr>
        <w:t xml:space="preserve"> – площадь i-й используемой арендуемой площади в соответствии с заключенным договором аренды;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46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09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47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10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48" name="Рисунок 24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11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</w:t>
      </w:r>
      <w:r w:rsidRPr="000B33ED">
        <w:rPr>
          <w:rFonts w:ascii="Times New Roman" w:hAnsi="Times New Roman" w:cs="Times New Roman"/>
          <w:sz w:val="24"/>
          <w:szCs w:val="24"/>
        </w:rPr>
        <w:t>я</w:t>
      </w:r>
      <w:r w:rsidRPr="000B33ED">
        <w:rPr>
          <w:rFonts w:ascii="Times New Roman" w:hAnsi="Times New Roman" w:cs="Times New Roman"/>
          <w:sz w:val="24"/>
          <w:szCs w:val="24"/>
        </w:rPr>
        <w:t>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6375" cy="485775"/>
            <wp:effectExtent l="0" t="0" r="9525" b="9525"/>
            <wp:docPr id="249" name="Рисунок 248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12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50" name="Рисунок 249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3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1" name="Рисунок 250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4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52" name="Рисунок 25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5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81250" cy="485775"/>
            <wp:effectExtent l="0" t="0" r="0" b="9525"/>
            <wp:docPr id="253" name="Рисунок 252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6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4" name="Рисунок 253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7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5" name="Рисунок 254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8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56" name="Рисунок 255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19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57" name="Рисунок 256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20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58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21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</w:t>
      </w:r>
      <w:r w:rsidRPr="000B33ED">
        <w:rPr>
          <w:rFonts w:ascii="Times New Roman" w:hAnsi="Times New Roman" w:cs="Times New Roman"/>
          <w:sz w:val="24"/>
          <w:szCs w:val="24"/>
        </w:rPr>
        <w:t>я</w:t>
      </w:r>
      <w:r w:rsidRPr="000B33ED">
        <w:rPr>
          <w:rFonts w:ascii="Times New Roman" w:hAnsi="Times New Roman" w:cs="Times New Roman"/>
          <w:sz w:val="24"/>
          <w:szCs w:val="24"/>
        </w:rPr>
        <w:t>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=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0B33ED">
        <w:rPr>
          <w:rFonts w:ascii="Times New Roman" w:hAnsi="Times New Roman" w:cs="Times New Roman"/>
          <w:sz w:val="24"/>
          <w:szCs w:val="24"/>
        </w:rPr>
        <w:t xml:space="preserve"> +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0B33ED">
        <w:rPr>
          <w:rFonts w:ascii="Times New Roman" w:hAnsi="Times New Roman" w:cs="Times New Roman"/>
          <w:sz w:val="24"/>
          <w:szCs w:val="24"/>
        </w:rPr>
        <w:t xml:space="preserve"> +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0B33ED">
        <w:rPr>
          <w:rFonts w:ascii="Times New Roman" w:hAnsi="Times New Roman" w:cs="Times New Roman"/>
          <w:sz w:val="24"/>
          <w:szCs w:val="24"/>
        </w:rPr>
        <w:t xml:space="preserve"> +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+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0B33ED">
        <w:rPr>
          <w:rFonts w:ascii="Times New Roman" w:hAnsi="Times New Roman" w:cs="Times New Roman"/>
          <w:sz w:val="24"/>
          <w:szCs w:val="24"/>
        </w:rPr>
        <w:t xml:space="preserve"> + 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+ З 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0B33E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59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23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 охранно-тревожной сигнализации;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60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4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61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5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62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6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63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7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64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31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мы к зимнему сезону;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65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32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электрооборудования (электроподстанций, трансформаторных подстанций, эле</w:t>
      </w:r>
      <w:r w:rsidR="0012602D" w:rsidRPr="000B33ED">
        <w:rPr>
          <w:rFonts w:ascii="Times New Roman" w:hAnsi="Times New Roman" w:cs="Times New Roman"/>
          <w:sz w:val="24"/>
          <w:szCs w:val="24"/>
        </w:rPr>
        <w:t>к</w:t>
      </w:r>
      <w:r w:rsidR="0012602D" w:rsidRPr="000B33ED">
        <w:rPr>
          <w:rFonts w:ascii="Times New Roman" w:hAnsi="Times New Roman" w:cs="Times New Roman"/>
          <w:sz w:val="24"/>
          <w:szCs w:val="24"/>
        </w:rPr>
        <w:t>трощитовых) административного здания (помещения).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>мость комплексных услуг управляющей компании.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66" name="Рисунок 265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33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</w:t>
      </w:r>
      <w:r w:rsidRPr="000B33ED">
        <w:rPr>
          <w:rFonts w:ascii="Times New Roman" w:hAnsi="Times New Roman" w:cs="Times New Roman"/>
          <w:sz w:val="24"/>
          <w:szCs w:val="24"/>
        </w:rPr>
        <w:t>у</w:t>
      </w:r>
      <w:r w:rsidRPr="000B33ED">
        <w:rPr>
          <w:rFonts w:ascii="Times New Roman" w:hAnsi="Times New Roman" w:cs="Times New Roman"/>
          <w:sz w:val="24"/>
          <w:szCs w:val="24"/>
        </w:rPr>
        <w:t>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5475" cy="485775"/>
            <wp:effectExtent l="0" t="0" r="9525" b="9525"/>
            <wp:docPr id="267" name="Рисунок 266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34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68" name="Рисунок 267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35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269" name="Рисунок 268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36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270" name="Рисунок 269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737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71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8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85775"/>
            <wp:effectExtent l="0" t="0" r="9525" b="9525"/>
            <wp:docPr id="272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9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73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40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74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41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8"/>
      <w:bookmarkEnd w:id="11"/>
      <w:r w:rsidRPr="000B33ED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75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42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Воробьевского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0B33ED">
        <w:rPr>
          <w:rFonts w:ascii="Times New Roman" w:hAnsi="Times New Roman" w:cs="Times New Roman"/>
          <w:sz w:val="24"/>
          <w:szCs w:val="24"/>
        </w:rPr>
        <w:t>нормы проведения ремонта, но не реже 1 раза в 3 года, с учетом треб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 xml:space="preserve">ваний </w:t>
      </w:r>
      <w:hyperlink r:id="rId278" w:history="1">
        <w:r w:rsidRPr="003051F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051F3">
        <w:rPr>
          <w:rFonts w:ascii="Times New Roman" w:hAnsi="Times New Roman" w:cs="Times New Roman"/>
          <w:sz w:val="24"/>
          <w:szCs w:val="24"/>
        </w:rPr>
        <w:t xml:space="preserve"> об </w:t>
      </w:r>
      <w:r w:rsidRPr="000B33ED">
        <w:rPr>
          <w:rFonts w:ascii="Times New Roman" w:hAnsi="Times New Roman" w:cs="Times New Roman"/>
          <w:sz w:val="24"/>
          <w:szCs w:val="24"/>
        </w:rPr>
        <w:t>организации и проведении реконструкции, ремонта и технического обслуживания жилых зданий, объектов коммунального и социально-культурного назнач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4450" cy="485775"/>
            <wp:effectExtent l="0" t="0" r="0" b="9525"/>
            <wp:docPr id="276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43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277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44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278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45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79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46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</w:t>
      </w:r>
      <w:r w:rsidRPr="000B33ED">
        <w:rPr>
          <w:rFonts w:ascii="Times New Roman" w:hAnsi="Times New Roman" w:cs="Times New Roman"/>
          <w:sz w:val="24"/>
          <w:szCs w:val="24"/>
        </w:rPr>
        <w:t>у</w:t>
      </w:r>
      <w:r w:rsidRPr="000B33ED">
        <w:rPr>
          <w:rFonts w:ascii="Times New Roman" w:hAnsi="Times New Roman" w:cs="Times New Roman"/>
          <w:sz w:val="24"/>
          <w:szCs w:val="24"/>
        </w:rPr>
        <w:t>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85775"/>
            <wp:effectExtent l="0" t="0" r="0" b="9525"/>
            <wp:docPr id="280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7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81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8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82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9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83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50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3"/>
      <w:bookmarkEnd w:id="12"/>
      <w:r w:rsidRPr="000B33ED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84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51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81225" cy="485775"/>
            <wp:effectExtent l="0" t="0" r="9525" b="9525"/>
            <wp:docPr id="285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52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86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53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говора (контракта) на обслуживание и уборку;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287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54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288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55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89" name="Рисунок 28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56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9200" cy="257175"/>
            <wp:effectExtent l="0" t="0" r="0" b="9525"/>
            <wp:docPr id="290" name="Рисунок 289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7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91" name="Рисунок 29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8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92" name="Рисунок 29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9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5"/>
      <w:bookmarkStart w:id="14" w:name="P649"/>
      <w:bookmarkEnd w:id="13"/>
      <w:bookmarkEnd w:id="14"/>
      <w:r w:rsidRPr="000B33ED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93" name="Рисунок 2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72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57175"/>
            <wp:effectExtent l="0" t="0" r="9525" b="9525"/>
            <wp:docPr id="294" name="Рисунок 293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73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95" name="Рисунок 294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74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96" name="Рисунок 295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75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="0012602D" w:rsidRPr="000B33ED">
        <w:rPr>
          <w:rFonts w:ascii="Times New Roman" w:hAnsi="Times New Roman" w:cs="Times New Roman"/>
          <w:sz w:val="24"/>
          <w:szCs w:val="24"/>
        </w:rPr>
        <w:t>п</w:t>
      </w:r>
      <w:r w:rsidR="0012602D" w:rsidRPr="000B33ED">
        <w:rPr>
          <w:rFonts w:ascii="Times New Roman" w:hAnsi="Times New Roman" w:cs="Times New Roman"/>
          <w:sz w:val="24"/>
          <w:szCs w:val="24"/>
        </w:rPr>
        <w:t>лового пункта в расчете на 1 кв. метр площади соответствующих административных п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мещений.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вых) административного здания (помещения)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97" name="Рисунок 296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76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6375" cy="485775"/>
            <wp:effectExtent l="0" t="0" r="9525" b="9525"/>
            <wp:docPr id="298" name="Рисунок 297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77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99" name="Рисунок 298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78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рудования (электроподстанций, трансформаторных подстанций, электрощитовых) адм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нистративного здания (помещения);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0" name="Рисунок 299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79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ремонт транспортных средств опред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ляются по фактическим затратам в отчетном финансовом году.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иного оборудования - дизельных генераторных установок, систем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наблюдения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01" name="Рисунок 300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80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43275" cy="266700"/>
            <wp:effectExtent l="0" t="0" r="9525" b="0"/>
            <wp:docPr id="302" name="Рисунок 301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81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303" name="Рисунок 302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82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дизельных генераторных установок;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04" name="Рисунок 303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83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системы пожаротушения;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05" name="Рисунок 304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84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 кондиционирования и вентиляции;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06" name="Рисунок 305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85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 пожарной сигнализации;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07" name="Рисунок 306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86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 контроля и управления доступом;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08" name="Рисунок 307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87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 автоматического диспетчерского управления;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09" name="Рисунок 308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88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монт систем видеонаблюдения.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регламентно-профилактический ремонт дизельных генераторных установок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310" name="Рисунок 309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89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85775"/>
            <wp:effectExtent l="0" t="0" r="0" b="9525"/>
            <wp:docPr id="311" name="Рисунок 310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90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12" name="Рисунок 311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91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13" name="Рисунок 312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92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системы пожаротушения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14" name="Рисунок 313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93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315" name="Рисунок 314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94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16" name="Рисунок 315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95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пожаротушения;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7" name="Рисунок 316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96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пожаротушения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8" name="Рисунок 31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97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6875" cy="485775"/>
            <wp:effectExtent l="0" t="0" r="9525" b="9525"/>
            <wp:docPr id="319" name="Рисунок 318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98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9525" b="0"/>
            <wp:docPr id="320" name="Рисунок 319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99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</w:t>
      </w:r>
      <w:r w:rsidR="0012602D" w:rsidRPr="000B33ED">
        <w:rPr>
          <w:rFonts w:ascii="Times New Roman" w:hAnsi="Times New Roman" w:cs="Times New Roman"/>
          <w:sz w:val="24"/>
          <w:szCs w:val="24"/>
        </w:rPr>
        <w:t>я</w:t>
      </w:r>
      <w:r w:rsidR="0012602D" w:rsidRPr="000B33ED">
        <w:rPr>
          <w:rFonts w:ascii="Times New Roman" w:hAnsi="Times New Roman" w:cs="Times New Roman"/>
          <w:sz w:val="24"/>
          <w:szCs w:val="24"/>
        </w:rPr>
        <w:t>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321" name="Рисунок 320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800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22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801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323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802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4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803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25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804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26" name="Рисунок 325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805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6875" cy="485775"/>
            <wp:effectExtent l="0" t="0" r="9525" b="9525"/>
            <wp:docPr id="327" name="Рисунок 326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806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328" name="Рисунок 327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807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29" name="Рисунок 328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808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ставе систем контроля и управления доступом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30" name="Рисунок 329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809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85775"/>
            <wp:effectExtent l="0" t="0" r="0" b="9525"/>
            <wp:docPr id="331" name="Рисунок 330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810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332" name="Рисунок 331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811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33" name="Рисунок 332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812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34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813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85775"/>
            <wp:effectExtent l="0" t="0" r="0" b="9525"/>
            <wp:docPr id="335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814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6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815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37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816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76. Затраты на оплату услуг внештатных сотрудников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38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817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</w:t>
      </w:r>
      <w:r w:rsidRPr="000B33ED">
        <w:rPr>
          <w:rFonts w:ascii="Times New Roman" w:hAnsi="Times New Roman" w:cs="Times New Roman"/>
          <w:sz w:val="24"/>
          <w:szCs w:val="24"/>
        </w:rPr>
        <w:t>р</w:t>
      </w:r>
      <w:r w:rsidRPr="000B33ED">
        <w:rPr>
          <w:rFonts w:ascii="Times New Roman" w:hAnsi="Times New Roman" w:cs="Times New Roman"/>
          <w:sz w:val="24"/>
          <w:szCs w:val="24"/>
        </w:rPr>
        <w:t>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0" t="0" r="9525" b="9525"/>
            <wp:docPr id="339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818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775" cy="266700"/>
            <wp:effectExtent l="0" t="0" r="9525" b="0"/>
            <wp:docPr id="340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19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341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20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42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21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0B33ED">
        <w:rPr>
          <w:rFonts w:ascii="Times New Roman" w:hAnsi="Times New Roman" w:cs="Times New Roman"/>
          <w:sz w:val="24"/>
          <w:szCs w:val="24"/>
        </w:rPr>
        <w:t>к</w:t>
      </w:r>
      <w:r w:rsidRPr="000B33ED">
        <w:rPr>
          <w:rFonts w:ascii="Times New Roman" w:hAnsi="Times New Roman" w:cs="Times New Roman"/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0B33ED">
        <w:rPr>
          <w:rFonts w:ascii="Times New Roman" w:hAnsi="Times New Roman" w:cs="Times New Roman"/>
          <w:sz w:val="24"/>
          <w:szCs w:val="24"/>
        </w:rPr>
        <w:t>р</w:t>
      </w:r>
      <w:r w:rsidRPr="000B33ED">
        <w:rPr>
          <w:rFonts w:ascii="Times New Roman" w:hAnsi="Times New Roman" w:cs="Times New Roman"/>
          <w:sz w:val="24"/>
          <w:szCs w:val="24"/>
        </w:rPr>
        <w:t>жанием имущества (за исключением коммунальных услуг).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 xml:space="preserve">не относящиеся к затратам 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>в связи с командированием работн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>ков, заключаемым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77. Затраты на оплату типографских работ и услуг, включая приобретение период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>ческих печатных изданий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47650"/>
            <wp:effectExtent l="0" t="0" r="0" b="0"/>
            <wp:docPr id="343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22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0" t="0" r="9525" b="0"/>
            <wp:docPr id="344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23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345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24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346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25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>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78. Затраты на приобретение спецжурналов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347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26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6350" cy="485775"/>
            <wp:effectExtent l="0" t="0" r="0" b="9525"/>
            <wp:docPr id="348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27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49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28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350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29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79. Затраты на приобретение информационных услуг, которые включают в себя з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Pr="000B33ED">
        <w:rPr>
          <w:rFonts w:ascii="Times New Roman" w:hAnsi="Times New Roman" w:cs="Times New Roman"/>
          <w:sz w:val="24"/>
          <w:szCs w:val="24"/>
        </w:rPr>
        <w:t>к</w:t>
      </w:r>
      <w:r w:rsidRPr="000B33ED">
        <w:rPr>
          <w:rFonts w:ascii="Times New Roman" w:hAnsi="Times New Roman" w:cs="Times New Roman"/>
          <w:sz w:val="24"/>
          <w:szCs w:val="24"/>
        </w:rPr>
        <w:t>же подачу объявлений в печатные издания (</w:t>
      </w:r>
      <w:r w:rsidR="00A822D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351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30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80. Затраты на оплату услуг внештатных сотрудников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52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31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</w:t>
      </w:r>
      <w:r w:rsidRPr="000B33ED">
        <w:rPr>
          <w:rFonts w:ascii="Times New Roman" w:hAnsi="Times New Roman" w:cs="Times New Roman"/>
          <w:sz w:val="24"/>
          <w:szCs w:val="24"/>
        </w:rPr>
        <w:t>р</w:t>
      </w:r>
      <w:r w:rsidRPr="000B33ED">
        <w:rPr>
          <w:rFonts w:ascii="Times New Roman" w:hAnsi="Times New Roman" w:cs="Times New Roman"/>
          <w:sz w:val="24"/>
          <w:szCs w:val="24"/>
        </w:rPr>
        <w:t>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24150" cy="485775"/>
            <wp:effectExtent l="0" t="0" r="0" b="9525"/>
            <wp:docPr id="353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32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354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33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355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34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56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35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0B33ED">
        <w:rPr>
          <w:rFonts w:ascii="Times New Roman" w:hAnsi="Times New Roman" w:cs="Times New Roman"/>
          <w:sz w:val="24"/>
          <w:szCs w:val="24"/>
        </w:rPr>
        <w:t>к</w:t>
      </w:r>
      <w:r w:rsidRPr="000B33ED">
        <w:rPr>
          <w:rFonts w:ascii="Times New Roman" w:hAnsi="Times New Roman" w:cs="Times New Roman"/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0B33ED">
        <w:rPr>
          <w:rFonts w:ascii="Times New Roman" w:hAnsi="Times New Roman" w:cs="Times New Roman"/>
          <w:sz w:val="24"/>
          <w:szCs w:val="24"/>
        </w:rPr>
        <w:t>я</w:t>
      </w:r>
      <w:r w:rsidRPr="000B33ED">
        <w:rPr>
          <w:rFonts w:ascii="Times New Roman" w:hAnsi="Times New Roman" w:cs="Times New Roman"/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57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36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85775"/>
            <wp:effectExtent l="0" t="0" r="0" b="9525"/>
            <wp:docPr id="358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37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59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38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60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39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61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40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новленным трудовым законодательством Российской Федерации (отпуск, больничный лист).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82. Затраты на аттестацию специальных помещений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62" name="Рисунок 361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41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</w:t>
      </w:r>
      <w:r w:rsidRPr="000B33ED">
        <w:rPr>
          <w:rFonts w:ascii="Times New Roman" w:hAnsi="Times New Roman" w:cs="Times New Roman"/>
          <w:sz w:val="24"/>
          <w:szCs w:val="24"/>
        </w:rPr>
        <w:t>у</w:t>
      </w:r>
      <w:r w:rsidRPr="000B33ED">
        <w:rPr>
          <w:rFonts w:ascii="Times New Roman" w:hAnsi="Times New Roman" w:cs="Times New Roman"/>
          <w:sz w:val="24"/>
          <w:szCs w:val="24"/>
        </w:rPr>
        <w:t>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85775"/>
            <wp:effectExtent l="0" t="0" r="9525" b="9525"/>
            <wp:docPr id="363" name="Рисунок 362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42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64" name="Рисунок 363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43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65" name="Рисунок 364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1_170190_844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83. Затраты на проведение диспансеризации работников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66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1_170190_845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0" t="0" r="0" b="9525"/>
            <wp:docPr id="367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1_170190_846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68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1_170190_847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69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48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84. Затраты на оплату работ по монтажу (установке), дооборудованию и наладке оборудования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70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49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8300" cy="495300"/>
            <wp:effectExtent l="0" t="0" r="0" b="0"/>
            <wp:docPr id="371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50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372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51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="0012602D" w:rsidRPr="000B33ED">
        <w:rPr>
          <w:rFonts w:ascii="Times New Roman" w:hAnsi="Times New Roman" w:cs="Times New Roman"/>
          <w:sz w:val="24"/>
          <w:szCs w:val="24"/>
        </w:rPr>
        <w:t>у</w:t>
      </w:r>
      <w:r w:rsidR="0012602D" w:rsidRPr="000B33ED">
        <w:rPr>
          <w:rFonts w:ascii="Times New Roman" w:hAnsi="Times New Roman" w:cs="Times New Roman"/>
          <w:sz w:val="24"/>
          <w:szCs w:val="24"/>
        </w:rPr>
        <w:t>дованию и наладке;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73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52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85. Затраты на оплату услуг вневедомственной охраны определяются по фактич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ским затратам в отчетном финансовом году.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86. Затраты на приобретение полисов обязательного страхования гражданской отве</w:t>
      </w:r>
      <w:r w:rsidRPr="000B33ED">
        <w:rPr>
          <w:rFonts w:ascii="Times New Roman" w:hAnsi="Times New Roman" w:cs="Times New Roman"/>
          <w:sz w:val="24"/>
          <w:szCs w:val="24"/>
        </w:rPr>
        <w:t>т</w:t>
      </w:r>
      <w:r w:rsidRPr="000B33ED">
        <w:rPr>
          <w:rFonts w:ascii="Times New Roman" w:hAnsi="Times New Roman" w:cs="Times New Roman"/>
          <w:sz w:val="24"/>
          <w:szCs w:val="24"/>
        </w:rPr>
        <w:t>ственности владельцев транспортных средств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74" name="Рисунок 37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53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в соответствии с баз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выми ставками страховых тарифов и коэффициентами страховых тарифов, установле</w:t>
      </w:r>
      <w:r w:rsidRPr="000B33ED">
        <w:rPr>
          <w:rFonts w:ascii="Times New Roman" w:hAnsi="Times New Roman" w:cs="Times New Roman"/>
          <w:sz w:val="24"/>
          <w:szCs w:val="24"/>
        </w:rPr>
        <w:t>н</w:t>
      </w:r>
      <w:r w:rsidRPr="000B33ED">
        <w:rPr>
          <w:rFonts w:ascii="Times New Roman" w:hAnsi="Times New Roman" w:cs="Times New Roman"/>
          <w:sz w:val="24"/>
          <w:szCs w:val="24"/>
        </w:rPr>
        <w:t xml:space="preserve">ными </w:t>
      </w:r>
      <w:hyperlink r:id="rId377" w:history="1">
        <w:r w:rsidRPr="000B33ED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>менения страховщиками при определении страховой премии по обязательному страхов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нию гражданской ответственности владельцев транспортных средств",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2025" cy="485775"/>
            <wp:effectExtent l="0" t="0" r="9525" b="9525"/>
            <wp:docPr id="375" name="Рисунок 37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54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76" name="Рисунок 375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55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77" name="Рисунок 376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856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ственного использования i-го транспортного средства;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378" name="Рисунок 377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857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</w:t>
      </w:r>
      <w:r w:rsidR="0012602D" w:rsidRPr="000B33ED">
        <w:rPr>
          <w:rFonts w:ascii="Times New Roman" w:hAnsi="Times New Roman" w:cs="Times New Roman"/>
          <w:sz w:val="24"/>
          <w:szCs w:val="24"/>
        </w:rPr>
        <w:t>й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ствия предыдущих договоров обязательного страхования по i-му транспортному средству;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79" name="Рисунок 378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858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честве лиц, допущенных к управлению i-м транспортным средством;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80" name="Рисунок 37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859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стик i-го транспортного средства;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81" name="Рисунок 380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860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82" name="Рисунок 381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861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83" name="Рисунок 382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862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>тельного страхования условия, предусматривающего возможность управления i-м тран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портным средством с прицепом к нему.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87. Затраты на оплату труда независимых экспертов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84" name="Рисунок 383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863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9525" b="9525"/>
            <wp:docPr id="385" name="Рисунок 384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864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386" name="Рисунок 385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865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</w:t>
      </w:r>
      <w:r w:rsidR="0012602D" w:rsidRPr="000B33ED">
        <w:rPr>
          <w:rFonts w:ascii="Times New Roman" w:hAnsi="Times New Roman" w:cs="Times New Roman"/>
          <w:sz w:val="24"/>
          <w:szCs w:val="24"/>
        </w:rPr>
        <w:t>н</w:t>
      </w:r>
      <w:r w:rsidR="0012602D" w:rsidRPr="000B33ED">
        <w:rPr>
          <w:rFonts w:ascii="Times New Roman" w:hAnsi="Times New Roman" w:cs="Times New Roman"/>
          <w:sz w:val="24"/>
          <w:szCs w:val="24"/>
        </w:rPr>
        <w:t>курсных комиссий, комиссий по соблюдению требований к служебному поведению м</w:t>
      </w:r>
      <w:r w:rsidR="0012602D" w:rsidRPr="000B33ED">
        <w:rPr>
          <w:rFonts w:ascii="Times New Roman" w:hAnsi="Times New Roman" w:cs="Times New Roman"/>
          <w:sz w:val="24"/>
          <w:szCs w:val="24"/>
        </w:rPr>
        <w:t>у</w:t>
      </w:r>
      <w:r w:rsidR="0012602D" w:rsidRPr="000B33ED">
        <w:rPr>
          <w:rFonts w:ascii="Times New Roman" w:hAnsi="Times New Roman" w:cs="Times New Roman"/>
          <w:sz w:val="24"/>
          <w:szCs w:val="24"/>
        </w:rPr>
        <w:t>ниципальных служащих и урегулированию конфликта интересов;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87" name="Рисунок 386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66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88" name="Рисунок 387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1_170190_867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</w:t>
      </w:r>
      <w:r w:rsidR="0012602D" w:rsidRPr="000B33ED">
        <w:rPr>
          <w:rFonts w:ascii="Times New Roman" w:hAnsi="Times New Roman" w:cs="Times New Roman"/>
          <w:sz w:val="24"/>
          <w:szCs w:val="24"/>
        </w:rPr>
        <w:t>н</w:t>
      </w:r>
      <w:r w:rsidR="0012602D" w:rsidRPr="000B33ED">
        <w:rPr>
          <w:rFonts w:ascii="Times New Roman" w:hAnsi="Times New Roman" w:cs="Times New Roman"/>
          <w:sz w:val="24"/>
          <w:szCs w:val="24"/>
        </w:rPr>
        <w:t>ные и конкурсные комиссии, комиссии по соблюдению требований к служебному повед</w:t>
      </w:r>
      <w:r w:rsidR="0012602D" w:rsidRPr="000B33ED">
        <w:rPr>
          <w:rFonts w:ascii="Times New Roman" w:hAnsi="Times New Roman" w:cs="Times New Roman"/>
          <w:sz w:val="24"/>
          <w:szCs w:val="24"/>
        </w:rPr>
        <w:t>е</w:t>
      </w:r>
      <w:r w:rsidR="0012602D" w:rsidRPr="000B33ED">
        <w:rPr>
          <w:rFonts w:ascii="Times New Roman" w:hAnsi="Times New Roman" w:cs="Times New Roman"/>
          <w:sz w:val="24"/>
          <w:szCs w:val="24"/>
        </w:rPr>
        <w:t>нию муниципальных служащих и урегулированию конфликта интересов;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89" name="Рисунок 388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1_170190_868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94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пост</w:t>
        </w:r>
        <w:r w:rsidR="0012602D" w:rsidRPr="000B33ED">
          <w:rPr>
            <w:rFonts w:ascii="Times New Roman" w:hAnsi="Times New Roman" w:cs="Times New Roman"/>
            <w:sz w:val="24"/>
            <w:szCs w:val="24"/>
          </w:rPr>
          <w:t>а</w:t>
        </w:r>
        <w:r w:rsidR="0012602D" w:rsidRPr="000B33ED">
          <w:rPr>
            <w:rFonts w:ascii="Times New Roman" w:hAnsi="Times New Roman" w:cs="Times New Roman"/>
            <w:sz w:val="24"/>
            <w:szCs w:val="24"/>
          </w:rPr>
          <w:t>новлением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ной комиссий, образуемых федеральными государственными органами";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390" name="Рисунок 389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69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88. Затраты на приобретение основных средств, не отнесенные к затратам на прио</w:t>
      </w:r>
      <w:r w:rsidRPr="000B33ED">
        <w:rPr>
          <w:rFonts w:ascii="Times New Roman" w:hAnsi="Times New Roman" w:cs="Times New Roman"/>
          <w:sz w:val="24"/>
          <w:szCs w:val="24"/>
        </w:rPr>
        <w:t>б</w:t>
      </w:r>
      <w:r w:rsidRPr="000B33ED">
        <w:rPr>
          <w:rFonts w:ascii="Times New Roman" w:hAnsi="Times New Roman" w:cs="Times New Roman"/>
          <w:sz w:val="24"/>
          <w:szCs w:val="24"/>
        </w:rPr>
        <w:t>ретение основных средств в рамках затрат на информационно-коммуникационные техн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логии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91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70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57325" cy="266700"/>
            <wp:effectExtent l="0" t="0" r="9525" b="0"/>
            <wp:docPr id="392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71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93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72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94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73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95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74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40"/>
      <w:bookmarkEnd w:id="15"/>
      <w:r w:rsidRPr="000B33ED">
        <w:rPr>
          <w:rFonts w:ascii="Times New Roman" w:hAnsi="Times New Roman" w:cs="Times New Roman"/>
          <w:sz w:val="24"/>
          <w:szCs w:val="24"/>
        </w:rPr>
        <w:t>89. Затраты на приобретение транспортных средств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96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75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9225" cy="485775"/>
            <wp:effectExtent l="0" t="0" r="9525" b="9525"/>
            <wp:docPr id="397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76"/>
                    <pic:cNvPicPr>
                      <a:picLocks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98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77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</w:t>
      </w:r>
      <w:r w:rsidR="0012602D" w:rsidRPr="000B33ED">
        <w:rPr>
          <w:rFonts w:ascii="Times New Roman" w:hAnsi="Times New Roman" w:cs="Times New Roman"/>
          <w:sz w:val="24"/>
          <w:szCs w:val="24"/>
        </w:rPr>
        <w:t>т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</w:t>
      </w:r>
      <w:r w:rsidR="0012602D">
        <w:rPr>
          <w:rFonts w:ascii="Times New Roman" w:hAnsi="Times New Roman" w:cs="Times New Roman"/>
          <w:sz w:val="24"/>
          <w:szCs w:val="24"/>
        </w:rPr>
        <w:t>и</w:t>
      </w:r>
      <w:r w:rsidR="0012602D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12602D">
        <w:rPr>
          <w:rFonts w:ascii="Times New Roman" w:hAnsi="Times New Roman" w:cs="Times New Roman"/>
          <w:sz w:val="24"/>
          <w:szCs w:val="24"/>
        </w:rPr>
        <w:t>е</w:t>
      </w:r>
      <w:r w:rsidR="0012602D">
        <w:rPr>
          <w:rFonts w:ascii="Times New Roman" w:hAnsi="Times New Roman" w:cs="Times New Roman"/>
          <w:sz w:val="24"/>
          <w:szCs w:val="24"/>
        </w:rPr>
        <w:t>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</w:t>
      </w:r>
      <w:r w:rsidR="0012602D" w:rsidRPr="000B33ED">
        <w:rPr>
          <w:rFonts w:ascii="Times New Roman" w:hAnsi="Times New Roman" w:cs="Times New Roman"/>
          <w:sz w:val="24"/>
          <w:szCs w:val="24"/>
        </w:rPr>
        <w:t>т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ренных </w:t>
      </w:r>
      <w:hyperlink w:anchor="P1026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99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78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47"/>
      <w:bookmarkEnd w:id="16"/>
      <w:r w:rsidRPr="000B33ED">
        <w:rPr>
          <w:rFonts w:ascii="Times New Roman" w:hAnsi="Times New Roman" w:cs="Times New Roman"/>
          <w:sz w:val="24"/>
          <w:szCs w:val="24"/>
        </w:rPr>
        <w:t>90. Затраты на приобретение мебели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00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79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85775"/>
            <wp:effectExtent l="0" t="0" r="9525" b="9525"/>
            <wp:docPr id="401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80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402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81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</w:t>
      </w:r>
      <w:r w:rsidR="0012602D" w:rsidRPr="000B33ED">
        <w:rPr>
          <w:rFonts w:ascii="Times New Roman" w:hAnsi="Times New Roman" w:cs="Times New Roman"/>
          <w:sz w:val="24"/>
          <w:szCs w:val="24"/>
        </w:rPr>
        <w:t>т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</w:t>
      </w:r>
      <w:r w:rsidR="0012602D">
        <w:rPr>
          <w:rFonts w:ascii="Times New Roman" w:hAnsi="Times New Roman" w:cs="Times New Roman"/>
          <w:sz w:val="24"/>
          <w:szCs w:val="24"/>
        </w:rPr>
        <w:t>и</w:t>
      </w:r>
      <w:r w:rsidR="0012602D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403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82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</w:t>
      </w:r>
      <w:r w:rsidR="0012602D">
        <w:rPr>
          <w:rFonts w:ascii="Times New Roman" w:hAnsi="Times New Roman" w:cs="Times New Roman"/>
          <w:sz w:val="24"/>
          <w:szCs w:val="24"/>
        </w:rPr>
        <w:t>д</w:t>
      </w:r>
      <w:r w:rsidR="0012602D">
        <w:rPr>
          <w:rFonts w:ascii="Times New Roman" w:hAnsi="Times New Roman" w:cs="Times New Roman"/>
          <w:sz w:val="24"/>
          <w:szCs w:val="24"/>
        </w:rPr>
        <w:t>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91. Затраты на приобретение систем кондиционирования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04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83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6350" cy="485775"/>
            <wp:effectExtent l="0" t="0" r="0" b="9525"/>
            <wp:docPr id="405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84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406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85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07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86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8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87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5575" cy="266700"/>
            <wp:effectExtent l="0" t="0" r="9525" b="0"/>
            <wp:docPr id="409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88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0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89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1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90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2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91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13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92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14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93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5" name="Рисунок 414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94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роны.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93. Затраты на приобретение бланочной продукции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6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95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66975" cy="495300"/>
            <wp:effectExtent l="0" t="0" r="9525" b="0"/>
            <wp:docPr id="417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96"/>
                    <pic:cNvPicPr>
                      <a:picLocks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18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97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9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98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420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99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421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900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ражу.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94. Затраты на приобретение канцелярских принадлежностей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22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901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85775"/>
            <wp:effectExtent l="0" t="0" r="9525" b="9525"/>
            <wp:docPr id="423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902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424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903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25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904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9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0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426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905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="0012602D" w:rsidRPr="000B33ED">
        <w:rPr>
          <w:rFonts w:ascii="Times New Roman" w:hAnsi="Times New Roman" w:cs="Times New Roman"/>
          <w:sz w:val="24"/>
          <w:szCs w:val="24"/>
        </w:rPr>
        <w:t>а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</w:t>
      </w:r>
      <w:r w:rsidR="0012602D">
        <w:rPr>
          <w:rFonts w:ascii="Times New Roman" w:hAnsi="Times New Roman" w:cs="Times New Roman"/>
          <w:sz w:val="24"/>
          <w:szCs w:val="24"/>
        </w:rPr>
        <w:t>й</w:t>
      </w:r>
      <w:r w:rsidR="0012602D">
        <w:rPr>
          <w:rFonts w:ascii="Times New Roman" w:hAnsi="Times New Roman" w:cs="Times New Roman"/>
          <w:sz w:val="24"/>
          <w:szCs w:val="24"/>
        </w:rPr>
        <w:t>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95. Затраты на приобретение хозяйственных товаров и принадлежностей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27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906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85775"/>
            <wp:effectExtent l="0" t="0" r="9525" b="9525"/>
            <wp:docPr id="428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907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29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908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30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909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96. Затраты на приобретение горюче-смазочных материалов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31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910"/>
                    <pic:cNvPicPr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485775"/>
            <wp:effectExtent l="0" t="0" r="9525" b="9525"/>
            <wp:docPr id="432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911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33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912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="0012602D" w:rsidRPr="000B33ED">
        <w:rPr>
          <w:rFonts w:ascii="Times New Roman" w:hAnsi="Times New Roman" w:cs="Times New Roman"/>
          <w:sz w:val="24"/>
          <w:szCs w:val="24"/>
        </w:rPr>
        <w:t>д</w:t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ства согласно </w:t>
      </w:r>
      <w:hyperlink r:id="rId439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</w:t>
      </w:r>
      <w:r w:rsidR="0012602D" w:rsidRPr="000B33ED">
        <w:rPr>
          <w:rFonts w:ascii="Times New Roman" w:hAnsi="Times New Roman" w:cs="Times New Roman"/>
          <w:sz w:val="24"/>
          <w:szCs w:val="24"/>
        </w:rPr>
        <w:t>и</w:t>
      </w:r>
      <w:r w:rsidR="0012602D" w:rsidRPr="000B33ED">
        <w:rPr>
          <w:rFonts w:ascii="Times New Roman" w:hAnsi="Times New Roman" w:cs="Times New Roman"/>
          <w:sz w:val="24"/>
          <w:szCs w:val="24"/>
        </w:rPr>
        <w:t>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34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913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35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914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97. Затраты на приобретение запасных частей для транспортных средств определ</w:t>
      </w:r>
      <w:r w:rsidRPr="000B33ED">
        <w:rPr>
          <w:rFonts w:ascii="Times New Roman" w:hAnsi="Times New Roman" w:cs="Times New Roman"/>
          <w:sz w:val="24"/>
          <w:szCs w:val="24"/>
        </w:rPr>
        <w:t>я</w:t>
      </w:r>
      <w:r w:rsidRPr="000B33ED">
        <w:rPr>
          <w:rFonts w:ascii="Times New Roman" w:hAnsi="Times New Roman" w:cs="Times New Roman"/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 xml:space="preserve">чения функций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</w:t>
      </w:r>
      <w:r w:rsidRPr="000B33ED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0B33ED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0B33ED">
        <w:rPr>
          <w:rFonts w:ascii="Times New Roman" w:hAnsi="Times New Roman" w:cs="Times New Roman"/>
          <w:sz w:val="24"/>
          <w:szCs w:val="24"/>
        </w:rPr>
        <w:t>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98.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</w:rPr>
        <w:t>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36" name="Рисунок 43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915"/>
                    <pic:cNvPicPr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3125" cy="485775"/>
            <wp:effectExtent l="0" t="0" r="9525" b="9525"/>
            <wp:docPr id="437" name="Рисунок 436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916"/>
                    <pic:cNvPicPr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438" name="Рисунок 437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917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439" name="Рисунок 438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918"/>
                    <pic:cNvPicPr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12602D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Воробьевского муниципального района</w:t>
      </w:r>
      <w:r w:rsidR="0012602D" w:rsidRPr="000B33ED">
        <w:rPr>
          <w:rFonts w:ascii="Times New Roman" w:hAnsi="Times New Roman" w:cs="Times New Roman"/>
          <w:sz w:val="24"/>
          <w:szCs w:val="24"/>
        </w:rPr>
        <w:t>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40" name="Рисунок 439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19"/>
                    <pic:cNvPicPr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7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8" w:history="1">
        <w:r w:rsidR="0012602D" w:rsidRPr="000B33E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12602D" w:rsidRPr="000B33ED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Pr="000B33ED">
        <w:rPr>
          <w:rFonts w:ascii="Times New Roman" w:hAnsi="Times New Roman" w:cs="Times New Roman"/>
          <w:sz w:val="24"/>
          <w:szCs w:val="24"/>
        </w:rPr>
        <w:t>т</w:t>
      </w:r>
      <w:r w:rsidRPr="000B33ED">
        <w:rPr>
          <w:rFonts w:ascii="Times New Roman" w:hAnsi="Times New Roman" w:cs="Times New Roman"/>
          <w:sz w:val="24"/>
          <w:szCs w:val="24"/>
        </w:rPr>
        <w:t>ной документации.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100. Затраты на строительные работы, осуществляемые в рамках капитального р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 w:rsidRPr="000B33ED">
        <w:rPr>
          <w:rFonts w:ascii="Times New Roman" w:hAnsi="Times New Roman" w:cs="Times New Roman"/>
          <w:sz w:val="24"/>
          <w:szCs w:val="24"/>
        </w:rPr>
        <w:t>т</w:t>
      </w:r>
      <w:r w:rsidRPr="000B33ED">
        <w:rPr>
          <w:rFonts w:ascii="Times New Roman" w:hAnsi="Times New Roman" w:cs="Times New Roman"/>
          <w:sz w:val="24"/>
          <w:szCs w:val="24"/>
        </w:rPr>
        <w:t>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</w:t>
      </w:r>
      <w:r w:rsidRPr="000B33ED">
        <w:rPr>
          <w:rFonts w:ascii="Times New Roman" w:hAnsi="Times New Roman" w:cs="Times New Roman"/>
          <w:sz w:val="24"/>
          <w:szCs w:val="24"/>
        </w:rPr>
        <w:t>к</w:t>
      </w:r>
      <w:r w:rsidRPr="000B33ED"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регулированию в сфере строительства.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101. Затраты на разработку проектной документации определяются в соответствии со </w:t>
      </w:r>
      <w:hyperlink r:id="rId449" w:history="1">
        <w:r w:rsidRPr="000B33E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бот, услуг для обеспечения государственных и муниципальных нужд" (далее - Федерал</w:t>
      </w:r>
      <w:r w:rsidRPr="000B33ED">
        <w:rPr>
          <w:rFonts w:ascii="Times New Roman" w:hAnsi="Times New Roman" w:cs="Times New Roman"/>
          <w:sz w:val="24"/>
          <w:szCs w:val="24"/>
        </w:rPr>
        <w:t>ь</w:t>
      </w:r>
      <w:r w:rsidRPr="000B33ED">
        <w:rPr>
          <w:rFonts w:ascii="Times New Roman" w:hAnsi="Times New Roman" w:cs="Times New Roman"/>
          <w:sz w:val="24"/>
          <w:szCs w:val="24"/>
        </w:rPr>
        <w:t>ный закон) и с законодательством Российской Федерации о градостроительной деятельн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>сти.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Pr="000B33ED">
        <w:rPr>
          <w:rFonts w:ascii="Times New Roman" w:hAnsi="Times New Roman" w:cs="Times New Roman"/>
          <w:sz w:val="24"/>
          <w:szCs w:val="24"/>
        </w:rPr>
        <w:t>и</w:t>
      </w:r>
      <w:r w:rsidRPr="000B33ED">
        <w:rPr>
          <w:rFonts w:ascii="Times New Roman" w:hAnsi="Times New Roman" w:cs="Times New Roman"/>
          <w:sz w:val="24"/>
          <w:szCs w:val="24"/>
        </w:rPr>
        <w:t xml:space="preserve">тельства определяются в соответствии со </w:t>
      </w:r>
      <w:hyperlink r:id="rId450" w:history="1">
        <w:r w:rsidRPr="000B33E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тельством Российской Федерации о градостроительной деятельности.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103. Затраты на приобретение объектов недвижимого имущества определяются в с</w:t>
      </w:r>
      <w:r w:rsidRPr="000B33ED">
        <w:rPr>
          <w:rFonts w:ascii="Times New Roman" w:hAnsi="Times New Roman" w:cs="Times New Roman"/>
          <w:sz w:val="24"/>
          <w:szCs w:val="24"/>
        </w:rPr>
        <w:t>о</w:t>
      </w:r>
      <w:r w:rsidRPr="000B33ED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451" w:history="1">
        <w:r w:rsidRPr="000B33E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</w:t>
      </w:r>
      <w:r w:rsidRPr="000B33ED">
        <w:rPr>
          <w:rFonts w:ascii="Times New Roman" w:hAnsi="Times New Roman" w:cs="Times New Roman"/>
          <w:sz w:val="24"/>
          <w:szCs w:val="24"/>
        </w:rPr>
        <w:t>а</w:t>
      </w:r>
      <w:r w:rsidRPr="000B33ED">
        <w:rPr>
          <w:rFonts w:ascii="Times New Roman" w:hAnsi="Times New Roman" w:cs="Times New Roman"/>
          <w:sz w:val="24"/>
          <w:szCs w:val="24"/>
        </w:rPr>
        <w:t>ции, регулирующим оценочную деятельность в Российской Федерации.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104. Затраты на приобретение образовательных услуг по профессиональной перепо</w:t>
      </w:r>
      <w:r w:rsidRPr="000B33ED">
        <w:rPr>
          <w:rFonts w:ascii="Times New Roman" w:hAnsi="Times New Roman" w:cs="Times New Roman"/>
          <w:sz w:val="24"/>
          <w:szCs w:val="24"/>
        </w:rPr>
        <w:t>д</w:t>
      </w:r>
      <w:r w:rsidRPr="000B33ED">
        <w:rPr>
          <w:rFonts w:ascii="Times New Roman" w:hAnsi="Times New Roman" w:cs="Times New Roman"/>
          <w:sz w:val="24"/>
          <w:szCs w:val="24"/>
        </w:rPr>
        <w:t>готовке и повышению квалификации (</w:t>
      </w:r>
      <w:r w:rsidR="00A822D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41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20"/>
                    <pic:cNvPicPr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2602D" w:rsidRPr="000B33ED" w:rsidRDefault="0012602D" w:rsidP="00126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Pr="000B33ED" w:rsidRDefault="00A822D7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85775"/>
            <wp:effectExtent l="0" t="0" r="9525" b="9525"/>
            <wp:docPr id="442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21"/>
                    <pic:cNvPicPr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>,</w:t>
      </w:r>
    </w:p>
    <w:p w:rsidR="0012602D" w:rsidRPr="000B33E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где: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43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22"/>
                    <pic:cNvPicPr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</w:t>
      </w:r>
      <w:r w:rsidR="0012602D" w:rsidRPr="000B33ED">
        <w:rPr>
          <w:rFonts w:ascii="Times New Roman" w:hAnsi="Times New Roman" w:cs="Times New Roman"/>
          <w:sz w:val="24"/>
          <w:szCs w:val="24"/>
        </w:rPr>
        <w:t>с</w:t>
      </w:r>
      <w:r w:rsidR="0012602D" w:rsidRPr="000B33ED">
        <w:rPr>
          <w:rFonts w:ascii="Times New Roman" w:hAnsi="Times New Roman" w:cs="Times New Roman"/>
          <w:sz w:val="24"/>
          <w:szCs w:val="24"/>
        </w:rPr>
        <w:t>сионального образования;</w:t>
      </w:r>
    </w:p>
    <w:p w:rsidR="0012602D" w:rsidRPr="000B33ED" w:rsidRDefault="00A822D7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44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23"/>
                    <pic:cNvPicPr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2D" w:rsidRPr="000B33ED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</w:t>
      </w:r>
      <w:r w:rsidR="0012602D" w:rsidRPr="000B33ED">
        <w:rPr>
          <w:rFonts w:ascii="Times New Roman" w:hAnsi="Times New Roman" w:cs="Times New Roman"/>
          <w:sz w:val="24"/>
          <w:szCs w:val="24"/>
        </w:rPr>
        <w:t>о</w:t>
      </w:r>
      <w:r w:rsidR="0012602D" w:rsidRPr="000B33ED">
        <w:rPr>
          <w:rFonts w:ascii="Times New Roman" w:hAnsi="Times New Roman" w:cs="Times New Roman"/>
          <w:sz w:val="24"/>
          <w:szCs w:val="24"/>
        </w:rPr>
        <w:t>нального образования.</w:t>
      </w: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</w:t>
      </w:r>
      <w:r w:rsidRPr="000B33ED">
        <w:rPr>
          <w:rFonts w:ascii="Times New Roman" w:hAnsi="Times New Roman" w:cs="Times New Roman"/>
          <w:sz w:val="24"/>
          <w:szCs w:val="24"/>
        </w:rPr>
        <w:t>д</w:t>
      </w:r>
      <w:r w:rsidRPr="000B33ED">
        <w:rPr>
          <w:rFonts w:ascii="Times New Roman" w:hAnsi="Times New Roman" w:cs="Times New Roman"/>
          <w:sz w:val="24"/>
          <w:szCs w:val="24"/>
        </w:rPr>
        <w:t xml:space="preserve">готовке и повышению квалификации определяются в соответствии со </w:t>
      </w:r>
      <w:hyperlink r:id="rId456" w:history="1">
        <w:r w:rsidRPr="000B33E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B33ED">
        <w:rPr>
          <w:rFonts w:ascii="Times New Roman" w:hAnsi="Times New Roman" w:cs="Times New Roman"/>
          <w:sz w:val="24"/>
          <w:szCs w:val="24"/>
        </w:rPr>
        <w:t xml:space="preserve"> Фед</w:t>
      </w:r>
      <w:r w:rsidRPr="000B33ED">
        <w:rPr>
          <w:rFonts w:ascii="Times New Roman" w:hAnsi="Times New Roman" w:cs="Times New Roman"/>
          <w:sz w:val="24"/>
          <w:szCs w:val="24"/>
        </w:rPr>
        <w:t>е</w:t>
      </w:r>
      <w:r w:rsidRPr="000B33ED">
        <w:rPr>
          <w:rFonts w:ascii="Times New Roman" w:hAnsi="Times New Roman" w:cs="Times New Roman"/>
          <w:sz w:val="24"/>
          <w:szCs w:val="24"/>
        </w:rPr>
        <w:t>рального закона.</w:t>
      </w: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</w:pPr>
    </w:p>
    <w:p w:rsidR="0012602D" w:rsidRPr="00B159B2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159B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602D" w:rsidRPr="00B159B2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159B2">
        <w:rPr>
          <w:rFonts w:ascii="Times New Roman" w:hAnsi="Times New Roman" w:cs="Times New Roman"/>
          <w:sz w:val="28"/>
          <w:szCs w:val="28"/>
        </w:rPr>
        <w:t>к Правилам определения но</w:t>
      </w:r>
      <w:r w:rsidRPr="00B159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мативных </w:t>
      </w:r>
      <w:r w:rsidRPr="00B159B2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для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нужд</w:t>
      </w:r>
    </w:p>
    <w:p w:rsidR="0012602D" w:rsidRPr="00B159B2" w:rsidRDefault="0012602D" w:rsidP="00126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Pr="00B159B2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959"/>
      <w:bookmarkEnd w:id="17"/>
      <w:r w:rsidRPr="00B159B2">
        <w:rPr>
          <w:rFonts w:ascii="Times New Roman" w:hAnsi="Times New Roman" w:cs="Times New Roman"/>
          <w:sz w:val="28"/>
          <w:szCs w:val="28"/>
        </w:rPr>
        <w:t>Нормативы</w:t>
      </w:r>
    </w:p>
    <w:p w:rsidR="0012602D" w:rsidRPr="00B159B2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9B2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района,</w:t>
      </w:r>
      <w:r w:rsidRPr="00B159B2">
        <w:rPr>
          <w:rFonts w:ascii="Times New Roman" w:hAnsi="Times New Roman" w:cs="Times New Roman"/>
          <w:sz w:val="28"/>
          <w:szCs w:val="28"/>
        </w:rPr>
        <w:t xml:space="preserve"> применяемые при расчете нормативных з</w:t>
      </w:r>
      <w:r w:rsidRPr="00B159B2">
        <w:rPr>
          <w:rFonts w:ascii="Times New Roman" w:hAnsi="Times New Roman" w:cs="Times New Roman"/>
          <w:sz w:val="28"/>
          <w:szCs w:val="28"/>
        </w:rPr>
        <w:t>а</w:t>
      </w:r>
      <w:r w:rsidRPr="00B159B2">
        <w:rPr>
          <w:rFonts w:ascii="Times New Roman" w:hAnsi="Times New Roman" w:cs="Times New Roman"/>
          <w:sz w:val="28"/>
          <w:szCs w:val="28"/>
        </w:rPr>
        <w:t>трат на приобретение средств подвижной связи и услуг подвижной связи</w:t>
      </w:r>
    </w:p>
    <w:p w:rsidR="0012602D" w:rsidRDefault="0012602D" w:rsidP="0012602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12602D" w:rsidRPr="00B159B2" w:rsidTr="004A1219"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602D" w:rsidRPr="00B159B2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Группа должн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стей муниц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2602D" w:rsidRPr="00B159B2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2602D" w:rsidRPr="00B159B2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008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12602D" w:rsidRPr="00B159B2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</w:p>
        </w:tc>
      </w:tr>
      <w:tr w:rsidR="0012602D" w:rsidRPr="00B159B2" w:rsidTr="004A12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15 тыс. ру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лей 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лей  включительно в расчете на муниц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2602D" w:rsidRPr="00B159B2" w:rsidTr="004A12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2D" w:rsidRPr="00B159B2" w:rsidTr="004A12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10 тыс. ру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лей 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лей включительно в расчете на муниц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2602D" w:rsidRPr="00B159B2" w:rsidTr="004A12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те на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должность начальника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2602D" w:rsidRPr="00B159B2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лей включительно в расчете на муниц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:rsidR="0012602D" w:rsidRPr="00B159B2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9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602D" w:rsidRPr="00B159B2" w:rsidRDefault="0012602D" w:rsidP="00126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9B2">
        <w:rPr>
          <w:rFonts w:ascii="Times New Roman" w:hAnsi="Times New Roman" w:cs="Times New Roman"/>
          <w:sz w:val="24"/>
          <w:szCs w:val="24"/>
        </w:rPr>
        <w:t xml:space="preserve">&lt;1&gt; Группы должностей приводятся в соответствии с </w:t>
      </w:r>
      <w:hyperlink r:id="rId457" w:history="1">
        <w:r w:rsidRPr="00B159B2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159B2">
        <w:rPr>
          <w:rFonts w:ascii="Times New Roman" w:hAnsi="Times New Roman" w:cs="Times New Roman"/>
          <w:sz w:val="24"/>
          <w:szCs w:val="24"/>
        </w:rPr>
        <w:t xml:space="preserve"> должностей муниц</w:t>
      </w:r>
      <w:r w:rsidRPr="00B159B2">
        <w:rPr>
          <w:rFonts w:ascii="Times New Roman" w:hAnsi="Times New Roman" w:cs="Times New Roman"/>
          <w:sz w:val="24"/>
          <w:szCs w:val="24"/>
        </w:rPr>
        <w:t>и</w:t>
      </w:r>
      <w:r w:rsidRPr="00B159B2">
        <w:rPr>
          <w:rFonts w:ascii="Times New Roman" w:hAnsi="Times New Roman" w:cs="Times New Roman"/>
          <w:sz w:val="24"/>
          <w:szCs w:val="24"/>
        </w:rPr>
        <w:t xml:space="preserve">пальной службы в </w:t>
      </w:r>
      <w:r>
        <w:rPr>
          <w:rFonts w:ascii="Times New Roman" w:hAnsi="Times New Roman" w:cs="Times New Roman"/>
          <w:sz w:val="24"/>
          <w:szCs w:val="24"/>
        </w:rPr>
        <w:t>Воробьевском муниципальном районе.</w:t>
      </w:r>
    </w:p>
    <w:p w:rsidR="0012602D" w:rsidRPr="00B159B2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9B2">
        <w:rPr>
          <w:rFonts w:ascii="Times New Roman" w:hAnsi="Times New Roman" w:cs="Times New Roman"/>
          <w:sz w:val="24"/>
          <w:szCs w:val="24"/>
        </w:rPr>
        <w:t>&lt;2&gt; Периодичность приобретения средств связи определяется максимальным сроком полезного использования и составляет 5 лет.</w:t>
      </w:r>
    </w:p>
    <w:p w:rsidR="0012602D" w:rsidRPr="0012602D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09"/>
      <w:bookmarkEnd w:id="18"/>
      <w:r w:rsidRPr="00B159B2">
        <w:rPr>
          <w:rFonts w:ascii="Times New Roman" w:hAnsi="Times New Roman" w:cs="Times New Roman"/>
          <w:sz w:val="24"/>
          <w:szCs w:val="24"/>
        </w:rPr>
        <w:t>&lt;3&gt; Первый заместитель главы администрации муниципального района,  заместит</w:t>
      </w:r>
      <w:r w:rsidRPr="00B159B2">
        <w:rPr>
          <w:rFonts w:ascii="Times New Roman" w:hAnsi="Times New Roman" w:cs="Times New Roman"/>
          <w:sz w:val="24"/>
          <w:szCs w:val="24"/>
        </w:rPr>
        <w:t>е</w:t>
      </w:r>
      <w:r w:rsidRPr="00B159B2">
        <w:rPr>
          <w:rFonts w:ascii="Times New Roman" w:hAnsi="Times New Roman" w:cs="Times New Roman"/>
          <w:sz w:val="24"/>
          <w:szCs w:val="24"/>
        </w:rPr>
        <w:t>ли главы администрации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9B2">
        <w:rPr>
          <w:rFonts w:ascii="Times New Roman" w:hAnsi="Times New Roman" w:cs="Times New Roman"/>
          <w:sz w:val="24"/>
          <w:szCs w:val="24"/>
        </w:rPr>
        <w:t>муниципальные служащие замещаемые должность, относящуюся к главной и ведущей групп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159B2">
        <w:rPr>
          <w:rFonts w:ascii="Times New Roman" w:hAnsi="Times New Roman" w:cs="Times New Roman"/>
          <w:sz w:val="24"/>
          <w:szCs w:val="24"/>
        </w:rPr>
        <w:t xml:space="preserve"> должностей обеспечиваются сре</w:t>
      </w:r>
      <w:r w:rsidRPr="00B159B2">
        <w:rPr>
          <w:rFonts w:ascii="Times New Roman" w:hAnsi="Times New Roman" w:cs="Times New Roman"/>
          <w:sz w:val="24"/>
          <w:szCs w:val="24"/>
        </w:rPr>
        <w:t>д</w:t>
      </w:r>
      <w:r w:rsidRPr="00B159B2">
        <w:rPr>
          <w:rFonts w:ascii="Times New Roman" w:hAnsi="Times New Roman" w:cs="Times New Roman"/>
          <w:sz w:val="24"/>
          <w:szCs w:val="24"/>
        </w:rPr>
        <w:t>ствами связи по решению главы администрации муниципального района. Также по реш</w:t>
      </w:r>
      <w:r w:rsidRPr="00B159B2">
        <w:rPr>
          <w:rFonts w:ascii="Times New Roman" w:hAnsi="Times New Roman" w:cs="Times New Roman"/>
          <w:sz w:val="24"/>
          <w:szCs w:val="24"/>
        </w:rPr>
        <w:t>е</w:t>
      </w:r>
      <w:r w:rsidRPr="00B159B2">
        <w:rPr>
          <w:rFonts w:ascii="Times New Roman" w:hAnsi="Times New Roman" w:cs="Times New Roman"/>
          <w:sz w:val="24"/>
          <w:szCs w:val="24"/>
        </w:rPr>
        <w:t>нию главы администрации муниципального района указанной категории работников ос</w:t>
      </w:r>
      <w:r w:rsidRPr="00B159B2">
        <w:rPr>
          <w:rFonts w:ascii="Times New Roman" w:hAnsi="Times New Roman" w:cs="Times New Roman"/>
          <w:sz w:val="24"/>
          <w:szCs w:val="24"/>
        </w:rPr>
        <w:t>у</w:t>
      </w:r>
      <w:r w:rsidRPr="00B159B2">
        <w:rPr>
          <w:rFonts w:ascii="Times New Roman" w:hAnsi="Times New Roman" w:cs="Times New Roman"/>
          <w:sz w:val="24"/>
          <w:szCs w:val="24"/>
        </w:rPr>
        <w:t>ществляется возмещение расходов на услуги связи.</w:t>
      </w:r>
      <w:bookmarkStart w:id="19" w:name="P1008"/>
      <w:bookmarkStart w:id="20" w:name="P1010"/>
      <w:bookmarkEnd w:id="19"/>
      <w:bookmarkEnd w:id="20"/>
    </w:p>
    <w:p w:rsidR="0012602D" w:rsidRPr="00B159B2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159B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2602D" w:rsidRPr="00B159B2" w:rsidRDefault="0012602D" w:rsidP="0012602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159B2">
        <w:rPr>
          <w:rFonts w:ascii="Times New Roman" w:hAnsi="Times New Roman" w:cs="Times New Roman"/>
          <w:sz w:val="28"/>
          <w:szCs w:val="28"/>
        </w:rPr>
        <w:t>к Правилам определения но</w:t>
      </w:r>
      <w:r w:rsidRPr="00B159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мативных </w:t>
      </w:r>
      <w:r w:rsidRPr="00B159B2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для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нужд</w:t>
      </w:r>
    </w:p>
    <w:p w:rsidR="0012602D" w:rsidRPr="00B159B2" w:rsidRDefault="0012602D" w:rsidP="00126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02D" w:rsidRDefault="0012602D" w:rsidP="0012602D">
      <w:pPr>
        <w:pStyle w:val="ConsPlusNormal"/>
        <w:jc w:val="both"/>
      </w:pPr>
    </w:p>
    <w:p w:rsidR="0012602D" w:rsidRPr="00B159B2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026"/>
      <w:bookmarkEnd w:id="21"/>
      <w:r w:rsidRPr="00B159B2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12602D" w:rsidRPr="00B159B2" w:rsidRDefault="0012602D" w:rsidP="00126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9B2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159B2">
        <w:rPr>
          <w:rFonts w:ascii="Times New Roman" w:hAnsi="Times New Roman" w:cs="Times New Roman"/>
          <w:sz w:val="28"/>
          <w:szCs w:val="28"/>
        </w:rPr>
        <w:t>, применяемые при расчете нормативных з</w:t>
      </w:r>
      <w:r w:rsidRPr="00B159B2">
        <w:rPr>
          <w:rFonts w:ascii="Times New Roman" w:hAnsi="Times New Roman" w:cs="Times New Roman"/>
          <w:sz w:val="28"/>
          <w:szCs w:val="28"/>
        </w:rPr>
        <w:t>а</w:t>
      </w:r>
      <w:r w:rsidRPr="00B159B2">
        <w:rPr>
          <w:rFonts w:ascii="Times New Roman" w:hAnsi="Times New Roman" w:cs="Times New Roman"/>
          <w:sz w:val="28"/>
          <w:szCs w:val="28"/>
        </w:rPr>
        <w:t>трат на приобретение служебного легк</w:t>
      </w:r>
      <w:r w:rsidRPr="00B159B2">
        <w:rPr>
          <w:rFonts w:ascii="Times New Roman" w:hAnsi="Times New Roman" w:cs="Times New Roman"/>
          <w:sz w:val="28"/>
          <w:szCs w:val="28"/>
        </w:rPr>
        <w:t>о</w:t>
      </w:r>
      <w:r w:rsidRPr="00B159B2">
        <w:rPr>
          <w:rFonts w:ascii="Times New Roman" w:hAnsi="Times New Roman" w:cs="Times New Roman"/>
          <w:sz w:val="28"/>
          <w:szCs w:val="28"/>
        </w:rPr>
        <w:t>вого автотранспорта</w:t>
      </w:r>
    </w:p>
    <w:p w:rsidR="0012602D" w:rsidRDefault="0012602D" w:rsidP="0012602D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842"/>
        <w:gridCol w:w="1843"/>
        <w:gridCol w:w="1701"/>
        <w:gridCol w:w="1701"/>
        <w:gridCol w:w="1276"/>
      </w:tblGrid>
      <w:tr w:rsidR="0012602D" w:rsidRPr="00171505" w:rsidTr="00446555">
        <w:tc>
          <w:tcPr>
            <w:tcW w:w="1055" w:type="dxa"/>
            <w:vMerge w:val="restart"/>
            <w:tcBorders>
              <w:left w:val="nil"/>
            </w:tcBorders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Группа должн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стей 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</w:t>
            </w:r>
            <w:hyperlink w:anchor="P1010" w:history="1">
              <w:r w:rsidRPr="0017150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85" w:type="dxa"/>
            <w:gridSpan w:val="2"/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нальным закреплением </w:t>
            </w:r>
            <w:hyperlink w:anchor="P1010" w:history="1">
              <w:r w:rsidRPr="0017150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ставляемое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 (без перс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нального закрепления)</w:t>
            </w:r>
          </w:p>
        </w:tc>
      </w:tr>
      <w:tr w:rsidR="0012602D" w:rsidRPr="00171505" w:rsidTr="004A1219">
        <w:tc>
          <w:tcPr>
            <w:tcW w:w="1055" w:type="dxa"/>
            <w:vMerge/>
            <w:tcBorders>
              <w:left w:val="nil"/>
            </w:tcBorders>
          </w:tcPr>
          <w:p w:rsidR="0012602D" w:rsidRPr="00171505" w:rsidRDefault="0012602D" w:rsidP="004A1219"/>
        </w:tc>
        <w:tc>
          <w:tcPr>
            <w:tcW w:w="1842" w:type="dxa"/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цена и мо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2602D" w:rsidRPr="00171505" w:rsidRDefault="0012602D" w:rsidP="004A1219">
            <w:pPr>
              <w:pStyle w:val="ConsPlusNormal"/>
              <w:tabs>
                <w:tab w:val="left" w:pos="376"/>
              </w:tabs>
              <w:ind w:left="8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right w:val="nil"/>
            </w:tcBorders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2602D" w:rsidRPr="00171505" w:rsidTr="004A1219">
        <w:tblPrEx>
          <w:tblBorders>
            <w:insideH w:val="nil"/>
            <w:insideV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Высшая группа должн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стей, главная группа должн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12602D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1 ед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ницы в расчете на муниципал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ного служащего, замещающего должность р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(главы)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</w:p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на муниципал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ного служащего, замещающего должность пе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вого заместит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ля главы адм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на 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ниципального служащего, з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мещающего должность р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ководителя 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раслевого орг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на администр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ции района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2,0 млн. рублей и не более 200 лошадиных сил включительно для муниц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пального сл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жащего, зам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ность руковод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теля (главы)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 местного самоуправления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ниципального служащего, з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мещающего должность пе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вого заместит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ля главы адм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района; </w:t>
            </w:r>
          </w:p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0 лошадиных сил включительно для муниц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пального сл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жащего, зам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ность руковод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теля отраслев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го органа адм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нистрации ра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ниципального служащего, замещающего должность 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носящуюся к высшей и главной гру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пам должн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(без учета муниципал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ных служ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щих, за кот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рыми перс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нально закре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лено тран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портное сре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тре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кратного ра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мера колич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ства тран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портных средств с пе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сональным з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1 млн. ру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лей и не более 150 лошад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ных сил включ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12602D" w:rsidRPr="00171505" w:rsidTr="004A1219">
        <w:tblPrEx>
          <w:tblBorders>
            <w:insideH w:val="nil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тре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кратного ра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мера колич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ства тран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портных средств пред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ставляемых по вызову (без персонального закрепления) по высшей и главной гру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пам должн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2602D" w:rsidRPr="00171505" w:rsidRDefault="0012602D" w:rsidP="004A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не более 1 млн. ру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лей и не более 150 лошад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ных сил включ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505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</w:tr>
    </w:tbl>
    <w:p w:rsidR="0012602D" w:rsidRPr="00171505" w:rsidRDefault="0012602D" w:rsidP="00126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05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B159B2">
        <w:rPr>
          <w:rFonts w:ascii="Times New Roman" w:hAnsi="Times New Roman" w:cs="Times New Roman"/>
          <w:sz w:val="24"/>
          <w:szCs w:val="24"/>
        </w:rPr>
        <w:t xml:space="preserve">Группы должностей приводятся в соответствии с </w:t>
      </w:r>
      <w:hyperlink r:id="rId458" w:history="1">
        <w:r w:rsidRPr="00B159B2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159B2">
        <w:rPr>
          <w:rFonts w:ascii="Times New Roman" w:hAnsi="Times New Roman" w:cs="Times New Roman"/>
          <w:sz w:val="24"/>
          <w:szCs w:val="24"/>
        </w:rPr>
        <w:t xml:space="preserve"> должностей муниц</w:t>
      </w:r>
      <w:r w:rsidRPr="00B159B2">
        <w:rPr>
          <w:rFonts w:ascii="Times New Roman" w:hAnsi="Times New Roman" w:cs="Times New Roman"/>
          <w:sz w:val="24"/>
          <w:szCs w:val="24"/>
        </w:rPr>
        <w:t>и</w:t>
      </w:r>
      <w:r w:rsidRPr="00B159B2">
        <w:rPr>
          <w:rFonts w:ascii="Times New Roman" w:hAnsi="Times New Roman" w:cs="Times New Roman"/>
          <w:sz w:val="24"/>
          <w:szCs w:val="24"/>
        </w:rPr>
        <w:t xml:space="preserve">пальной службы в </w:t>
      </w:r>
      <w:r>
        <w:rPr>
          <w:rFonts w:ascii="Times New Roman" w:hAnsi="Times New Roman" w:cs="Times New Roman"/>
          <w:sz w:val="24"/>
          <w:szCs w:val="24"/>
        </w:rPr>
        <w:t>Воробьевском муниципальном районе.</w:t>
      </w:r>
    </w:p>
    <w:p w:rsidR="0012602D" w:rsidRPr="00171505" w:rsidRDefault="0012602D" w:rsidP="0012602D">
      <w:pPr>
        <w:ind w:firstLine="540"/>
        <w:jc w:val="both"/>
      </w:pPr>
      <w:r w:rsidRPr="00171505">
        <w:t>&lt;</w:t>
      </w:r>
      <w:r>
        <w:t>2</w:t>
      </w:r>
      <w:r w:rsidRPr="00171505">
        <w:t>&gt; Первый заместитель главы администрации муниципального района,  муниц</w:t>
      </w:r>
      <w:r w:rsidRPr="00171505">
        <w:t>и</w:t>
      </w:r>
      <w:r w:rsidRPr="00171505">
        <w:t>пальные служащие замещаемые должность руководителя отраслевого органа администр</w:t>
      </w:r>
      <w:r w:rsidRPr="00171505">
        <w:t>а</w:t>
      </w:r>
      <w:r w:rsidRPr="00171505">
        <w:t xml:space="preserve">ции района обеспечиваются транспортным средством с персональным закреплением по решению главы администрации муниципального района. </w:t>
      </w:r>
    </w:p>
    <w:p w:rsidR="00C7035C" w:rsidRPr="00613AAD" w:rsidRDefault="00C7035C" w:rsidP="00ED74B3">
      <w:pPr>
        <w:shd w:val="clear" w:color="auto" w:fill="FFFFFF"/>
        <w:spacing w:line="326" w:lineRule="exact"/>
        <w:rPr>
          <w:rFonts w:ascii="Arial Black" w:hAnsi="Arial Black"/>
        </w:rPr>
      </w:pPr>
    </w:p>
    <w:sectPr w:rsidR="00C7035C" w:rsidRPr="00613AAD" w:rsidSect="00ED74B3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6555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677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330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2D7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26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2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7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hyperlink" Target="consultantplus://offline/ref=8D4E60B1A3E0F06FEDBCBF8D29BFCE85E04D6BA51A092F347DDB3F17FCY040A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5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8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5.wmf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7.wmf"/><Relationship Id="rId389" Type="http://schemas.openxmlformats.org/officeDocument/2006/relationships/image" Target="media/image376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456" Type="http://schemas.openxmlformats.org/officeDocument/2006/relationships/hyperlink" Target="consultantplus://offline/ref=8D4E60B1A3E0F06FEDBCBF8D29BFCE85E04D6AA01D0C2F347DDB3F17FC00BA045145E55438D3CC36Y940A" TargetMode="External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07A2F2E749C0718F9FEE8A43AE6C2132C406901731D9B73F534A078DE161DAA172FF82BD0C0F2278732FF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29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8D4E60B1A3E0F06FEDBCBF8D29BFCE85E04C65AC1C002F347DDB3F17FC00BA045145E55438D3CF3FY94FA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8.wmf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457" Type="http://schemas.openxmlformats.org/officeDocument/2006/relationships/hyperlink" Target="consultantplus://offline/ref=8D4E60B1A3E0F06FEDBCBF8D29BFCE85E0426EA31D082F347DDB3F17FC00BA045145E55438D3CE34Y94BA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hyperlink" Target="consultantplus://offline/ref=8D4E60B1A3E0F06FEDBCBF8D29BFCE85E04C65AC1C002F347DDB3F17FC00BA045145E55438D3CF3FY94FA" TargetMode="External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hyperlink" Target="consultantplus://offline/ref=8D4E60B1A3E0F06FEDBCBF8D29BFCE85E04C65AC1C002F347DDB3F17FC00BA045145E55438D3CC37Y94DA" TargetMode="External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1.wmf"/><Relationship Id="rId458" Type="http://schemas.openxmlformats.org/officeDocument/2006/relationships/hyperlink" Target="consultantplus://offline/ref=8D4E60B1A3E0F06FEDBCBF8D29BFCE85E0426EA31D082F347DDB3F17FC00BA045145E55438D3CE34Y94BA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2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448" Type="http://schemas.openxmlformats.org/officeDocument/2006/relationships/hyperlink" Target="consultantplus://offline/ref=8D4E60B1A3E0F06FEDBCBF8D29BFCE85E04C65AC1C002F347DDB3F17FC00BA045145E55438D3CC37Y94DA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459" Type="http://schemas.openxmlformats.org/officeDocument/2006/relationships/fontTable" Target="fontTable.xm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8D4E60B1A3E0F06FEDBCBF8D29BFCE85E04C65AC1C002F347DDB3F17FC00BA045145E55438D3CF3FY94FA" TargetMode="External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hyperlink" Target="consultantplus://offline/ref=8D4E60B1A3E0F06FEDBCBF8D29BFCE85E04D6AA01D0C2F347DDB3F17FC00BA045145E55438D3CC36Y940A" TargetMode="External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theme" Target="theme/theme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hyperlink" Target="consultantplus://offline/ref=8D4E60B1A3E0F06FEDBCBF8D29BFCE85E04268A610082F347DDB3F17FC00BA045145E55438D3CE37Y940A" TargetMode="Externa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8D4E60B1A3E0F06FEDBCBF8D29BFCE85E04D6AA01D0C2F347DDB3F17FC00BA045145E55438D3CC36Y940A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hyperlink" Target="consultantplus://offline/ref=8D4E60B1A3E0F06FEDBCBF8D29BFCE85E04C65AC1C002F347DDB3F17FC00BA045145E55438D3CC37Y94DA" TargetMode="External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hyperlink" Target="consultantplus://offline/ref=8D4E60B1A3E0F06FEDBCBF8D29BFCE85E04B6BAD1D002F347DDB3F17FCY040A" TargetMode="External"/><Relationship Id="rId408" Type="http://schemas.openxmlformats.org/officeDocument/2006/relationships/image" Target="media/image394.wmf"/><Relationship Id="rId429" Type="http://schemas.openxmlformats.org/officeDocument/2006/relationships/hyperlink" Target="consultantplus://offline/ref=8D4E60B1A3E0F06FEDBCBF8D29BFCE85E04C65AC1C002F347DDB3F17FC00BA045145E55438D3CF3FY94FA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hyperlink" Target="consultantplus://offline/ref=8D4E60B1A3E0F06FEDBCBF8D29BFCE85E04C65AC1C002F347DDB3F17FC00BA045145E55438D3CC37Y94DA" TargetMode="Externa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8D4E60B1A3E0F06FEDBCBF8D29BFCE85E04D6AA01D0C2F347DDB3F17FC00BA045145E55438D3CC36Y940A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4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3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5.wmf"/><Relationship Id="rId452" Type="http://schemas.openxmlformats.org/officeDocument/2006/relationships/image" Target="media/image430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5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hyperlink" Target="consultantplus://offline/ref=8D4E60B1A3E0F06FEDBCBF8D29BFCE85E04D6FAD1B092F347DDB3F17FC00BA045145E55438D3CE3FY94FA" TargetMode="External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6.wmf"/><Relationship Id="rId453" Type="http://schemas.openxmlformats.org/officeDocument/2006/relationships/image" Target="media/image431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hyperlink" Target="consultantplus://offline/ref=8D4E60B1A3E0F06FEDBCBF8D29BFCE85E94F6AA71B03723E75823315FB0FE513560CE95538D3CFY343A" TargetMode="External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4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4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18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png"/><Relationship Id="rId238" Type="http://schemas.openxmlformats.org/officeDocument/2006/relationships/image" Target="media/image228.wmf"/><Relationship Id="rId445" Type="http://schemas.openxmlformats.org/officeDocument/2006/relationships/image" Target="media/image4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9511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63603</CharactersWithSpaces>
  <SharedDoc>false</SharedDoc>
  <HLinks>
    <vt:vector size="318" baseType="variant">
      <vt:variant>
        <vt:i4>3604529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consultantplus://offline/ref=8D4E60B1A3E0F06FEDBCBF8D29BFCE85E0426EA31D082F347DDB3F17FC00BA045145E55438D3CE34Y94BA</vt:lpwstr>
      </vt:variant>
      <vt:variant>
        <vt:lpwstr/>
      </vt:variant>
      <vt:variant>
        <vt:i4>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3604529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consultantplus://offline/ref=8D4E60B1A3E0F06FEDBCBF8D29BFCE85E0426EA31D082F347DDB3F17FC00BA045145E55438D3CE34Y94BA</vt:lpwstr>
      </vt:variant>
      <vt:variant>
        <vt:lpwstr/>
      </vt:variant>
      <vt:variant>
        <vt:i4>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3604589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consultantplus://offline/ref=8D4E60B1A3E0F06FEDBCBF8D29BFCE85E04C65AC1C002F347DDB3F17FC00BA045145E55438D3CC37Y94DA</vt:lpwstr>
      </vt:variant>
      <vt:variant>
        <vt:lpwstr/>
      </vt:variant>
      <vt:variant>
        <vt:i4>3604538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consultantplus://offline/ref=8D4E60B1A3E0F06FEDBCBF8D29BFCE85E04C65AC1C002F347DDB3F17FC00BA045145E55438D3CF3FY94FA</vt:lpwstr>
      </vt:variant>
      <vt:variant>
        <vt:lpwstr/>
      </vt:variant>
      <vt:variant>
        <vt:i4>196672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3604588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consultantplus://offline/ref=8D4E60B1A3E0F06FEDBCBF8D29BFCE85E04268A610082F347DDB3F17FC00BA045145E55438D3CE37Y940A</vt:lpwstr>
      </vt:variant>
      <vt:variant>
        <vt:lpwstr/>
      </vt:variant>
      <vt:variant>
        <vt:i4>3604588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consultantplus://offline/ref=8D4E60B1A3E0F06FEDBCBF8D29BFCE85E04C65AC1C002F347DDB3F17FC00BA045145E55438D3CC37Y94DA</vt:lpwstr>
      </vt:variant>
      <vt:variant>
        <vt:lpwstr/>
      </vt:variant>
      <vt:variant>
        <vt:i4>3604538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consultantplus://offline/ref=8D4E60B1A3E0F06FEDBCBF8D29BFCE85E04C65AC1C002F347DDB3F17FC00BA045145E55438D3CF3FY94FA</vt:lpwstr>
      </vt:variant>
      <vt:variant>
        <vt:lpwstr/>
      </vt:variant>
      <vt:variant>
        <vt:i4>196672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196672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196696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consultantplus://offline/ref=8D4E60B1A3E0F06FEDBCBF8D29BFCE85E04B6BAD1D002F347DDB3F17FCY040A</vt:lpwstr>
      </vt:variant>
      <vt:variant>
        <vt:lpwstr/>
      </vt:variant>
      <vt:variant>
        <vt:i4>3604578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consultantplus://offline/ref=8D4E60B1A3E0F06FEDBCBF8D29BFCE85E04D6FAD1B092F347DDB3F17FC00BA045145E55438D3CE3FY94FA</vt:lpwstr>
      </vt:variant>
      <vt:variant>
        <vt:lpwstr/>
      </vt:variant>
      <vt:variant>
        <vt:i4>196611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consultantplus://offline/ref=8D4E60B1A3E0F06FEDBCBF8D29BFCE85E04D6BA51A092F347DDB3F17FCY040A</vt:lpwstr>
      </vt:variant>
      <vt:variant>
        <vt:lpwstr/>
      </vt:variant>
      <vt:variant>
        <vt:i4>6225926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consultantplus://offline/ref=8D4E60B1A3E0F06FEDBCBF8D29BFCE85E94F6AA71B03723E75823315FB0FE513560CE95538D3CFY343A</vt:lpwstr>
      </vt:variant>
      <vt:variant>
        <vt:lpwstr/>
      </vt:variant>
      <vt:variant>
        <vt:i4>196672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3604588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consultantplus://offline/ref=8D4E60B1A3E0F06FEDBCBF8D29BFCE85E04C65AC1C002F347DDB3F17FC00BA045145E55438D3CC37Y94DA</vt:lpwstr>
      </vt:variant>
      <vt:variant>
        <vt:lpwstr/>
      </vt:variant>
      <vt:variant>
        <vt:i4>3604538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consultantplus://offline/ref=8D4E60B1A3E0F06FEDBCBF8D29BFCE85E04C65AC1C002F347DDB3F17FC00BA045145E55438D3CF3FY94FA</vt:lpwstr>
      </vt:variant>
      <vt:variant>
        <vt:lpwstr/>
      </vt:variant>
      <vt:variant>
        <vt:i4>3604588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consultantplus://offline/ref=8D4E60B1A3E0F06FEDBCBF8D29BFCE85E04C65AC1C002F347DDB3F17FC00BA045145E55438D3CC37Y94DA</vt:lpwstr>
      </vt:variant>
      <vt:variant>
        <vt:lpwstr/>
      </vt:variant>
      <vt:variant>
        <vt:i4>3604538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consultantplus://offline/ref=8D4E60B1A3E0F06FEDBCBF8D29BFCE85E04C65AC1C002F347DDB3F17FC00BA045145E55438D3CF3FY94FA</vt:lpwstr>
      </vt:variant>
      <vt:variant>
        <vt:lpwstr/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196672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consultantplus://offline/ref=07A2F2E749C0718F9FEE8A43AE6C2132C406901731D9B73F534A078DE161DAA172FF82BD0C0F2278732FF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2015-12-31T05:51:00Z</cp:lastPrinted>
  <dcterms:created xsi:type="dcterms:W3CDTF">2016-03-11T13:37:00Z</dcterms:created>
  <dcterms:modified xsi:type="dcterms:W3CDTF">2016-03-11T13:37:00Z</dcterms:modified>
</cp:coreProperties>
</file>