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278" w:rsidRDefault="002B1278" w:rsidP="002B1278">
      <w:pPr>
        <w:spacing w:line="288" w:lineRule="auto"/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pt" wrapcoords="-327 0 -327 21337 21600 21337 21600 0 -327 0" o:allowoverlap="f">
            <v:imagedata r:id="rId4" o:title="Воробьевский МР кон"/>
          </v:shape>
        </w:pict>
      </w:r>
    </w:p>
    <w:p w:rsidR="002B1278" w:rsidRDefault="002B1278" w:rsidP="002B1278">
      <w:pPr>
        <w:spacing w:line="288" w:lineRule="auto"/>
        <w:jc w:val="center"/>
        <w:rPr>
          <w:rFonts w:ascii="Arial" w:hAnsi="Arial"/>
          <w:b/>
          <w:smallCaps/>
          <w:szCs w:val="28"/>
        </w:rPr>
      </w:pPr>
      <w:r>
        <w:rPr>
          <w:rFonts w:ascii="Arial" w:hAnsi="Arial"/>
          <w:b/>
          <w:smallCaps/>
          <w:szCs w:val="28"/>
        </w:rPr>
        <w:t>АДМИНИСТРАЦИЯ ВОРОБЬЕВСКОГО МУНИЦИПАЛЬНОГО РАЙОНА</w:t>
      </w:r>
    </w:p>
    <w:p w:rsidR="002B1278" w:rsidRDefault="002B1278" w:rsidP="002B1278">
      <w:pPr>
        <w:spacing w:line="288" w:lineRule="auto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mallCaps/>
          <w:szCs w:val="28"/>
        </w:rPr>
        <w:t>ВОРОНЕЖСКОЙ ОБЛАСТИ</w:t>
      </w:r>
    </w:p>
    <w:p w:rsidR="002B1278" w:rsidRDefault="002B1278" w:rsidP="002B1278">
      <w:pPr>
        <w:spacing w:line="288" w:lineRule="auto"/>
        <w:jc w:val="center"/>
        <w:rPr>
          <w:rFonts w:ascii="Arial" w:hAnsi="Arial"/>
        </w:rPr>
      </w:pPr>
    </w:p>
    <w:p w:rsidR="002B1278" w:rsidRDefault="00DB1D0A" w:rsidP="002B1278">
      <w:pPr>
        <w:spacing w:line="288" w:lineRule="auto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ПОСТАНОВЛЕНИЕ </w:t>
      </w:r>
    </w:p>
    <w:p w:rsidR="002B1278" w:rsidRDefault="002B1278" w:rsidP="002B1278">
      <w:pPr>
        <w:spacing w:line="288" w:lineRule="auto"/>
        <w:jc w:val="center"/>
        <w:rPr>
          <w:b/>
          <w:sz w:val="32"/>
        </w:rPr>
      </w:pPr>
    </w:p>
    <w:p w:rsidR="002B1278" w:rsidRDefault="002B1278" w:rsidP="002B1278">
      <w:pPr>
        <w:spacing w:line="288" w:lineRule="auto"/>
        <w:jc w:val="center"/>
        <w:rPr>
          <w:b/>
          <w:sz w:val="32"/>
        </w:rPr>
      </w:pPr>
    </w:p>
    <w:p w:rsidR="002B1278" w:rsidRDefault="002B1278" w:rsidP="002B1278">
      <w:pPr>
        <w:spacing w:line="288" w:lineRule="auto"/>
        <w:jc w:val="both"/>
        <w:rPr>
          <w:u w:val="single"/>
        </w:rPr>
      </w:pPr>
      <w:r>
        <w:rPr>
          <w:u w:val="single"/>
        </w:rPr>
        <w:t>от</w:t>
      </w:r>
      <w:r w:rsidR="002076E9">
        <w:rPr>
          <w:u w:val="single"/>
        </w:rPr>
        <w:t xml:space="preserve"> </w:t>
      </w:r>
      <w:r w:rsidR="00E10AF1">
        <w:rPr>
          <w:u w:val="single"/>
        </w:rPr>
        <w:t xml:space="preserve"> </w:t>
      </w:r>
      <w:r w:rsidR="004F456C">
        <w:rPr>
          <w:u w:val="single"/>
        </w:rPr>
        <w:t>18.02</w:t>
      </w:r>
      <w:r w:rsidR="006C530B">
        <w:rPr>
          <w:u w:val="single"/>
        </w:rPr>
        <w:t>.20</w:t>
      </w:r>
      <w:r w:rsidR="00E10AF1">
        <w:rPr>
          <w:u w:val="single"/>
        </w:rPr>
        <w:t>14</w:t>
      </w:r>
      <w:r w:rsidR="006C530B">
        <w:rPr>
          <w:u w:val="single"/>
        </w:rPr>
        <w:t xml:space="preserve"> г.</w:t>
      </w:r>
      <w:r w:rsidR="00F96C1E">
        <w:rPr>
          <w:u w:val="single"/>
        </w:rPr>
        <w:tab/>
      </w:r>
      <w:r>
        <w:rPr>
          <w:u w:val="single"/>
        </w:rPr>
        <w:t>№</w:t>
      </w:r>
      <w:r w:rsidR="00F96C1E">
        <w:rPr>
          <w:u w:val="single"/>
        </w:rPr>
        <w:tab/>
      </w:r>
      <w:r w:rsidR="004F456C">
        <w:rPr>
          <w:u w:val="single"/>
        </w:rPr>
        <w:t>88</w:t>
      </w:r>
      <w:r w:rsidR="00F96C1E">
        <w:rPr>
          <w:u w:val="single"/>
        </w:rPr>
        <w:tab/>
      </w:r>
      <w:r w:rsidR="002076E9">
        <w:rPr>
          <w:u w:val="single"/>
        </w:rPr>
        <w:t xml:space="preserve"> </w:t>
      </w:r>
    </w:p>
    <w:p w:rsidR="002B1278" w:rsidRDefault="002076E9" w:rsidP="002B1278">
      <w:pPr>
        <w:spacing w:line="288" w:lineRule="auto"/>
        <w:jc w:val="both"/>
        <w:rPr>
          <w:sz w:val="20"/>
        </w:rPr>
      </w:pPr>
      <w:r>
        <w:rPr>
          <w:sz w:val="20"/>
        </w:rPr>
        <w:t xml:space="preserve"> </w:t>
      </w:r>
      <w:r w:rsidR="002B1278">
        <w:rPr>
          <w:sz w:val="20"/>
        </w:rPr>
        <w:tab/>
      </w:r>
      <w:r>
        <w:rPr>
          <w:sz w:val="20"/>
        </w:rPr>
        <w:t xml:space="preserve"> </w:t>
      </w:r>
      <w:proofErr w:type="gramStart"/>
      <w:r w:rsidR="002B1278">
        <w:rPr>
          <w:sz w:val="20"/>
        </w:rPr>
        <w:t>с</w:t>
      </w:r>
      <w:proofErr w:type="gramEnd"/>
      <w:r w:rsidR="002B1278">
        <w:rPr>
          <w:sz w:val="20"/>
        </w:rPr>
        <w:t>. Воробьевка</w:t>
      </w:r>
    </w:p>
    <w:p w:rsidR="00A916AB" w:rsidRDefault="00A916AB">
      <w:pPr>
        <w:pStyle w:val="4"/>
        <w:ind w:right="5703"/>
      </w:pPr>
    </w:p>
    <w:p w:rsidR="00A916AB" w:rsidRDefault="00A916AB" w:rsidP="003D36C4">
      <w:pPr>
        <w:pStyle w:val="4"/>
        <w:ind w:right="5134"/>
        <w:jc w:val="left"/>
      </w:pPr>
      <w:r>
        <w:t>О</w:t>
      </w:r>
      <w:r w:rsidR="003D36C4">
        <w:t>б утверждении положения о</w:t>
      </w:r>
      <w:r>
        <w:t xml:space="preserve"> </w:t>
      </w:r>
      <w:r w:rsidR="002A0164">
        <w:t xml:space="preserve">комиссии по опеке и </w:t>
      </w:r>
      <w:r w:rsidR="003D36C4">
        <w:t>п</w:t>
      </w:r>
      <w:r w:rsidR="002A0164">
        <w:t>опечительству</w:t>
      </w:r>
      <w:r w:rsidR="002B1278">
        <w:t xml:space="preserve"> при администрации</w:t>
      </w:r>
      <w:r>
        <w:t xml:space="preserve"> Воробьевско</w:t>
      </w:r>
      <w:r w:rsidR="002B1278">
        <w:t>го</w:t>
      </w:r>
      <w:r>
        <w:t xml:space="preserve"> муниципально</w:t>
      </w:r>
      <w:r w:rsidR="002B1278">
        <w:t>го</w:t>
      </w:r>
      <w:r>
        <w:t xml:space="preserve"> район</w:t>
      </w:r>
      <w:r w:rsidR="002B1278">
        <w:t>а</w:t>
      </w:r>
    </w:p>
    <w:p w:rsidR="00A916AB" w:rsidRDefault="00A916AB">
      <w:pPr>
        <w:jc w:val="both"/>
      </w:pPr>
    </w:p>
    <w:p w:rsidR="001B47B1" w:rsidRDefault="001B47B1">
      <w:pPr>
        <w:jc w:val="both"/>
      </w:pPr>
    </w:p>
    <w:p w:rsidR="00A916AB" w:rsidRDefault="00A916AB">
      <w:pPr>
        <w:pStyle w:val="a3"/>
      </w:pPr>
      <w:proofErr w:type="gramStart"/>
      <w:r>
        <w:t xml:space="preserve">В </w:t>
      </w:r>
      <w:r w:rsidR="00977CDD">
        <w:t>соответствии с законом Воронежской области от 05.12.2007 г. № 151-ОЗ «Об организации и осуществлении деятельности по опек</w:t>
      </w:r>
      <w:r w:rsidR="00311BEC">
        <w:t>е</w:t>
      </w:r>
      <w:r w:rsidR="00977CDD">
        <w:t xml:space="preserve"> и попечительству в Воронежской области», </w:t>
      </w:r>
      <w:r w:rsidR="005A2948">
        <w:t>законом Воронежской области от 20.11.2007 г. № 121-ОЗ «О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Воронежской области по организации и осуществлении деятельности по опеке и попечительству»</w:t>
      </w:r>
      <w:r>
        <w:t>,</w:t>
      </w:r>
      <w:r w:rsidR="003D36C4">
        <w:t xml:space="preserve"> администрация Воробьевского муниципального района,</w:t>
      </w:r>
      <w:proofErr w:type="gramEnd"/>
    </w:p>
    <w:p w:rsidR="003D36C4" w:rsidRDefault="003D36C4">
      <w:pPr>
        <w:pStyle w:val="a3"/>
      </w:pPr>
    </w:p>
    <w:p w:rsidR="003D36C4" w:rsidRDefault="003D36C4" w:rsidP="006577A1">
      <w:pPr>
        <w:pStyle w:val="a3"/>
        <w:ind w:firstLine="0"/>
        <w:jc w:val="center"/>
      </w:pPr>
      <w:proofErr w:type="gramStart"/>
      <w:r>
        <w:t>П</w:t>
      </w:r>
      <w:proofErr w:type="gramEnd"/>
      <w:r>
        <w:t xml:space="preserve"> О С Т А Н </w:t>
      </w:r>
      <w:r w:rsidR="00DB1D0A">
        <w:t xml:space="preserve">О </w:t>
      </w:r>
      <w:r>
        <w:t>В Л Я Е Т :</w:t>
      </w:r>
    </w:p>
    <w:p w:rsidR="003B3121" w:rsidRDefault="003B3121">
      <w:pPr>
        <w:ind w:firstLine="567"/>
        <w:jc w:val="both"/>
      </w:pPr>
    </w:p>
    <w:p w:rsidR="00E30462" w:rsidRDefault="00A916AB">
      <w:pPr>
        <w:ind w:firstLine="567"/>
        <w:jc w:val="both"/>
      </w:pPr>
      <w:r>
        <w:t>1.</w:t>
      </w:r>
      <w:r w:rsidR="003D36C4">
        <w:t xml:space="preserve"> </w:t>
      </w:r>
      <w:r w:rsidR="00E30462">
        <w:t xml:space="preserve">Утвердить </w:t>
      </w:r>
      <w:r w:rsidR="003D36C4">
        <w:t>п</w:t>
      </w:r>
      <w:r w:rsidR="00E30462">
        <w:t xml:space="preserve">оложение о </w:t>
      </w:r>
      <w:r w:rsidR="002A0164">
        <w:t>комиссии по опеке и попечительству</w:t>
      </w:r>
      <w:r w:rsidR="00E30462">
        <w:t xml:space="preserve"> при администрации Воробьевского муниципального района согласно приложению.</w:t>
      </w:r>
    </w:p>
    <w:p w:rsidR="00A916AB" w:rsidRDefault="003D36C4" w:rsidP="003D36C4">
      <w:pPr>
        <w:pStyle w:val="4"/>
        <w:ind w:right="-53" w:firstLine="567"/>
      </w:pPr>
      <w:r>
        <w:t>2</w:t>
      </w:r>
      <w:r w:rsidR="00E30462">
        <w:t xml:space="preserve">. </w:t>
      </w:r>
      <w:proofErr w:type="gramStart"/>
      <w:r w:rsidR="00A916AB">
        <w:t>Контроль за</w:t>
      </w:r>
      <w:proofErr w:type="gramEnd"/>
      <w:r w:rsidR="00A916AB">
        <w:t xml:space="preserve"> выполнением </w:t>
      </w:r>
      <w:r w:rsidR="00C3154E">
        <w:t xml:space="preserve">настоящего </w:t>
      </w:r>
      <w:r>
        <w:t>постановл</w:t>
      </w:r>
      <w:r w:rsidR="00C3154E">
        <w:t>ения</w:t>
      </w:r>
      <w:r w:rsidR="00A916AB">
        <w:t xml:space="preserve"> возложить на </w:t>
      </w:r>
      <w:r>
        <w:t xml:space="preserve">заместителя главы </w:t>
      </w:r>
      <w:r w:rsidR="00C3154E">
        <w:t xml:space="preserve">администрации </w:t>
      </w:r>
      <w:r w:rsidR="00A916AB">
        <w:t xml:space="preserve">муниципального района </w:t>
      </w:r>
      <w:r>
        <w:t>Письяукова С.А</w:t>
      </w:r>
      <w:r w:rsidR="00A916AB">
        <w:t>.</w:t>
      </w:r>
    </w:p>
    <w:p w:rsidR="00A916AB" w:rsidRDefault="00A916AB">
      <w:pPr>
        <w:ind w:firstLine="720"/>
        <w:jc w:val="both"/>
      </w:pPr>
    </w:p>
    <w:p w:rsidR="00E10AF1" w:rsidRDefault="00E10AF1">
      <w:pPr>
        <w:ind w:firstLine="720"/>
        <w:jc w:val="both"/>
      </w:pPr>
    </w:p>
    <w:p w:rsidR="00C3154E" w:rsidRDefault="00C3154E">
      <w:pPr>
        <w:ind w:firstLine="720"/>
        <w:jc w:val="both"/>
      </w:pPr>
    </w:p>
    <w:p w:rsidR="00A916AB" w:rsidRDefault="00A916AB">
      <w:pPr>
        <w:ind w:firstLine="720"/>
        <w:jc w:val="both"/>
      </w:pPr>
    </w:p>
    <w:p w:rsidR="00A916AB" w:rsidRDefault="00A916AB">
      <w:pPr>
        <w:ind w:firstLine="720"/>
        <w:jc w:val="both"/>
      </w:pPr>
    </w:p>
    <w:p w:rsidR="003D36C4" w:rsidRDefault="003D36C4">
      <w:r>
        <w:t>Г</w:t>
      </w:r>
      <w:r w:rsidR="00A916AB">
        <w:t>лав</w:t>
      </w:r>
      <w:r>
        <w:t xml:space="preserve">а </w:t>
      </w:r>
      <w:r w:rsidR="00A916AB">
        <w:t xml:space="preserve">администрации </w:t>
      </w:r>
    </w:p>
    <w:p w:rsidR="00A916AB" w:rsidRDefault="00A916AB">
      <w:r>
        <w:t>муниципального района</w:t>
      </w:r>
      <w:r w:rsidR="002076E9">
        <w:t xml:space="preserve"> </w:t>
      </w:r>
      <w:r>
        <w:tab/>
      </w:r>
      <w:r>
        <w:tab/>
      </w:r>
      <w:r w:rsidR="001B47B1">
        <w:tab/>
      </w:r>
      <w:r w:rsidR="001B47B1">
        <w:tab/>
      </w:r>
      <w:r w:rsidR="003D36C4">
        <w:t xml:space="preserve">         А.В. Пищугин</w:t>
      </w:r>
    </w:p>
    <w:p w:rsidR="00A916AB" w:rsidRDefault="00A916AB"/>
    <w:p w:rsidR="00A916AB" w:rsidRDefault="00A916AB"/>
    <w:p w:rsidR="00A916AB" w:rsidRDefault="00A916AB"/>
    <w:p w:rsidR="00E10AF1" w:rsidRDefault="00E10AF1"/>
    <w:p w:rsidR="00E10AF1" w:rsidRDefault="00E10AF1"/>
    <w:p w:rsidR="00E10AF1" w:rsidRDefault="00E10AF1"/>
    <w:p w:rsidR="00E10AF1" w:rsidRDefault="00E10AF1"/>
    <w:p w:rsidR="00F96C1E" w:rsidRDefault="00F96C1E"/>
    <w:p w:rsidR="00F96C1E" w:rsidRDefault="00F96C1E"/>
    <w:p w:rsidR="00A916AB" w:rsidRDefault="0050306A" w:rsidP="0050306A">
      <w:pPr>
        <w:ind w:left="5529"/>
      </w:pPr>
      <w:r>
        <w:t>Приложение</w:t>
      </w:r>
    </w:p>
    <w:p w:rsidR="0050306A" w:rsidRDefault="0050306A" w:rsidP="0050306A">
      <w:pPr>
        <w:ind w:left="5529"/>
      </w:pPr>
      <w:r>
        <w:t xml:space="preserve">к </w:t>
      </w:r>
      <w:r w:rsidR="003D36C4">
        <w:t xml:space="preserve">постановлению </w:t>
      </w:r>
      <w:r>
        <w:t xml:space="preserve">администрации муниципального района </w:t>
      </w:r>
    </w:p>
    <w:p w:rsidR="00F96C1E" w:rsidRDefault="00F96C1E" w:rsidP="00F96C1E">
      <w:pPr>
        <w:ind w:left="5529"/>
      </w:pPr>
      <w:r>
        <w:t xml:space="preserve">от </w:t>
      </w:r>
      <w:r w:rsidR="004F456C">
        <w:t>18.02</w:t>
      </w:r>
      <w:r w:rsidR="006C530B">
        <w:t>.20</w:t>
      </w:r>
      <w:r w:rsidR="003D36C4">
        <w:t>14</w:t>
      </w:r>
      <w:r w:rsidR="006C530B">
        <w:t xml:space="preserve"> г.</w:t>
      </w:r>
      <w:r>
        <w:t xml:space="preserve"> № </w:t>
      </w:r>
      <w:r w:rsidR="004F456C">
        <w:t>88</w:t>
      </w:r>
    </w:p>
    <w:p w:rsidR="00F96C1E" w:rsidRDefault="00F96C1E" w:rsidP="0050306A">
      <w:pPr>
        <w:ind w:left="5529"/>
      </w:pPr>
    </w:p>
    <w:p w:rsidR="0050473A" w:rsidRDefault="0050473A" w:rsidP="00ED6262">
      <w:pPr>
        <w:pStyle w:val="a5"/>
        <w:shd w:val="clear" w:color="auto" w:fill="FFFFFF"/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50473A" w:rsidRPr="001854DD" w:rsidRDefault="002076E9" w:rsidP="00ED6262">
      <w:pPr>
        <w:pStyle w:val="a5"/>
        <w:shd w:val="clear" w:color="auto" w:fill="FFFFFF"/>
        <w:spacing w:after="0"/>
        <w:jc w:val="center"/>
        <w:rPr>
          <w:b/>
          <w:szCs w:val="28"/>
        </w:rPr>
      </w:pPr>
      <w:r>
        <w:rPr>
          <w:rFonts w:ascii="Tahoma" w:hAnsi="Tahoma" w:cs="Tahoma"/>
          <w:b/>
          <w:color w:val="AC0000"/>
          <w:sz w:val="16"/>
          <w:szCs w:val="16"/>
        </w:rPr>
        <w:t xml:space="preserve"> </w:t>
      </w:r>
      <w:r w:rsidR="0050473A" w:rsidRPr="001854DD">
        <w:rPr>
          <w:b/>
          <w:szCs w:val="28"/>
        </w:rPr>
        <w:t>ПОЛОЖЕНИЕ</w:t>
      </w:r>
    </w:p>
    <w:p w:rsidR="00E44FD6" w:rsidRPr="001854DD" w:rsidRDefault="00E44FD6" w:rsidP="001E5B6C">
      <w:pPr>
        <w:pStyle w:val="a5"/>
        <w:shd w:val="clear" w:color="auto" w:fill="FFFFFF"/>
        <w:spacing w:after="0"/>
        <w:jc w:val="center"/>
        <w:rPr>
          <w:b/>
        </w:rPr>
      </w:pPr>
      <w:r w:rsidRPr="001854DD">
        <w:rPr>
          <w:b/>
        </w:rPr>
        <w:t xml:space="preserve">о </w:t>
      </w:r>
      <w:r w:rsidR="002A0164">
        <w:rPr>
          <w:b/>
        </w:rPr>
        <w:t>комиссии по опеке и попечительству</w:t>
      </w:r>
      <w:r w:rsidRPr="001854DD">
        <w:rPr>
          <w:b/>
        </w:rPr>
        <w:t xml:space="preserve"> при администрации </w:t>
      </w:r>
    </w:p>
    <w:p w:rsidR="0050473A" w:rsidRPr="001854DD" w:rsidRDefault="00E44FD6" w:rsidP="001E5B6C">
      <w:pPr>
        <w:pStyle w:val="a5"/>
        <w:shd w:val="clear" w:color="auto" w:fill="FFFFFF"/>
        <w:spacing w:after="0"/>
        <w:jc w:val="center"/>
        <w:rPr>
          <w:b/>
          <w:szCs w:val="28"/>
        </w:rPr>
      </w:pPr>
      <w:r w:rsidRPr="001854DD">
        <w:rPr>
          <w:b/>
        </w:rPr>
        <w:t>Воробьевского муниципального района</w:t>
      </w:r>
    </w:p>
    <w:p w:rsidR="0032760D" w:rsidRDefault="0032760D" w:rsidP="00F96C1E">
      <w:pPr>
        <w:pStyle w:val="a5"/>
        <w:shd w:val="clear" w:color="auto" w:fill="FFFFFF"/>
        <w:spacing w:after="0"/>
        <w:ind w:firstLine="709"/>
        <w:jc w:val="center"/>
        <w:rPr>
          <w:b/>
          <w:szCs w:val="28"/>
        </w:rPr>
      </w:pPr>
    </w:p>
    <w:p w:rsidR="0050473A" w:rsidRDefault="0050473A" w:rsidP="001E5B6C">
      <w:pPr>
        <w:pStyle w:val="a5"/>
        <w:shd w:val="clear" w:color="auto" w:fill="FFFFFF"/>
        <w:spacing w:after="0"/>
        <w:jc w:val="center"/>
        <w:rPr>
          <w:b/>
          <w:szCs w:val="28"/>
        </w:rPr>
      </w:pPr>
      <w:r w:rsidRPr="001854DD">
        <w:rPr>
          <w:b/>
          <w:szCs w:val="28"/>
        </w:rPr>
        <w:t>1. Общие положения.</w:t>
      </w:r>
    </w:p>
    <w:p w:rsidR="00145BFC" w:rsidRPr="001854DD" w:rsidRDefault="00145BFC" w:rsidP="00F96C1E">
      <w:pPr>
        <w:pStyle w:val="a5"/>
        <w:shd w:val="clear" w:color="auto" w:fill="FFFFFF"/>
        <w:spacing w:after="0"/>
        <w:ind w:firstLine="709"/>
        <w:jc w:val="center"/>
        <w:rPr>
          <w:b/>
          <w:szCs w:val="28"/>
        </w:rPr>
      </w:pPr>
    </w:p>
    <w:p w:rsidR="00FE6969" w:rsidRDefault="002076E9" w:rsidP="00F96C1E">
      <w:pPr>
        <w:pStyle w:val="a5"/>
        <w:shd w:val="clear" w:color="auto" w:fill="FFFFFF"/>
        <w:spacing w:after="0"/>
        <w:ind w:firstLine="709"/>
        <w:jc w:val="both"/>
        <w:rPr>
          <w:szCs w:val="28"/>
        </w:rPr>
      </w:pPr>
      <w:r>
        <w:rPr>
          <w:rFonts w:eastAsia="Tahoma"/>
          <w:szCs w:val="28"/>
        </w:rPr>
        <w:t xml:space="preserve"> </w:t>
      </w:r>
      <w:r w:rsidR="0050473A" w:rsidRPr="0032760D">
        <w:rPr>
          <w:rFonts w:eastAsia="Tahoma"/>
          <w:szCs w:val="28"/>
        </w:rPr>
        <w:t>1.1.</w:t>
      </w:r>
      <w:r>
        <w:rPr>
          <w:rFonts w:eastAsia="Tahoma"/>
          <w:szCs w:val="28"/>
        </w:rPr>
        <w:t xml:space="preserve"> </w:t>
      </w:r>
      <w:proofErr w:type="gramStart"/>
      <w:r w:rsidR="002A0164">
        <w:rPr>
          <w:szCs w:val="28"/>
        </w:rPr>
        <w:t>Комиссия по опеке и попечительству</w:t>
      </w:r>
      <w:r w:rsidR="001854DD">
        <w:rPr>
          <w:szCs w:val="28"/>
        </w:rPr>
        <w:t xml:space="preserve"> при администрации </w:t>
      </w:r>
      <w:r w:rsidR="0050473A" w:rsidRPr="0032760D">
        <w:rPr>
          <w:szCs w:val="28"/>
        </w:rPr>
        <w:t xml:space="preserve">Воробьёвского муниципального района </w:t>
      </w:r>
      <w:r w:rsidR="00551300">
        <w:rPr>
          <w:szCs w:val="28"/>
        </w:rPr>
        <w:t xml:space="preserve">в отношении </w:t>
      </w:r>
      <w:r w:rsidR="00551300">
        <w:t>несовершеннолетних, в том числе детей-сирот и детей, оставшихся без попечения родителей,</w:t>
      </w:r>
      <w:r w:rsidR="00551300" w:rsidRPr="00551300">
        <w:rPr>
          <w:szCs w:val="28"/>
        </w:rPr>
        <w:t xml:space="preserve"> </w:t>
      </w:r>
      <w:r w:rsidR="00551300">
        <w:rPr>
          <w:szCs w:val="28"/>
        </w:rPr>
        <w:t>совершеннолетних лиц, признанных судом недееспособными или ограниченно дееспособными,</w:t>
      </w:r>
      <w:r w:rsidR="00551300" w:rsidRPr="00551300">
        <w:t xml:space="preserve"> </w:t>
      </w:r>
      <w:r w:rsidR="00551300">
        <w:t>совершеннолетних дееспособных лиц, которые по состоянию здоровья не могут самостоятельно осуществлять и защищать свои права и исполнять обязанности</w:t>
      </w:r>
      <w:r w:rsidR="00551300" w:rsidRPr="0032760D">
        <w:rPr>
          <w:szCs w:val="28"/>
        </w:rPr>
        <w:t xml:space="preserve"> </w:t>
      </w:r>
      <w:r w:rsidR="0050473A" w:rsidRPr="0032760D">
        <w:rPr>
          <w:szCs w:val="28"/>
        </w:rPr>
        <w:t xml:space="preserve">(далее </w:t>
      </w:r>
      <w:r w:rsidR="002A0164">
        <w:rPr>
          <w:szCs w:val="28"/>
        </w:rPr>
        <w:t>комиссия</w:t>
      </w:r>
      <w:r w:rsidR="0050473A" w:rsidRPr="0032760D">
        <w:rPr>
          <w:szCs w:val="28"/>
        </w:rPr>
        <w:t xml:space="preserve">) образуется, реорганизуется распоряжением Главы </w:t>
      </w:r>
      <w:r w:rsidR="00FE6969">
        <w:rPr>
          <w:szCs w:val="28"/>
        </w:rPr>
        <w:t xml:space="preserve">администрации </w:t>
      </w:r>
      <w:r w:rsidR="0050473A" w:rsidRPr="0032760D">
        <w:rPr>
          <w:szCs w:val="28"/>
        </w:rPr>
        <w:t>Воробьёвского муниципального района</w:t>
      </w:r>
      <w:r w:rsidR="00FE6969">
        <w:rPr>
          <w:szCs w:val="28"/>
        </w:rPr>
        <w:t>.</w:t>
      </w:r>
      <w:proofErr w:type="gramEnd"/>
    </w:p>
    <w:p w:rsidR="0050473A" w:rsidRPr="0032760D" w:rsidRDefault="0050473A" w:rsidP="00F96C1E">
      <w:pPr>
        <w:autoSpaceDE w:val="0"/>
        <w:autoSpaceDN w:val="0"/>
        <w:adjustRightInd w:val="0"/>
        <w:ind w:firstLine="709"/>
        <w:jc w:val="both"/>
      </w:pPr>
      <w:r w:rsidRPr="0032760D">
        <w:rPr>
          <w:rFonts w:eastAsia="Tahoma"/>
        </w:rPr>
        <w:t>1.2.</w:t>
      </w:r>
      <w:r w:rsidR="002076E9">
        <w:rPr>
          <w:rFonts w:eastAsia="Tahoma"/>
        </w:rPr>
        <w:t xml:space="preserve"> </w:t>
      </w:r>
      <w:proofErr w:type="gramStart"/>
      <w:r w:rsidR="002A0164">
        <w:t>Комиссия по опеке и попечительству</w:t>
      </w:r>
      <w:r w:rsidRPr="0032760D">
        <w:t xml:space="preserve"> руководствуется в своей деятельности </w:t>
      </w:r>
      <w:r w:rsidR="00FE6969">
        <w:t xml:space="preserve">Конвенцией ООН </w:t>
      </w:r>
      <w:r w:rsidR="005D2629">
        <w:t>«</w:t>
      </w:r>
      <w:r w:rsidR="00FE6969">
        <w:t>О правах ребенка</w:t>
      </w:r>
      <w:r w:rsidR="005D2629">
        <w:t>»</w:t>
      </w:r>
      <w:r w:rsidR="00FE6969">
        <w:t>, Конституцией Российской Федерации, Гражданским кодексом Российской Федерации, Семейным кодексом Российской Федерации, иными законами и нормативными правовыми актами Российской Федерации, законами Воронежской области и иными нормативными правовыми актами Воронежской области</w:t>
      </w:r>
      <w:r w:rsidRPr="0032760D">
        <w:t xml:space="preserve">, решениями </w:t>
      </w:r>
      <w:r w:rsidR="00E5673B">
        <w:t>Совета</w:t>
      </w:r>
      <w:r w:rsidR="00FE6969">
        <w:t xml:space="preserve"> народных депутатов Воробьевского муниципального района</w:t>
      </w:r>
      <w:r w:rsidRPr="0032760D">
        <w:t xml:space="preserve">, </w:t>
      </w:r>
      <w:r w:rsidR="009A1891">
        <w:t xml:space="preserve">постановлениями и </w:t>
      </w:r>
      <w:r w:rsidRPr="0032760D">
        <w:t>распоряжениями главы</w:t>
      </w:r>
      <w:r w:rsidR="00FE6969">
        <w:t xml:space="preserve"> администрации</w:t>
      </w:r>
      <w:r w:rsidRPr="0032760D">
        <w:t xml:space="preserve"> Воробьёвского муниципального района, а также</w:t>
      </w:r>
      <w:proofErr w:type="gramEnd"/>
      <w:r w:rsidRPr="0032760D">
        <w:t xml:space="preserve"> настоящим Положением.</w:t>
      </w:r>
    </w:p>
    <w:p w:rsidR="009A1891" w:rsidRDefault="002076E9" w:rsidP="00F96C1E">
      <w:pPr>
        <w:pStyle w:val="a5"/>
        <w:shd w:val="clear" w:color="auto" w:fill="FFFFFF"/>
        <w:spacing w:after="0"/>
        <w:ind w:firstLine="709"/>
        <w:jc w:val="both"/>
        <w:rPr>
          <w:szCs w:val="28"/>
        </w:rPr>
      </w:pPr>
      <w:r>
        <w:rPr>
          <w:rFonts w:eastAsia="Tahoma"/>
          <w:szCs w:val="28"/>
        </w:rPr>
        <w:t xml:space="preserve"> </w:t>
      </w:r>
      <w:r w:rsidR="0050473A" w:rsidRPr="0032760D">
        <w:rPr>
          <w:rFonts w:eastAsia="Tahoma"/>
          <w:szCs w:val="28"/>
        </w:rPr>
        <w:t>1.3.</w:t>
      </w:r>
      <w:r>
        <w:rPr>
          <w:rFonts w:eastAsia="Tahoma"/>
          <w:szCs w:val="28"/>
        </w:rPr>
        <w:t xml:space="preserve"> </w:t>
      </w:r>
      <w:r w:rsidR="0050473A" w:rsidRPr="0032760D">
        <w:rPr>
          <w:szCs w:val="28"/>
        </w:rPr>
        <w:t>Организационно-техническое обеспечение деятельности</w:t>
      </w:r>
      <w:r w:rsidR="000940F9">
        <w:rPr>
          <w:szCs w:val="28"/>
        </w:rPr>
        <w:t xml:space="preserve"> </w:t>
      </w:r>
      <w:r w:rsidR="002A0164">
        <w:rPr>
          <w:szCs w:val="28"/>
        </w:rPr>
        <w:t>Комиссии</w:t>
      </w:r>
      <w:r w:rsidR="0050473A" w:rsidRPr="0032760D">
        <w:rPr>
          <w:szCs w:val="28"/>
        </w:rPr>
        <w:t xml:space="preserve"> осуществляется органами местного самоуправления</w:t>
      </w:r>
      <w:r w:rsidR="00E5673B">
        <w:rPr>
          <w:szCs w:val="28"/>
        </w:rPr>
        <w:t xml:space="preserve"> </w:t>
      </w:r>
      <w:r w:rsidR="00E5673B" w:rsidRPr="0032760D">
        <w:t>Воробьёвского муниципального района</w:t>
      </w:r>
      <w:r w:rsidR="009A1891">
        <w:rPr>
          <w:szCs w:val="28"/>
        </w:rPr>
        <w:t>.</w:t>
      </w:r>
    </w:p>
    <w:p w:rsidR="0050473A" w:rsidRPr="00D65934" w:rsidRDefault="002076E9" w:rsidP="00F96C1E">
      <w:pPr>
        <w:pStyle w:val="a5"/>
        <w:shd w:val="clear" w:color="auto" w:fill="FFFFFF"/>
        <w:spacing w:after="0"/>
        <w:ind w:firstLine="709"/>
        <w:jc w:val="both"/>
        <w:rPr>
          <w:szCs w:val="28"/>
        </w:rPr>
      </w:pPr>
      <w:r w:rsidRPr="00D65934">
        <w:rPr>
          <w:rFonts w:eastAsia="Tahoma"/>
          <w:szCs w:val="28"/>
        </w:rPr>
        <w:t xml:space="preserve"> </w:t>
      </w:r>
      <w:r w:rsidR="0050473A" w:rsidRPr="00D65934">
        <w:rPr>
          <w:rFonts w:eastAsia="Tahoma"/>
          <w:szCs w:val="28"/>
        </w:rPr>
        <w:t>1.4.</w:t>
      </w:r>
      <w:r w:rsidRPr="00D65934">
        <w:rPr>
          <w:rFonts w:eastAsia="Tahoma"/>
          <w:szCs w:val="28"/>
        </w:rPr>
        <w:t xml:space="preserve"> </w:t>
      </w:r>
      <w:r w:rsidR="0050473A" w:rsidRPr="00D65934">
        <w:rPr>
          <w:szCs w:val="28"/>
        </w:rPr>
        <w:t>Заседания</w:t>
      </w:r>
      <w:r w:rsidR="000940F9">
        <w:rPr>
          <w:szCs w:val="28"/>
        </w:rPr>
        <w:t xml:space="preserve"> </w:t>
      </w:r>
      <w:r w:rsidR="002A0164">
        <w:rPr>
          <w:szCs w:val="28"/>
        </w:rPr>
        <w:t>Комиссии</w:t>
      </w:r>
      <w:r w:rsidR="0050473A" w:rsidRPr="00D65934">
        <w:rPr>
          <w:szCs w:val="28"/>
        </w:rPr>
        <w:t xml:space="preserve"> проводятся</w:t>
      </w:r>
      <w:r w:rsidR="00D65934">
        <w:rPr>
          <w:szCs w:val="28"/>
        </w:rPr>
        <w:t xml:space="preserve"> по мере поступления материал</w:t>
      </w:r>
      <w:r w:rsidR="009A1891">
        <w:rPr>
          <w:szCs w:val="28"/>
        </w:rPr>
        <w:t>ов</w:t>
      </w:r>
      <w:r w:rsidR="00D65934">
        <w:rPr>
          <w:szCs w:val="28"/>
        </w:rPr>
        <w:t>.</w:t>
      </w:r>
    </w:p>
    <w:p w:rsidR="00D65934" w:rsidRPr="00D65934" w:rsidRDefault="002076E9" w:rsidP="00F96C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934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D65934" w:rsidRPr="00D65934">
        <w:rPr>
          <w:rFonts w:ascii="Times New Roman" w:eastAsia="Tahoma" w:hAnsi="Times New Roman" w:cs="Times New Roman"/>
          <w:sz w:val="28"/>
          <w:szCs w:val="28"/>
        </w:rPr>
        <w:t xml:space="preserve">1.5 </w:t>
      </w:r>
      <w:r w:rsidR="00D65934" w:rsidRPr="00D65934">
        <w:rPr>
          <w:rFonts w:ascii="Times New Roman" w:hAnsi="Times New Roman" w:cs="Times New Roman"/>
          <w:sz w:val="28"/>
          <w:szCs w:val="28"/>
        </w:rPr>
        <w:t>Заседание</w:t>
      </w:r>
      <w:r w:rsidR="000940F9">
        <w:rPr>
          <w:rFonts w:ascii="Times New Roman" w:hAnsi="Times New Roman" w:cs="Times New Roman"/>
          <w:sz w:val="28"/>
          <w:szCs w:val="28"/>
        </w:rPr>
        <w:t xml:space="preserve"> </w:t>
      </w:r>
      <w:r w:rsidR="002A0164">
        <w:rPr>
          <w:rFonts w:ascii="Times New Roman" w:hAnsi="Times New Roman" w:cs="Times New Roman"/>
          <w:sz w:val="28"/>
          <w:szCs w:val="28"/>
        </w:rPr>
        <w:t>Комиссии</w:t>
      </w:r>
      <w:r w:rsidR="00D65934" w:rsidRPr="00D65934">
        <w:rPr>
          <w:rFonts w:ascii="Times New Roman" w:hAnsi="Times New Roman" w:cs="Times New Roman"/>
          <w:sz w:val="28"/>
          <w:szCs w:val="28"/>
        </w:rPr>
        <w:t xml:space="preserve"> ведет его председатель. В случае отсут</w:t>
      </w:r>
      <w:r w:rsidR="000940F9">
        <w:rPr>
          <w:rFonts w:ascii="Times New Roman" w:hAnsi="Times New Roman" w:cs="Times New Roman"/>
          <w:sz w:val="28"/>
          <w:szCs w:val="28"/>
        </w:rPr>
        <w:t xml:space="preserve">ствия на заседании председателя </w:t>
      </w:r>
      <w:r w:rsidR="002A0164">
        <w:rPr>
          <w:rFonts w:ascii="Times New Roman" w:hAnsi="Times New Roman" w:cs="Times New Roman"/>
          <w:sz w:val="28"/>
          <w:szCs w:val="28"/>
        </w:rPr>
        <w:t>Комиссии</w:t>
      </w:r>
      <w:r w:rsidR="00D65934" w:rsidRPr="00D65934">
        <w:rPr>
          <w:rFonts w:ascii="Times New Roman" w:hAnsi="Times New Roman" w:cs="Times New Roman"/>
          <w:sz w:val="28"/>
          <w:szCs w:val="28"/>
        </w:rPr>
        <w:t xml:space="preserve"> его функции вып</w:t>
      </w:r>
      <w:r w:rsidR="000940F9">
        <w:rPr>
          <w:rFonts w:ascii="Times New Roman" w:hAnsi="Times New Roman" w:cs="Times New Roman"/>
          <w:sz w:val="28"/>
          <w:szCs w:val="28"/>
        </w:rPr>
        <w:t xml:space="preserve">олняет заместитель председателя </w:t>
      </w:r>
      <w:r w:rsidR="002A0164">
        <w:rPr>
          <w:rFonts w:ascii="Times New Roman" w:hAnsi="Times New Roman" w:cs="Times New Roman"/>
          <w:sz w:val="28"/>
          <w:szCs w:val="28"/>
        </w:rPr>
        <w:t>Комиссии</w:t>
      </w:r>
      <w:r w:rsidR="00D65934" w:rsidRPr="00D65934">
        <w:rPr>
          <w:rFonts w:ascii="Times New Roman" w:hAnsi="Times New Roman" w:cs="Times New Roman"/>
          <w:sz w:val="28"/>
          <w:szCs w:val="28"/>
        </w:rPr>
        <w:t>. Заседание</w:t>
      </w:r>
      <w:r w:rsidR="000940F9">
        <w:rPr>
          <w:rFonts w:ascii="Times New Roman" w:hAnsi="Times New Roman" w:cs="Times New Roman"/>
          <w:sz w:val="28"/>
          <w:szCs w:val="28"/>
        </w:rPr>
        <w:t xml:space="preserve"> </w:t>
      </w:r>
      <w:r w:rsidR="002A0164">
        <w:rPr>
          <w:rFonts w:ascii="Times New Roman" w:hAnsi="Times New Roman" w:cs="Times New Roman"/>
          <w:sz w:val="28"/>
          <w:szCs w:val="28"/>
        </w:rPr>
        <w:t>Комиссии</w:t>
      </w:r>
      <w:r w:rsidR="00D65934" w:rsidRPr="00D65934">
        <w:rPr>
          <w:rFonts w:ascii="Times New Roman" w:hAnsi="Times New Roman" w:cs="Times New Roman"/>
          <w:sz w:val="28"/>
          <w:szCs w:val="28"/>
        </w:rPr>
        <w:t xml:space="preserve"> неправомочно в случае отсутствия на заседании председателя и заместителя председателя</w:t>
      </w:r>
      <w:r w:rsidR="000940F9">
        <w:rPr>
          <w:rFonts w:ascii="Times New Roman" w:hAnsi="Times New Roman" w:cs="Times New Roman"/>
          <w:sz w:val="28"/>
          <w:szCs w:val="28"/>
        </w:rPr>
        <w:t xml:space="preserve"> </w:t>
      </w:r>
      <w:r w:rsidR="002A0164">
        <w:rPr>
          <w:rFonts w:ascii="Times New Roman" w:hAnsi="Times New Roman" w:cs="Times New Roman"/>
          <w:sz w:val="28"/>
          <w:szCs w:val="28"/>
        </w:rPr>
        <w:t>Комиссии</w:t>
      </w:r>
      <w:r w:rsidR="00D65934" w:rsidRPr="00D65934">
        <w:rPr>
          <w:rFonts w:ascii="Times New Roman" w:hAnsi="Times New Roman" w:cs="Times New Roman"/>
          <w:sz w:val="28"/>
          <w:szCs w:val="28"/>
        </w:rPr>
        <w:t>.</w:t>
      </w:r>
    </w:p>
    <w:p w:rsidR="00D65934" w:rsidRPr="00D65934" w:rsidRDefault="00D65934" w:rsidP="00F96C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D65934">
        <w:rPr>
          <w:rFonts w:ascii="Times New Roman" w:hAnsi="Times New Roman" w:cs="Times New Roman"/>
          <w:sz w:val="28"/>
          <w:szCs w:val="28"/>
        </w:rPr>
        <w:t>. На заседание</w:t>
      </w:r>
      <w:r w:rsidR="000940F9">
        <w:rPr>
          <w:rFonts w:ascii="Times New Roman" w:hAnsi="Times New Roman" w:cs="Times New Roman"/>
          <w:sz w:val="28"/>
          <w:szCs w:val="28"/>
        </w:rPr>
        <w:t xml:space="preserve"> </w:t>
      </w:r>
      <w:r w:rsidR="002A0164">
        <w:rPr>
          <w:rFonts w:ascii="Times New Roman" w:hAnsi="Times New Roman" w:cs="Times New Roman"/>
          <w:sz w:val="28"/>
          <w:szCs w:val="28"/>
        </w:rPr>
        <w:t>Комиссии</w:t>
      </w:r>
      <w:r w:rsidRPr="00D65934">
        <w:rPr>
          <w:rFonts w:ascii="Times New Roman" w:hAnsi="Times New Roman" w:cs="Times New Roman"/>
          <w:sz w:val="28"/>
          <w:szCs w:val="28"/>
        </w:rPr>
        <w:t xml:space="preserve"> могут приглашаться дети, их законные представители, а также граждане, имеющие отношение к рассматриваемым вопросам.</w:t>
      </w:r>
    </w:p>
    <w:p w:rsidR="00D65934" w:rsidRPr="00D65934" w:rsidRDefault="00D65934" w:rsidP="00F96C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Pr="00D65934">
        <w:rPr>
          <w:rFonts w:ascii="Times New Roman" w:hAnsi="Times New Roman" w:cs="Times New Roman"/>
          <w:sz w:val="28"/>
          <w:szCs w:val="28"/>
        </w:rPr>
        <w:t>. На заседании</w:t>
      </w:r>
      <w:r w:rsidR="000940F9">
        <w:rPr>
          <w:rFonts w:ascii="Times New Roman" w:hAnsi="Times New Roman" w:cs="Times New Roman"/>
          <w:sz w:val="28"/>
          <w:szCs w:val="28"/>
        </w:rPr>
        <w:t xml:space="preserve"> </w:t>
      </w:r>
      <w:r w:rsidR="002A0164">
        <w:rPr>
          <w:rFonts w:ascii="Times New Roman" w:hAnsi="Times New Roman" w:cs="Times New Roman"/>
          <w:sz w:val="28"/>
          <w:szCs w:val="28"/>
        </w:rPr>
        <w:t>Комиссии</w:t>
      </w:r>
      <w:r w:rsidRPr="00D65934">
        <w:rPr>
          <w:rFonts w:ascii="Times New Roman" w:hAnsi="Times New Roman" w:cs="Times New Roman"/>
          <w:sz w:val="28"/>
          <w:szCs w:val="28"/>
        </w:rPr>
        <w:t xml:space="preserve"> ведется протокол, который подписывается председателем (заместителем председателя) и секретарем</w:t>
      </w:r>
      <w:r w:rsidR="000940F9">
        <w:rPr>
          <w:rFonts w:ascii="Times New Roman" w:hAnsi="Times New Roman" w:cs="Times New Roman"/>
          <w:sz w:val="28"/>
          <w:szCs w:val="28"/>
        </w:rPr>
        <w:t xml:space="preserve"> </w:t>
      </w:r>
      <w:r w:rsidR="002A0164">
        <w:rPr>
          <w:rFonts w:ascii="Times New Roman" w:hAnsi="Times New Roman" w:cs="Times New Roman"/>
          <w:sz w:val="28"/>
          <w:szCs w:val="28"/>
        </w:rPr>
        <w:t>Комиссии</w:t>
      </w:r>
      <w:r w:rsidRPr="00D65934">
        <w:rPr>
          <w:rFonts w:ascii="Times New Roman" w:hAnsi="Times New Roman" w:cs="Times New Roman"/>
          <w:sz w:val="28"/>
          <w:szCs w:val="28"/>
        </w:rPr>
        <w:t xml:space="preserve"> и хранится у секретаря.</w:t>
      </w:r>
    </w:p>
    <w:p w:rsidR="00D65934" w:rsidRPr="00D65934" w:rsidRDefault="00D65934" w:rsidP="00F96C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Pr="00D65934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2A0164">
        <w:rPr>
          <w:rFonts w:ascii="Times New Roman" w:hAnsi="Times New Roman" w:cs="Times New Roman"/>
          <w:sz w:val="28"/>
          <w:szCs w:val="28"/>
        </w:rPr>
        <w:t>Комиссии</w:t>
      </w:r>
      <w:r w:rsidRPr="00D65934">
        <w:rPr>
          <w:rFonts w:ascii="Times New Roman" w:hAnsi="Times New Roman" w:cs="Times New Roman"/>
          <w:sz w:val="28"/>
          <w:szCs w:val="28"/>
        </w:rPr>
        <w:t xml:space="preserve"> считается правомочным, если на нем присутствует не менее половины его членов. Решение</w:t>
      </w:r>
      <w:r w:rsidR="000940F9">
        <w:rPr>
          <w:rFonts w:ascii="Times New Roman" w:hAnsi="Times New Roman" w:cs="Times New Roman"/>
          <w:sz w:val="28"/>
          <w:szCs w:val="28"/>
        </w:rPr>
        <w:t xml:space="preserve"> </w:t>
      </w:r>
      <w:r w:rsidR="002A0164">
        <w:rPr>
          <w:rFonts w:ascii="Times New Roman" w:hAnsi="Times New Roman" w:cs="Times New Roman"/>
          <w:sz w:val="28"/>
          <w:szCs w:val="28"/>
        </w:rPr>
        <w:t>Комиссии</w:t>
      </w:r>
      <w:r w:rsidRPr="00D65934">
        <w:rPr>
          <w:rFonts w:ascii="Times New Roman" w:hAnsi="Times New Roman" w:cs="Times New Roman"/>
          <w:sz w:val="28"/>
          <w:szCs w:val="28"/>
        </w:rPr>
        <w:t xml:space="preserve"> излагается мотивированно в письменной форме, принимается простым </w:t>
      </w:r>
      <w:r w:rsidRPr="00D1071E">
        <w:rPr>
          <w:rFonts w:ascii="Times New Roman" w:hAnsi="Times New Roman" w:cs="Times New Roman"/>
          <w:sz w:val="28"/>
          <w:szCs w:val="28"/>
        </w:rPr>
        <w:t xml:space="preserve">большинством </w:t>
      </w:r>
      <w:r w:rsidRPr="00D1071E">
        <w:rPr>
          <w:rFonts w:ascii="Times New Roman" w:hAnsi="Times New Roman" w:cs="Times New Roman"/>
          <w:sz w:val="28"/>
          <w:szCs w:val="28"/>
        </w:rPr>
        <w:lastRenderedPageBreak/>
        <w:t xml:space="preserve">голосов членов </w:t>
      </w:r>
      <w:r w:rsidR="002A0164" w:rsidRPr="00D1071E">
        <w:rPr>
          <w:rFonts w:ascii="Times New Roman" w:hAnsi="Times New Roman" w:cs="Times New Roman"/>
          <w:sz w:val="28"/>
          <w:szCs w:val="28"/>
        </w:rPr>
        <w:t>Комиссии</w:t>
      </w:r>
      <w:r w:rsidRPr="00D1071E">
        <w:rPr>
          <w:rFonts w:ascii="Times New Roman" w:hAnsi="Times New Roman" w:cs="Times New Roman"/>
          <w:sz w:val="28"/>
          <w:szCs w:val="28"/>
        </w:rPr>
        <w:t xml:space="preserve">, присутствующих на заседании, и подписывается </w:t>
      </w:r>
      <w:r w:rsidR="00D1071E" w:rsidRPr="00D1071E">
        <w:rPr>
          <w:rFonts w:ascii="Times New Roman" w:hAnsi="Times New Roman" w:cs="Times New Roman"/>
          <w:sz w:val="28"/>
          <w:szCs w:val="28"/>
        </w:rPr>
        <w:t>председателем и секретарем Комиссии</w:t>
      </w:r>
      <w:r w:rsidRPr="00D1071E">
        <w:rPr>
          <w:rFonts w:ascii="Times New Roman" w:hAnsi="Times New Roman" w:cs="Times New Roman"/>
          <w:sz w:val="28"/>
          <w:szCs w:val="28"/>
        </w:rPr>
        <w:t>.</w:t>
      </w:r>
    </w:p>
    <w:p w:rsidR="00D65934" w:rsidRDefault="00D65934" w:rsidP="00F96C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D65934">
        <w:rPr>
          <w:rFonts w:ascii="Times New Roman" w:hAnsi="Times New Roman" w:cs="Times New Roman"/>
          <w:sz w:val="28"/>
          <w:szCs w:val="28"/>
        </w:rPr>
        <w:t xml:space="preserve">. Принятое решение </w:t>
      </w:r>
      <w:r w:rsidR="002A0164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D65934">
        <w:rPr>
          <w:rFonts w:ascii="Times New Roman" w:hAnsi="Times New Roman" w:cs="Times New Roman"/>
          <w:sz w:val="28"/>
          <w:szCs w:val="28"/>
        </w:rPr>
        <w:t>доводит до сведения заинтересованных должностных лиц</w:t>
      </w:r>
      <w:r w:rsidR="00C118D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65934">
        <w:rPr>
          <w:rFonts w:ascii="Times New Roman" w:hAnsi="Times New Roman" w:cs="Times New Roman"/>
          <w:sz w:val="28"/>
          <w:szCs w:val="28"/>
        </w:rPr>
        <w:t>, детей и их законных представителей, руководителей учреждений, организаций и граждан.</w:t>
      </w:r>
    </w:p>
    <w:p w:rsidR="000940F9" w:rsidRDefault="00AC29CC" w:rsidP="00F96C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="000940F9">
        <w:rPr>
          <w:rFonts w:ascii="Times New Roman" w:hAnsi="Times New Roman" w:cs="Times New Roman"/>
          <w:sz w:val="28"/>
          <w:szCs w:val="28"/>
        </w:rPr>
        <w:t>Решения Комиссии по опеке и попечительству носят рекомендательный характер</w:t>
      </w:r>
      <w:r>
        <w:rPr>
          <w:rFonts w:ascii="Times New Roman" w:hAnsi="Times New Roman" w:cs="Times New Roman"/>
          <w:sz w:val="28"/>
          <w:szCs w:val="28"/>
        </w:rPr>
        <w:t xml:space="preserve"> и являются основанием для принятия нормативных правовых актов администрации муниципального района</w:t>
      </w:r>
      <w:r w:rsidR="000940F9">
        <w:rPr>
          <w:rFonts w:ascii="Times New Roman" w:hAnsi="Times New Roman" w:cs="Times New Roman"/>
          <w:sz w:val="28"/>
          <w:szCs w:val="28"/>
        </w:rPr>
        <w:t>.</w:t>
      </w:r>
    </w:p>
    <w:p w:rsidR="008F45FD" w:rsidRPr="008F45FD" w:rsidRDefault="008F45FD" w:rsidP="00F96C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</w:t>
      </w:r>
      <w:r w:rsidRPr="008F45FD">
        <w:rPr>
          <w:rFonts w:ascii="Times New Roman" w:hAnsi="Times New Roman" w:cs="Times New Roman"/>
          <w:sz w:val="28"/>
          <w:szCs w:val="28"/>
        </w:rPr>
        <w:t>Окончательное решение принимается</w:t>
      </w:r>
      <w:r w:rsidR="00361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F45FD">
        <w:rPr>
          <w:rFonts w:ascii="Times New Roman" w:hAnsi="Times New Roman" w:cs="Times New Roman"/>
          <w:sz w:val="28"/>
          <w:szCs w:val="28"/>
        </w:rPr>
        <w:t>лавой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Воробьёвского муниципального района.</w:t>
      </w:r>
      <w:r w:rsidR="00361D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4DD" w:rsidRDefault="001854DD" w:rsidP="00F96C1E">
      <w:pPr>
        <w:pStyle w:val="a5"/>
        <w:shd w:val="clear" w:color="auto" w:fill="FFFFFF"/>
        <w:tabs>
          <w:tab w:val="num" w:pos="360"/>
        </w:tabs>
        <w:spacing w:after="0"/>
        <w:ind w:firstLine="709"/>
        <w:jc w:val="center"/>
        <w:rPr>
          <w:rFonts w:eastAsia="Tahoma"/>
          <w:b/>
          <w:szCs w:val="28"/>
        </w:rPr>
      </w:pPr>
    </w:p>
    <w:p w:rsidR="001854DD" w:rsidRDefault="0050473A" w:rsidP="001E5B6C">
      <w:pPr>
        <w:pStyle w:val="a5"/>
        <w:shd w:val="clear" w:color="auto" w:fill="FFFFFF"/>
        <w:tabs>
          <w:tab w:val="num" w:pos="0"/>
        </w:tabs>
        <w:spacing w:after="0"/>
        <w:jc w:val="center"/>
        <w:rPr>
          <w:b/>
          <w:szCs w:val="28"/>
        </w:rPr>
      </w:pPr>
      <w:r w:rsidRPr="001854DD">
        <w:rPr>
          <w:rFonts w:eastAsia="Tahoma"/>
          <w:b/>
          <w:szCs w:val="28"/>
        </w:rPr>
        <w:t>2.</w:t>
      </w:r>
      <w:r w:rsidR="002076E9" w:rsidRPr="001854DD">
        <w:rPr>
          <w:rFonts w:eastAsia="Tahoma"/>
          <w:b/>
          <w:szCs w:val="28"/>
        </w:rPr>
        <w:t xml:space="preserve"> </w:t>
      </w:r>
      <w:r w:rsidRPr="001854DD">
        <w:rPr>
          <w:b/>
          <w:szCs w:val="28"/>
        </w:rPr>
        <w:t>Цели и задачи</w:t>
      </w:r>
      <w:r w:rsidR="000940F9">
        <w:rPr>
          <w:b/>
          <w:szCs w:val="28"/>
        </w:rPr>
        <w:t xml:space="preserve"> </w:t>
      </w:r>
      <w:r w:rsidR="002A0164">
        <w:rPr>
          <w:b/>
          <w:szCs w:val="28"/>
        </w:rPr>
        <w:t>Комиссии</w:t>
      </w:r>
      <w:r w:rsidRPr="001854DD">
        <w:rPr>
          <w:b/>
          <w:szCs w:val="28"/>
        </w:rPr>
        <w:t>.</w:t>
      </w:r>
    </w:p>
    <w:p w:rsidR="00145BFC" w:rsidRDefault="00145BFC" w:rsidP="00F96C1E">
      <w:pPr>
        <w:pStyle w:val="a5"/>
        <w:shd w:val="clear" w:color="auto" w:fill="FFFFFF"/>
        <w:tabs>
          <w:tab w:val="num" w:pos="360"/>
        </w:tabs>
        <w:spacing w:after="0"/>
        <w:ind w:firstLine="709"/>
        <w:jc w:val="center"/>
        <w:rPr>
          <w:b/>
          <w:szCs w:val="28"/>
        </w:rPr>
      </w:pPr>
    </w:p>
    <w:p w:rsidR="0050473A" w:rsidRPr="001854DD" w:rsidRDefault="0050473A" w:rsidP="00F96C1E">
      <w:pPr>
        <w:pStyle w:val="a5"/>
        <w:shd w:val="clear" w:color="auto" w:fill="FFFFFF"/>
        <w:tabs>
          <w:tab w:val="num" w:pos="-57"/>
        </w:tabs>
        <w:spacing w:after="0"/>
        <w:ind w:firstLine="709"/>
        <w:jc w:val="both"/>
        <w:rPr>
          <w:b/>
          <w:szCs w:val="28"/>
        </w:rPr>
      </w:pPr>
      <w:r w:rsidRPr="0032760D">
        <w:rPr>
          <w:szCs w:val="28"/>
        </w:rPr>
        <w:t>Основными целями и задачами</w:t>
      </w:r>
      <w:r w:rsidR="000940F9">
        <w:rPr>
          <w:szCs w:val="28"/>
        </w:rPr>
        <w:t xml:space="preserve"> </w:t>
      </w:r>
      <w:r w:rsidR="002A0164">
        <w:rPr>
          <w:szCs w:val="28"/>
        </w:rPr>
        <w:t>Комиссии</w:t>
      </w:r>
      <w:r w:rsidRPr="0032760D">
        <w:rPr>
          <w:szCs w:val="28"/>
        </w:rPr>
        <w:t xml:space="preserve"> являются:</w:t>
      </w:r>
    </w:p>
    <w:p w:rsidR="00555135" w:rsidRDefault="001854DD" w:rsidP="00F96C1E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2.1</w:t>
      </w:r>
      <w:r w:rsidR="00231549">
        <w:rPr>
          <w:szCs w:val="28"/>
        </w:rPr>
        <w:t>.</w:t>
      </w:r>
      <w:r w:rsidR="00555135">
        <w:rPr>
          <w:szCs w:val="28"/>
        </w:rPr>
        <w:t xml:space="preserve"> реализация единой государственной политики по защите прав и законных интересов несовершеннолетних, нуждающихся в государственной защите, в том числе детей-сирот и детей, оставшихся без попечения родителей; совершеннолетних лиц, признанных судом недееспособными или ограниченно дееспособными; совершеннолетних дееспособных лиц, которые по состоянию здоровья не могут самостоятельно осуществлять и защищать свои права и исполнять обязанности;</w:t>
      </w:r>
      <w:proofErr w:type="gramEnd"/>
    </w:p>
    <w:p w:rsidR="00555135" w:rsidRDefault="001854DD" w:rsidP="00F96C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</w:t>
      </w:r>
      <w:r w:rsidR="00231549">
        <w:rPr>
          <w:szCs w:val="28"/>
        </w:rPr>
        <w:t>.</w:t>
      </w:r>
      <w:r w:rsidR="00555135">
        <w:rPr>
          <w:szCs w:val="28"/>
        </w:rPr>
        <w:t xml:space="preserve"> защита личных неимущественных и имущественных прав и интересов несовершеннолетних, нуждающихся в государственной защите, в том числе детей-сирот и детей, оставшихся без попечения родителей, а также лиц в возрасте до 23 лет из числа детей-сирот и детей, оставшихся без попечения родителей;</w:t>
      </w:r>
    </w:p>
    <w:p w:rsidR="00555135" w:rsidRDefault="001854DD" w:rsidP="00F96C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2.3</w:t>
      </w:r>
      <w:r w:rsidR="00231549">
        <w:rPr>
          <w:szCs w:val="28"/>
        </w:rPr>
        <w:t>.</w:t>
      </w:r>
      <w:r w:rsidR="00555135">
        <w:rPr>
          <w:szCs w:val="28"/>
        </w:rPr>
        <w:t xml:space="preserve"> защита личных неимущественных и имущественных прав и интересов совершеннолетних лиц, признанных судом недееспособными или ограниченно дееспособными, совершеннолетних дееспособных лиц, которые по состоянию здоровья не могут самостоятельно осуществлять и защищать свои права и исполнять обязанности, над которыми установлена опека или попечительство;</w:t>
      </w:r>
    </w:p>
    <w:p w:rsidR="00555135" w:rsidRDefault="001854DD" w:rsidP="00F96C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2.4</w:t>
      </w:r>
      <w:r w:rsidR="00231549">
        <w:rPr>
          <w:szCs w:val="28"/>
        </w:rPr>
        <w:t>.</w:t>
      </w:r>
      <w:r w:rsidR="00555135">
        <w:rPr>
          <w:szCs w:val="28"/>
        </w:rPr>
        <w:t xml:space="preserve"> обеспечение приоритета семейных форм воспитания детей-сирот и детей, оставшихся без попечения родителей, профилактика социального сиротства;</w:t>
      </w:r>
    </w:p>
    <w:p w:rsidR="00555135" w:rsidRDefault="001854DD" w:rsidP="00F96C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2.5</w:t>
      </w:r>
      <w:r w:rsidR="00231549">
        <w:rPr>
          <w:szCs w:val="28"/>
        </w:rPr>
        <w:t>.</w:t>
      </w:r>
      <w:r w:rsidR="00555135">
        <w:rPr>
          <w:szCs w:val="28"/>
        </w:rPr>
        <w:t xml:space="preserve"> осуществление </w:t>
      </w:r>
      <w:proofErr w:type="gramStart"/>
      <w:r w:rsidR="00555135">
        <w:rPr>
          <w:szCs w:val="28"/>
        </w:rPr>
        <w:t>контроля за</w:t>
      </w:r>
      <w:proofErr w:type="gramEnd"/>
      <w:r w:rsidR="00555135">
        <w:rPr>
          <w:szCs w:val="28"/>
        </w:rPr>
        <w:t xml:space="preserve"> содержанием, воспитанием, образованием детей-сирот и детей, оставшихся без попечения родителей, несовершеннолетних, нуждающихся в государственной защите;</w:t>
      </w:r>
    </w:p>
    <w:p w:rsidR="00555135" w:rsidRDefault="001854DD" w:rsidP="00F96C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2.6</w:t>
      </w:r>
      <w:r w:rsidR="00231549">
        <w:rPr>
          <w:szCs w:val="28"/>
        </w:rPr>
        <w:t>.</w:t>
      </w:r>
      <w:r w:rsidR="00555135">
        <w:rPr>
          <w:szCs w:val="28"/>
        </w:rPr>
        <w:t xml:space="preserve"> осуществление надзора за деятельностью опекунов и попечителей</w:t>
      </w:r>
      <w:r w:rsidR="00D13DE1">
        <w:rPr>
          <w:szCs w:val="28"/>
        </w:rPr>
        <w:t>,</w:t>
      </w:r>
      <w:r w:rsidR="00555135">
        <w:rPr>
          <w:szCs w:val="28"/>
        </w:rPr>
        <w:t xml:space="preserve"> </w:t>
      </w:r>
      <w:r w:rsidR="00D13DE1">
        <w:t>а также организаций, в которые помещены недееспособные или не полностью дееспособные граждане</w:t>
      </w:r>
      <w:r w:rsidR="00555135">
        <w:rPr>
          <w:szCs w:val="28"/>
        </w:rPr>
        <w:t>;</w:t>
      </w:r>
    </w:p>
    <w:p w:rsidR="00555135" w:rsidRDefault="001854DD" w:rsidP="00F96C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2.7</w:t>
      </w:r>
      <w:r w:rsidR="00231549">
        <w:rPr>
          <w:szCs w:val="28"/>
        </w:rPr>
        <w:t>.</w:t>
      </w:r>
      <w:r w:rsidR="00555135">
        <w:rPr>
          <w:szCs w:val="28"/>
        </w:rPr>
        <w:t xml:space="preserve"> содействие в интеграции в общество лицам в возрасте до 23 лет из числа детей-сирот, детей, оставшихся без попечения родителей, после окончания пребывания их в образовательных учреждениях, семьях попечителей, приемных родителей.</w:t>
      </w:r>
    </w:p>
    <w:p w:rsidR="00E44FD6" w:rsidRDefault="00E44FD6" w:rsidP="00F96C1E">
      <w:pPr>
        <w:pStyle w:val="a5"/>
        <w:shd w:val="clear" w:color="auto" w:fill="FFFFFF"/>
        <w:spacing w:after="0"/>
        <w:ind w:firstLine="709"/>
        <w:jc w:val="both"/>
        <w:rPr>
          <w:szCs w:val="28"/>
        </w:rPr>
      </w:pPr>
    </w:p>
    <w:p w:rsidR="0050473A" w:rsidRDefault="0050473A" w:rsidP="001E5B6C">
      <w:pPr>
        <w:pStyle w:val="a5"/>
        <w:shd w:val="clear" w:color="auto" w:fill="FFFFFF"/>
        <w:spacing w:after="0"/>
        <w:jc w:val="center"/>
        <w:rPr>
          <w:b/>
          <w:szCs w:val="28"/>
        </w:rPr>
      </w:pPr>
      <w:r w:rsidRPr="001854DD">
        <w:rPr>
          <w:b/>
          <w:szCs w:val="28"/>
        </w:rPr>
        <w:t xml:space="preserve">3. </w:t>
      </w:r>
      <w:r w:rsidR="007746E3">
        <w:rPr>
          <w:b/>
          <w:szCs w:val="28"/>
        </w:rPr>
        <w:t>С</w:t>
      </w:r>
      <w:r w:rsidRPr="001854DD">
        <w:rPr>
          <w:b/>
          <w:szCs w:val="28"/>
        </w:rPr>
        <w:t>остав</w:t>
      </w:r>
      <w:r w:rsidR="000940F9">
        <w:rPr>
          <w:b/>
          <w:szCs w:val="28"/>
        </w:rPr>
        <w:t xml:space="preserve"> </w:t>
      </w:r>
      <w:r w:rsidR="002A0164">
        <w:rPr>
          <w:b/>
          <w:szCs w:val="28"/>
        </w:rPr>
        <w:t>Комиссии</w:t>
      </w:r>
      <w:r w:rsidRPr="001854DD">
        <w:rPr>
          <w:b/>
          <w:szCs w:val="28"/>
        </w:rPr>
        <w:t>.</w:t>
      </w:r>
    </w:p>
    <w:p w:rsidR="00145BFC" w:rsidRPr="001854DD" w:rsidRDefault="00145BFC" w:rsidP="00F96C1E">
      <w:pPr>
        <w:pStyle w:val="a5"/>
        <w:shd w:val="clear" w:color="auto" w:fill="FFFFFF"/>
        <w:spacing w:after="0"/>
        <w:ind w:firstLine="709"/>
        <w:jc w:val="center"/>
        <w:rPr>
          <w:b/>
          <w:szCs w:val="28"/>
        </w:rPr>
      </w:pPr>
    </w:p>
    <w:p w:rsidR="0050473A" w:rsidRDefault="0050473A" w:rsidP="00F96C1E">
      <w:pPr>
        <w:pStyle w:val="a5"/>
        <w:shd w:val="clear" w:color="auto" w:fill="FFFFFF"/>
        <w:spacing w:after="0"/>
        <w:ind w:firstLine="709"/>
        <w:jc w:val="both"/>
        <w:rPr>
          <w:szCs w:val="28"/>
        </w:rPr>
      </w:pPr>
      <w:r w:rsidRPr="0032760D">
        <w:rPr>
          <w:szCs w:val="28"/>
        </w:rPr>
        <w:lastRenderedPageBreak/>
        <w:t>3.</w:t>
      </w:r>
      <w:r w:rsidR="0033146E">
        <w:rPr>
          <w:szCs w:val="28"/>
        </w:rPr>
        <w:t>1</w:t>
      </w:r>
      <w:r w:rsidRPr="0032760D">
        <w:rPr>
          <w:szCs w:val="28"/>
        </w:rPr>
        <w:t>. В состав</w:t>
      </w:r>
      <w:r w:rsidR="000940F9">
        <w:rPr>
          <w:szCs w:val="28"/>
        </w:rPr>
        <w:t xml:space="preserve"> </w:t>
      </w:r>
      <w:r w:rsidR="002A0164">
        <w:rPr>
          <w:szCs w:val="28"/>
        </w:rPr>
        <w:t>Комиссии</w:t>
      </w:r>
      <w:r w:rsidRPr="0032760D">
        <w:rPr>
          <w:szCs w:val="28"/>
        </w:rPr>
        <w:t xml:space="preserve"> входят: председатель</w:t>
      </w:r>
      <w:r w:rsidR="000940F9">
        <w:rPr>
          <w:szCs w:val="28"/>
        </w:rPr>
        <w:t xml:space="preserve"> </w:t>
      </w:r>
      <w:r w:rsidR="002A0164">
        <w:rPr>
          <w:szCs w:val="28"/>
        </w:rPr>
        <w:t>Комиссии</w:t>
      </w:r>
      <w:r w:rsidRPr="0032760D">
        <w:rPr>
          <w:szCs w:val="28"/>
        </w:rPr>
        <w:t>, заместитель председателя</w:t>
      </w:r>
      <w:r w:rsidR="000940F9">
        <w:rPr>
          <w:szCs w:val="28"/>
        </w:rPr>
        <w:t xml:space="preserve"> </w:t>
      </w:r>
      <w:r w:rsidR="002A0164">
        <w:rPr>
          <w:szCs w:val="28"/>
        </w:rPr>
        <w:t>Комиссии</w:t>
      </w:r>
      <w:r w:rsidRPr="0032760D">
        <w:rPr>
          <w:szCs w:val="28"/>
        </w:rPr>
        <w:t>, секретарь</w:t>
      </w:r>
      <w:r w:rsidR="000940F9">
        <w:rPr>
          <w:szCs w:val="28"/>
        </w:rPr>
        <w:t xml:space="preserve"> </w:t>
      </w:r>
      <w:r w:rsidR="002A0164">
        <w:rPr>
          <w:szCs w:val="28"/>
        </w:rPr>
        <w:t>Комиссии</w:t>
      </w:r>
      <w:r w:rsidRPr="0032760D">
        <w:rPr>
          <w:szCs w:val="28"/>
        </w:rPr>
        <w:t>, а также представители государственных учреждений</w:t>
      </w:r>
      <w:r w:rsidR="00C155C7">
        <w:rPr>
          <w:szCs w:val="28"/>
        </w:rPr>
        <w:t xml:space="preserve"> и администрации муниципального района</w:t>
      </w:r>
      <w:r w:rsidRPr="0032760D">
        <w:rPr>
          <w:szCs w:val="28"/>
        </w:rPr>
        <w:t>.</w:t>
      </w:r>
    </w:p>
    <w:p w:rsidR="00E729DB" w:rsidRPr="0032760D" w:rsidRDefault="00E729DB" w:rsidP="00F96C1E">
      <w:pPr>
        <w:pStyle w:val="a5"/>
        <w:shd w:val="clear" w:color="auto" w:fill="FFFFFF"/>
        <w:spacing w:after="0"/>
        <w:ind w:firstLine="709"/>
        <w:jc w:val="both"/>
        <w:rPr>
          <w:szCs w:val="28"/>
        </w:rPr>
      </w:pPr>
      <w:r>
        <w:rPr>
          <w:szCs w:val="28"/>
        </w:rPr>
        <w:t>3.2. Во время отсутствия членов Комиссии их заменяют лица, которые исполняют их должностные обязанности.</w:t>
      </w:r>
    </w:p>
    <w:p w:rsidR="0050473A" w:rsidRPr="0032760D" w:rsidRDefault="0050473A" w:rsidP="00F96C1E">
      <w:pPr>
        <w:pStyle w:val="a5"/>
        <w:shd w:val="clear" w:color="auto" w:fill="FFFFFF"/>
        <w:spacing w:after="0"/>
        <w:ind w:firstLine="709"/>
        <w:jc w:val="both"/>
        <w:rPr>
          <w:szCs w:val="28"/>
        </w:rPr>
      </w:pPr>
      <w:r w:rsidRPr="0032760D">
        <w:rPr>
          <w:szCs w:val="28"/>
        </w:rPr>
        <w:t>3.</w:t>
      </w:r>
      <w:r w:rsidR="0033146E">
        <w:rPr>
          <w:szCs w:val="28"/>
        </w:rPr>
        <w:t>2</w:t>
      </w:r>
      <w:r w:rsidRPr="0032760D">
        <w:rPr>
          <w:szCs w:val="28"/>
        </w:rPr>
        <w:t xml:space="preserve">. </w:t>
      </w:r>
      <w:proofErr w:type="gramStart"/>
      <w:r w:rsidRPr="0032760D">
        <w:rPr>
          <w:szCs w:val="28"/>
        </w:rPr>
        <w:t xml:space="preserve">Для рассмотрения конкретного дела </w:t>
      </w:r>
      <w:r w:rsidR="0033146E">
        <w:rPr>
          <w:szCs w:val="28"/>
        </w:rPr>
        <w:t>несовершеннолетнего, совершеннолетнего, признанного судом недееспособным</w:t>
      </w:r>
      <w:r w:rsidR="007F7732">
        <w:rPr>
          <w:szCs w:val="28"/>
        </w:rPr>
        <w:t>,</w:t>
      </w:r>
      <w:r w:rsidR="0033146E">
        <w:rPr>
          <w:szCs w:val="28"/>
        </w:rPr>
        <w:t xml:space="preserve"> ограниченно дееспособным или</w:t>
      </w:r>
      <w:r w:rsidR="0033146E" w:rsidRPr="0033146E">
        <w:t xml:space="preserve"> </w:t>
      </w:r>
      <w:r w:rsidR="0033146E">
        <w:t>совершеннолетнего дееспособного лица, которое по состоянию здоровья не может самостоятельно осуществлять и защищать свои права и исполнять обязанности,</w:t>
      </w:r>
      <w:r w:rsidR="0033146E">
        <w:rPr>
          <w:szCs w:val="28"/>
        </w:rPr>
        <w:t xml:space="preserve"> на заседание</w:t>
      </w:r>
      <w:r w:rsidR="000940F9">
        <w:rPr>
          <w:szCs w:val="28"/>
        </w:rPr>
        <w:t xml:space="preserve"> </w:t>
      </w:r>
      <w:r w:rsidR="002A0164">
        <w:rPr>
          <w:szCs w:val="28"/>
        </w:rPr>
        <w:t>Комиссии</w:t>
      </w:r>
      <w:r w:rsidRPr="0032760D">
        <w:rPr>
          <w:szCs w:val="28"/>
        </w:rPr>
        <w:t xml:space="preserve"> </w:t>
      </w:r>
      <w:r w:rsidR="0033146E">
        <w:rPr>
          <w:szCs w:val="28"/>
        </w:rPr>
        <w:t>приглашаются</w:t>
      </w:r>
      <w:r w:rsidRPr="0032760D">
        <w:rPr>
          <w:szCs w:val="28"/>
        </w:rPr>
        <w:t xml:space="preserve"> работники государственных и муниципальны</w:t>
      </w:r>
      <w:r w:rsidR="0033146E">
        <w:rPr>
          <w:szCs w:val="28"/>
        </w:rPr>
        <w:t>х органов и учреждений,</w:t>
      </w:r>
      <w:r w:rsidRPr="0032760D">
        <w:rPr>
          <w:szCs w:val="28"/>
        </w:rPr>
        <w:t xml:space="preserve"> представители образовательных учреждений, учреждений здравоохранения, органов внутренних дел, социальной защиты населения и других муниципальных служб, в компетенцию которых входит</w:t>
      </w:r>
      <w:proofErr w:type="gramEnd"/>
      <w:r w:rsidRPr="0032760D">
        <w:rPr>
          <w:szCs w:val="28"/>
        </w:rPr>
        <w:t xml:space="preserve"> непосредственная работа с данным ребенком или совершенноле</w:t>
      </w:r>
      <w:r w:rsidR="00E44FD6">
        <w:rPr>
          <w:szCs w:val="28"/>
        </w:rPr>
        <w:t>тним недееспособным гражданином</w:t>
      </w:r>
      <w:r w:rsidRPr="0032760D">
        <w:rPr>
          <w:szCs w:val="28"/>
        </w:rPr>
        <w:t>.</w:t>
      </w:r>
    </w:p>
    <w:p w:rsidR="00E44FD6" w:rsidRDefault="00E44FD6" w:rsidP="00F96C1E">
      <w:pPr>
        <w:pStyle w:val="a5"/>
        <w:shd w:val="clear" w:color="auto" w:fill="FFFFFF"/>
        <w:spacing w:after="0"/>
        <w:ind w:firstLine="709"/>
        <w:jc w:val="center"/>
        <w:rPr>
          <w:szCs w:val="28"/>
        </w:rPr>
      </w:pPr>
    </w:p>
    <w:p w:rsidR="0050473A" w:rsidRDefault="0050473A" w:rsidP="001E5B6C">
      <w:pPr>
        <w:pStyle w:val="a5"/>
        <w:shd w:val="clear" w:color="auto" w:fill="FFFFFF"/>
        <w:spacing w:after="0"/>
        <w:jc w:val="center"/>
        <w:rPr>
          <w:b/>
          <w:szCs w:val="28"/>
        </w:rPr>
      </w:pPr>
      <w:r w:rsidRPr="002076E9">
        <w:rPr>
          <w:b/>
          <w:szCs w:val="28"/>
        </w:rPr>
        <w:t>4.</w:t>
      </w:r>
      <w:r w:rsidR="0032760D" w:rsidRPr="002076E9">
        <w:rPr>
          <w:b/>
          <w:szCs w:val="28"/>
        </w:rPr>
        <w:t xml:space="preserve"> Полномочия</w:t>
      </w:r>
      <w:r w:rsidR="000940F9">
        <w:rPr>
          <w:b/>
          <w:szCs w:val="28"/>
        </w:rPr>
        <w:t xml:space="preserve"> </w:t>
      </w:r>
      <w:r w:rsidR="002A0164">
        <w:rPr>
          <w:b/>
        </w:rPr>
        <w:t>Комиссии</w:t>
      </w:r>
      <w:r w:rsidRPr="00E44FD6">
        <w:rPr>
          <w:b/>
          <w:szCs w:val="28"/>
        </w:rPr>
        <w:t>.</w:t>
      </w:r>
    </w:p>
    <w:p w:rsidR="00145BFC" w:rsidRPr="00E44FD6" w:rsidRDefault="00145BFC" w:rsidP="00F96C1E">
      <w:pPr>
        <w:pStyle w:val="a5"/>
        <w:shd w:val="clear" w:color="auto" w:fill="FFFFFF"/>
        <w:spacing w:after="0"/>
        <w:ind w:firstLine="709"/>
        <w:jc w:val="center"/>
        <w:rPr>
          <w:b/>
          <w:szCs w:val="28"/>
        </w:rPr>
      </w:pPr>
    </w:p>
    <w:p w:rsidR="00E44FD6" w:rsidRPr="00E44FD6" w:rsidRDefault="002076E9" w:rsidP="00F96C1E">
      <w:pPr>
        <w:pStyle w:val="a5"/>
        <w:shd w:val="clear" w:color="auto" w:fill="FFFFFF"/>
        <w:spacing w:after="0"/>
        <w:ind w:firstLine="709"/>
        <w:jc w:val="both"/>
      </w:pPr>
      <w:r>
        <w:t xml:space="preserve"> </w:t>
      </w:r>
      <w:r w:rsidR="00E44FD6">
        <w:t>4.1. Полномочия</w:t>
      </w:r>
      <w:r w:rsidR="000940F9">
        <w:t xml:space="preserve"> </w:t>
      </w:r>
      <w:r w:rsidR="002A0164">
        <w:t>Комиссии</w:t>
      </w:r>
      <w:r w:rsidR="00E44FD6">
        <w:t xml:space="preserve"> в отношении несовершеннолетних, в том числе детей-сирот и детей, оставшихся без попечения родителей:</w:t>
      </w:r>
    </w:p>
    <w:p w:rsidR="00E44FD6" w:rsidRDefault="00E44FD6" w:rsidP="00F96C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выявление, учет и устройство детей, оставшихся без попечения родителей, обследование условий их проживания;</w:t>
      </w:r>
    </w:p>
    <w:p w:rsidR="00E44FD6" w:rsidRDefault="00E44FD6" w:rsidP="00F96C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проведение работы по профилактике социального сиротства;</w:t>
      </w:r>
    </w:p>
    <w:p w:rsidR="00E44FD6" w:rsidRDefault="00E44FD6" w:rsidP="00F96C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3) признание ребенка </w:t>
      </w:r>
      <w:proofErr w:type="gramStart"/>
      <w:r>
        <w:rPr>
          <w:szCs w:val="28"/>
        </w:rPr>
        <w:t>нуждающимся</w:t>
      </w:r>
      <w:proofErr w:type="gramEnd"/>
      <w:r>
        <w:rPr>
          <w:szCs w:val="28"/>
        </w:rPr>
        <w:t xml:space="preserve"> в государственной защите и поддержке;</w:t>
      </w:r>
    </w:p>
    <w:p w:rsidR="00E44FD6" w:rsidRDefault="00E44FD6" w:rsidP="00F96C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4) ведение первичного учета детей-сирот и детей, оставшихся без попечения родителей, направление сведений о них в региональный банк данных о детях, оставшихся без попечения родителей в порядке, установленном законодательством Российской Федерации;</w:t>
      </w:r>
    </w:p>
    <w:p w:rsidR="00E44FD6" w:rsidRDefault="00E44FD6" w:rsidP="00F96C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5) обеспечение права детей-сирот и детей, оставшихся без попечения родителей, на воспитание в семье;</w:t>
      </w:r>
    </w:p>
    <w:p w:rsidR="00E44FD6" w:rsidRDefault="00E44FD6" w:rsidP="00F96C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6) избрание формы семейного устройства детей-сирот и детей, оставшихся без попечения родителей (усыновление (удочерение), опека (попечительство), приемная семья);</w:t>
      </w:r>
    </w:p>
    <w:p w:rsidR="002E3DDC" w:rsidRDefault="00E44FD6" w:rsidP="002E3DD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Cs w:val="28"/>
        </w:rPr>
        <w:t xml:space="preserve">7) </w:t>
      </w:r>
      <w:r w:rsidR="002E3DDC">
        <w:t>подбор, учет и подготовка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формах;</w:t>
      </w:r>
    </w:p>
    <w:p w:rsidR="00E44FD6" w:rsidRDefault="00E44FD6" w:rsidP="00F96C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8) организация медицинского освидетельствования лиц, желающих взять ребенка на воспитание в семью, а также детей-сирот и детей, оставшихся без попечения родителей, подлежащих передаче на воспитание в семью;</w:t>
      </w:r>
    </w:p>
    <w:p w:rsidR="00E44FD6" w:rsidRDefault="00E44FD6" w:rsidP="00F96C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9) подготовка заключения об обоснованности усыновления (удочерения), установления опеки (попечительства), передачи несовершеннолетнего в приемную семью;</w:t>
      </w:r>
    </w:p>
    <w:p w:rsidR="00E44FD6" w:rsidRDefault="00E44FD6" w:rsidP="00F96C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10) участие в судебных заседаниях в случаях, предусмотренных действующим законодательством;</w:t>
      </w:r>
    </w:p>
    <w:p w:rsidR="00E44FD6" w:rsidRDefault="00E44FD6" w:rsidP="00F96C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11) принятие решения о назначении (отстранении, освобождении) опекуна, попечителя или заключения (расторжения) договора с приемным родителем;</w:t>
      </w:r>
    </w:p>
    <w:p w:rsidR="00E44FD6" w:rsidRDefault="00E44FD6" w:rsidP="00F96C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12) направление детей-сирот и детей, оставшихся без попечения родителей, в учреждения для детей-сирот и детей, оставшихся без попечения родителей, учреждения социального обслуживания, учреждения здравоохранения;</w:t>
      </w:r>
    </w:p>
    <w:p w:rsidR="00E44FD6" w:rsidRDefault="00E44FD6" w:rsidP="00F96C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13) обеспечение проведения необходимых лечебно-профилактических мероприятий в отношении детей-сирот и детей, оставшихся без попечения родителей, подготовка направлений в специализированные учреждения;</w:t>
      </w:r>
    </w:p>
    <w:p w:rsidR="00E44FD6" w:rsidRDefault="00E44FD6" w:rsidP="00F96C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14) ведение учета детей, переданных на воспитание в семью (усыновление, опека, попечительство, приемная семья);</w:t>
      </w:r>
    </w:p>
    <w:p w:rsidR="00E44FD6" w:rsidRDefault="00E44FD6" w:rsidP="00F96C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15) подготовка согласия на снятие детей-сирот и детей, оставшихся без попечения родителей, с регистрационного учета по месту жительства или по месту пребывания;</w:t>
      </w:r>
    </w:p>
    <w:p w:rsidR="00E44FD6" w:rsidRDefault="00E44FD6" w:rsidP="00F96C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16) выдача согласия в случаях, установленных действующим законодательством, при установлении отцовства;</w:t>
      </w:r>
    </w:p>
    <w:p w:rsidR="00E44FD6" w:rsidRDefault="00E44FD6" w:rsidP="00F96C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17) разрешение разногласий между родителями ребенка относительно его имени и фамилии;</w:t>
      </w:r>
    </w:p>
    <w:p w:rsidR="00E44FD6" w:rsidRDefault="00E44FD6" w:rsidP="00F96C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18) разрешение разногласий между опекуном и несовершеннолетними родителями по вопросам воспитания ребенка;</w:t>
      </w:r>
    </w:p>
    <w:p w:rsidR="00E44FD6" w:rsidRDefault="00E44FD6" w:rsidP="00F96C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19) представление интересов ребенка в случаях, если между интересами родителей (законных представителей) и детей имеются разногласия;</w:t>
      </w:r>
    </w:p>
    <w:p w:rsidR="00E44FD6" w:rsidRDefault="00E44FD6" w:rsidP="00F96C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20) подготовка заключения о целесообразности (нецелесообразности) лишения граждан родительских прав, их ограничения или восстановления в родительских правах;</w:t>
      </w:r>
    </w:p>
    <w:p w:rsidR="00E44FD6" w:rsidRDefault="00E44FD6" w:rsidP="00F96C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21) выдача согласия на контакт родителей с детьми, если их родительские права ограничены судом;</w:t>
      </w:r>
    </w:p>
    <w:p w:rsidR="00E44FD6" w:rsidRDefault="00E44FD6" w:rsidP="00F96C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22) осуществление отобрания ребенка у родителей или других лиц, на попечении которых он находится, при непосредственной угрозе жизни ребенка или его здоровью;</w:t>
      </w:r>
    </w:p>
    <w:p w:rsidR="00E44FD6" w:rsidRDefault="00E44FD6" w:rsidP="00F96C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23) представление заключения о соответствии признания брака недействительным интересам несовершеннолетнего в случаях, предусмотренных действующим законодательством;</w:t>
      </w:r>
    </w:p>
    <w:p w:rsidR="00E44FD6" w:rsidRDefault="00E44FD6" w:rsidP="00F96C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24) предъявление иска в суд в защиту прав несовершеннолетнего в случаях, предусмотренных действующим законодательством;</w:t>
      </w:r>
    </w:p>
    <w:p w:rsidR="00E44FD6" w:rsidRDefault="00E44FD6" w:rsidP="00F96C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25) </w:t>
      </w:r>
      <w:r w:rsidR="00036958">
        <w:t xml:space="preserve">выдача в соответствии с Федеральным </w:t>
      </w:r>
      <w:hyperlink r:id="rId5" w:history="1">
        <w:r w:rsidR="00036958" w:rsidRPr="00036958">
          <w:t>законом</w:t>
        </w:r>
      </w:hyperlink>
      <w:r w:rsidR="00036958" w:rsidRPr="00036958">
        <w:t xml:space="preserve"> </w:t>
      </w:r>
      <w:r w:rsidR="00036958">
        <w:t>«Об опеке и попечительстве» разрешений на совершение сделок с имуществом подопечных</w:t>
      </w:r>
      <w:r>
        <w:rPr>
          <w:szCs w:val="28"/>
        </w:rPr>
        <w:t>;</w:t>
      </w:r>
    </w:p>
    <w:p w:rsidR="00E44FD6" w:rsidRDefault="00E44FD6" w:rsidP="00F96C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26) </w:t>
      </w:r>
      <w:r w:rsidR="00036958">
        <w:t xml:space="preserve">заключение договоров доверительного управления имуществом подопечных в соответствии со </w:t>
      </w:r>
      <w:hyperlink r:id="rId6" w:history="1">
        <w:r w:rsidR="00036958" w:rsidRPr="00036958">
          <w:t>статьей 38</w:t>
        </w:r>
      </w:hyperlink>
      <w:r w:rsidR="00036958">
        <w:t xml:space="preserve"> Гражданского кодекса Российской Федерации</w:t>
      </w:r>
      <w:r>
        <w:rPr>
          <w:szCs w:val="28"/>
        </w:rPr>
        <w:t>;</w:t>
      </w:r>
    </w:p>
    <w:p w:rsidR="00E44FD6" w:rsidRDefault="00E44FD6" w:rsidP="00F96C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27) </w:t>
      </w:r>
      <w:r w:rsidR="00036958">
        <w:t xml:space="preserve">выдача разрешения на раздельное проживание попечителей и их несовершеннолетних подопечных в соответствии со </w:t>
      </w:r>
      <w:hyperlink r:id="rId7" w:history="1">
        <w:r w:rsidR="00036958" w:rsidRPr="00036958">
          <w:t>статьей 36</w:t>
        </w:r>
      </w:hyperlink>
      <w:r w:rsidR="00036958">
        <w:t xml:space="preserve"> Гражданского кодекса Российской Федерации;</w:t>
      </w:r>
    </w:p>
    <w:p w:rsidR="00E44FD6" w:rsidRDefault="00E44FD6" w:rsidP="00F96C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28) </w:t>
      </w:r>
      <w:r w:rsidR="00036958">
        <w:t>назначение и выплата денежных средств на содержание подопечного ребенка в семьях опекунов (попечителей) и приемных семьях в порядке и размере, установленных законом Воронежской области</w:t>
      </w:r>
      <w:r>
        <w:rPr>
          <w:szCs w:val="28"/>
        </w:rPr>
        <w:t>;</w:t>
      </w:r>
    </w:p>
    <w:p w:rsidR="00036958" w:rsidRDefault="00036958" w:rsidP="00036958">
      <w:pPr>
        <w:widowControl w:val="0"/>
        <w:autoSpaceDE w:val="0"/>
        <w:autoSpaceDN w:val="0"/>
        <w:adjustRightInd w:val="0"/>
        <w:ind w:firstLine="540"/>
        <w:jc w:val="both"/>
      </w:pPr>
      <w:r>
        <w:t>28.1) выплата вознаграждения, причитающегося приемному родителю, в соответствии с законом Воронежской области;</w:t>
      </w:r>
    </w:p>
    <w:p w:rsidR="00036958" w:rsidRDefault="00036958" w:rsidP="00036958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28.2) выплата денежных средств на содержание ребенка, переданного на патронатное воспитание, а также выплата денежного вознаграждения, причитающегося патронатному воспитателю, в порядке и размере, установленных законом Воронежской области;</w:t>
      </w:r>
    </w:p>
    <w:p w:rsidR="00036958" w:rsidRDefault="00036958" w:rsidP="00036958">
      <w:pPr>
        <w:widowControl w:val="0"/>
        <w:autoSpaceDE w:val="0"/>
        <w:autoSpaceDN w:val="0"/>
        <w:adjustRightInd w:val="0"/>
        <w:ind w:firstLine="540"/>
        <w:jc w:val="both"/>
      </w:pPr>
      <w:r>
        <w:t>28.3) назначение и выплата единовременной денежной выплаты лицам, принявшим на воспитание детей-сирот и детей, оставшихся без попечения родителей, в семью: опека (попечительство), приемная семья, патронатное воспитание;</w:t>
      </w:r>
    </w:p>
    <w:p w:rsidR="00E44FD6" w:rsidRDefault="00E44FD6" w:rsidP="00F96C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29) содействие детям-сиротам и детям, оставшимся без попечения родителей, в получении общего, а также профессионального образования;</w:t>
      </w:r>
    </w:p>
    <w:p w:rsidR="00E44FD6" w:rsidRDefault="00E44FD6" w:rsidP="00F96C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30) </w:t>
      </w:r>
      <w:r w:rsidR="00795EE7">
        <w:t>осуществление надзора за деятельностью опекунов и попечителей, деятельностью организаций, в которые помещены несовершеннолетние</w:t>
      </w:r>
      <w:r>
        <w:rPr>
          <w:szCs w:val="28"/>
        </w:rPr>
        <w:t>;</w:t>
      </w:r>
    </w:p>
    <w:p w:rsidR="00E44FD6" w:rsidRDefault="00E44FD6" w:rsidP="00F96C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31) осуществление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условиями жизни, воспитания, содержания детей, переданных на воспитание в семью или находящихся в учреждениях для детей-сирот и детей, оставшихся без попечения родителей, в образовательных учреждениях, воспитательных учреждениях, учреждениях социального обслуживания, учреждениях здравоохранения; подготовка отчета об условиях жизни ребенка, переданного на воспитание в семью;</w:t>
      </w:r>
    </w:p>
    <w:p w:rsidR="00E44FD6" w:rsidRDefault="00E44FD6" w:rsidP="00F96C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32) рассмотрение обращений граждан по вопросам опеки и попечительства и принятие надлежащих мер в соответствии с действующим законодательством;</w:t>
      </w:r>
    </w:p>
    <w:p w:rsidR="00E44FD6" w:rsidRDefault="00E44FD6" w:rsidP="00F96C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33) проведение работы по организации летнего отдыха детей-сирот и детей, оставшихся без попечения родителей, находящихся под опекой (попечительством), в приемных семьях;</w:t>
      </w:r>
    </w:p>
    <w:p w:rsidR="000677B6" w:rsidRDefault="000677B6" w:rsidP="000677B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34) представление законных интересов несовершеннолетних граждан и недееспособных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Воронежской области или интересам подопечных либо если опекуны или попечители не осуществляют защиту законных интересов подопечных;</w:t>
      </w:r>
      <w:proofErr w:type="gramEnd"/>
    </w:p>
    <w:p w:rsidR="00571267" w:rsidRDefault="00571267" w:rsidP="00571267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35) оказание содействия опекунам и попечителям, проверка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попечителей, определяемых в соответствии с </w:t>
      </w:r>
      <w:hyperlink r:id="rId8" w:history="1">
        <w:r w:rsidRPr="00571267">
          <w:t>частью 4 статьи 15</w:t>
        </w:r>
      </w:hyperlink>
      <w:r>
        <w:t xml:space="preserve"> Федерального закона «Об опеке и попечительстве»;</w:t>
      </w:r>
      <w:proofErr w:type="gramEnd"/>
    </w:p>
    <w:p w:rsidR="00571267" w:rsidRDefault="00571267" w:rsidP="00571267">
      <w:pPr>
        <w:widowControl w:val="0"/>
        <w:autoSpaceDE w:val="0"/>
        <w:autoSpaceDN w:val="0"/>
        <w:adjustRightInd w:val="0"/>
        <w:ind w:firstLine="540"/>
        <w:jc w:val="both"/>
      </w:pPr>
      <w:hyperlink r:id="rId9" w:history="1">
        <w:r w:rsidRPr="00571267">
          <w:t>36</w:t>
        </w:r>
      </w:hyperlink>
      <w:r w:rsidRPr="00571267">
        <w:t xml:space="preserve">) </w:t>
      </w:r>
      <w:r>
        <w:t>исполнение иных полномочий в соответствии с действующим законодательством.</w:t>
      </w:r>
    </w:p>
    <w:p w:rsidR="00E44FD6" w:rsidRDefault="0050473A" w:rsidP="00F96C1E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32760D">
        <w:rPr>
          <w:szCs w:val="28"/>
        </w:rPr>
        <w:t xml:space="preserve">4.2. </w:t>
      </w:r>
      <w:r w:rsidR="00E44FD6">
        <w:rPr>
          <w:szCs w:val="28"/>
        </w:rPr>
        <w:t>Полномочия</w:t>
      </w:r>
      <w:r w:rsidR="000940F9">
        <w:rPr>
          <w:szCs w:val="28"/>
        </w:rPr>
        <w:t xml:space="preserve"> </w:t>
      </w:r>
      <w:r w:rsidR="002A0164">
        <w:rPr>
          <w:szCs w:val="28"/>
        </w:rPr>
        <w:t>Комиссии</w:t>
      </w:r>
      <w:r w:rsidR="00E44FD6">
        <w:rPr>
          <w:szCs w:val="28"/>
        </w:rPr>
        <w:t xml:space="preserve"> в осуществлении деятельности в отношении совершеннолетних лиц, признанных судом недееспособными или ограниченно дееспособными:</w:t>
      </w:r>
    </w:p>
    <w:p w:rsidR="00E44FD6" w:rsidRDefault="00E44FD6" w:rsidP="00F96C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осуществление устройства лиц, признанных судом недееспособными вследствие психических расстройств, в психиатрические или психоневрологические учреждения;</w:t>
      </w:r>
    </w:p>
    <w:p w:rsidR="00E44FD6" w:rsidRDefault="00E44FD6" w:rsidP="00F96C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принятие решения о назначении (освобождении, отстранении) опекуна, попечителя;</w:t>
      </w:r>
    </w:p>
    <w:p w:rsidR="00E44FD6" w:rsidRDefault="00E44FD6" w:rsidP="00F96C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3) содействие получению образования лицами, признанными судом ограниченно дееспособными;</w:t>
      </w:r>
    </w:p>
    <w:p w:rsidR="00E44FD6" w:rsidRDefault="00E44FD6" w:rsidP="00F96C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4) участие в рассмотрении судами споров в случаях, предусмотренных действующим законодательством;</w:t>
      </w:r>
    </w:p>
    <w:p w:rsidR="00E44FD6" w:rsidRDefault="00E44FD6" w:rsidP="00F96C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5) </w:t>
      </w:r>
      <w:r w:rsidR="00957D4D">
        <w:t xml:space="preserve">выдача в соответствии с Федеральным </w:t>
      </w:r>
      <w:hyperlink r:id="rId10" w:history="1">
        <w:r w:rsidR="00957D4D" w:rsidRPr="00957D4D">
          <w:t>законом</w:t>
        </w:r>
      </w:hyperlink>
      <w:r w:rsidR="00957D4D">
        <w:t xml:space="preserve"> «Об опеке и попечительстве» разрешений на совершение сделок с имуществом подопечных</w:t>
      </w:r>
      <w:r>
        <w:rPr>
          <w:szCs w:val="28"/>
        </w:rPr>
        <w:t>;</w:t>
      </w:r>
    </w:p>
    <w:p w:rsidR="00E44FD6" w:rsidRDefault="00E44FD6" w:rsidP="00F96C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6) предварительное разрешение расходования опекуном или попечителем доходов подопечного гражданина;</w:t>
      </w:r>
    </w:p>
    <w:p w:rsidR="00E44FD6" w:rsidRDefault="00E44FD6" w:rsidP="00F96C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7) </w:t>
      </w:r>
      <w:r w:rsidR="00437ACB">
        <w:t>подбор, учет и подготовка в порядке, определяемом Правительством Российской Федерации, граждан, выразивших желание стать опекунами или попечителями</w:t>
      </w:r>
      <w:r>
        <w:rPr>
          <w:szCs w:val="28"/>
        </w:rPr>
        <w:t>;</w:t>
      </w:r>
    </w:p>
    <w:p w:rsidR="00E44FD6" w:rsidRDefault="00E44FD6" w:rsidP="00F96C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8) </w:t>
      </w:r>
      <w:r w:rsidR="00437ACB">
        <w:t>осуществление надзора за деятельностью опекунов и попечителей, деятельностью организаций, в которые помещены недееспособные или не полностью дееспособные граждане</w:t>
      </w:r>
      <w:r>
        <w:rPr>
          <w:szCs w:val="28"/>
        </w:rPr>
        <w:t>;</w:t>
      </w:r>
    </w:p>
    <w:p w:rsidR="00E44FD6" w:rsidRDefault="00E44FD6" w:rsidP="00F96C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9) рассмотрение обращений граждан по вопросам осуществления опеки, попечительства;</w:t>
      </w:r>
    </w:p>
    <w:p w:rsidR="00437ACB" w:rsidRDefault="00437ACB" w:rsidP="00437ACB">
      <w:pPr>
        <w:widowControl w:val="0"/>
        <w:autoSpaceDE w:val="0"/>
        <w:autoSpaceDN w:val="0"/>
        <w:adjustRightInd w:val="0"/>
        <w:ind w:firstLine="708"/>
        <w:jc w:val="both"/>
      </w:pPr>
      <w:r>
        <w:t>10) исполнение иных полномочий в соответствии с действующим законодательством.</w:t>
      </w:r>
    </w:p>
    <w:p w:rsidR="0050473A" w:rsidRPr="0032760D" w:rsidRDefault="0050473A" w:rsidP="00F96C1E">
      <w:pPr>
        <w:autoSpaceDE w:val="0"/>
        <w:autoSpaceDN w:val="0"/>
        <w:adjustRightInd w:val="0"/>
        <w:ind w:firstLine="709"/>
        <w:jc w:val="both"/>
        <w:outlineLvl w:val="0"/>
        <w:rPr>
          <w:i/>
        </w:rPr>
      </w:pPr>
      <w:r w:rsidRPr="0032760D">
        <w:t xml:space="preserve">4.3. </w:t>
      </w:r>
      <w:r w:rsidR="002076E9">
        <w:t>Полномочия</w:t>
      </w:r>
      <w:r w:rsidR="000940F9">
        <w:t xml:space="preserve"> </w:t>
      </w:r>
      <w:r w:rsidR="002A0164">
        <w:t>Комиссии</w:t>
      </w:r>
      <w:r w:rsidR="002076E9">
        <w:t xml:space="preserve"> в осуществлении деятельности в отношении совершеннолетних дееспособных лиц, которые по состоянию здоровья не могут самостоятельно осуществлять и защищать свои права и исполнять обязанности</w:t>
      </w:r>
      <w:r w:rsidRPr="0032760D">
        <w:t>:</w:t>
      </w:r>
    </w:p>
    <w:p w:rsidR="002076E9" w:rsidRDefault="002076E9" w:rsidP="00F96C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выявление совершеннолетних дееспособных лиц, которые по состоянию здоровья не могут самостоятельно осуществлять и защищать свои права и исполнять обязанности;</w:t>
      </w:r>
    </w:p>
    <w:p w:rsidR="002076E9" w:rsidRDefault="002076E9" w:rsidP="00F96C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711BB9">
        <w:t>назначение помощника совершеннолетнему дееспособному гражданину, который по состоянию здоровья не может самостоятельно осуществлять и защищать свои права и исполнять свои обязанности</w:t>
      </w:r>
      <w:r>
        <w:rPr>
          <w:szCs w:val="28"/>
        </w:rPr>
        <w:t>;</w:t>
      </w:r>
    </w:p>
    <w:p w:rsidR="002076E9" w:rsidRDefault="002076E9" w:rsidP="00F96C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="00711BB9">
        <w:t>оказание необходимой помощи совершеннолетним дееспособным лицам, которые по состоянию здоровья не могут самостоятельно осуществлять и защищать свои права и исполнять обязанности до установления над ними патронажа</w:t>
      </w:r>
      <w:r>
        <w:rPr>
          <w:szCs w:val="28"/>
        </w:rPr>
        <w:t>;</w:t>
      </w:r>
    </w:p>
    <w:p w:rsidR="002076E9" w:rsidRDefault="002076E9" w:rsidP="00F96C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4) </w:t>
      </w:r>
      <w:r w:rsidR="00711BB9">
        <w:t>осуществление в установленных случаях патронажа над совершеннолетними дееспособными лицами, которые по состоянию здоровья не могут самостоятельно осуществлять и защищать свои права и исполнять обязанности</w:t>
      </w:r>
      <w:r>
        <w:rPr>
          <w:szCs w:val="28"/>
        </w:rPr>
        <w:t>;</w:t>
      </w:r>
    </w:p>
    <w:p w:rsidR="002076E9" w:rsidRDefault="002076E9" w:rsidP="00F96C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5) обеспечение проведения необходимых лечебно-профилактических мероприятий в отношении совершеннолетних дееспособных лиц, которые по состоянию здоровья не могут самостоятельно осуществлять и защищать свои права и исполнять обязанности;</w:t>
      </w:r>
    </w:p>
    <w:p w:rsidR="002076E9" w:rsidRDefault="002076E9" w:rsidP="00F96C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6) осуществление подбора лиц, способных исполнять обязанности попечителей (помощников);</w:t>
      </w:r>
    </w:p>
    <w:p w:rsidR="002076E9" w:rsidRDefault="002076E9" w:rsidP="00F96C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7) участие в судебных заседаниях по делам подопечных лиц в случаях, установленных действующим законодательством;</w:t>
      </w:r>
    </w:p>
    <w:p w:rsidR="002076E9" w:rsidRDefault="002076E9" w:rsidP="00F96C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8) </w:t>
      </w:r>
      <w:r w:rsidR="00711BB9">
        <w:t xml:space="preserve">осуществление </w:t>
      </w:r>
      <w:proofErr w:type="gramStart"/>
      <w:r w:rsidR="00711BB9">
        <w:t>контроля за</w:t>
      </w:r>
      <w:proofErr w:type="gramEnd"/>
      <w:r w:rsidR="00711BB9">
        <w:t xml:space="preserve"> исполнением помощником совершеннолетнего дееспособного гражданина своих обязанностей и извещение находящегося под патронажем гражданина о нарушениях, допущенных его помощником и являющихся основанием для расторжения заключенных между ними договора поручения, договора доверительного управления имуществом или иного договора</w:t>
      </w:r>
      <w:r>
        <w:rPr>
          <w:szCs w:val="28"/>
        </w:rPr>
        <w:t>;</w:t>
      </w:r>
    </w:p>
    <w:p w:rsidR="002076E9" w:rsidRDefault="002076E9" w:rsidP="00F96C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9) </w:t>
      </w:r>
      <w:r w:rsidR="003F31FE">
        <w:t>рассмотрение обращений граждан по вопросам осуществления патронажа</w:t>
      </w:r>
      <w:r>
        <w:rPr>
          <w:szCs w:val="28"/>
        </w:rPr>
        <w:t>;</w:t>
      </w:r>
    </w:p>
    <w:p w:rsidR="002076E9" w:rsidRDefault="002076E9" w:rsidP="00F96C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10) содействие получению образования совершеннолетними дееспособными лицами, которые по состоянию здоровья не могут самостоятельно осуществлять и защищать свои права и исполнять обязанности;</w:t>
      </w:r>
    </w:p>
    <w:p w:rsidR="002076E9" w:rsidRDefault="002076E9" w:rsidP="00F96C1E">
      <w:pPr>
        <w:autoSpaceDE w:val="0"/>
        <w:autoSpaceDN w:val="0"/>
        <w:adjustRightInd w:val="0"/>
        <w:ind w:firstLine="709"/>
        <w:jc w:val="both"/>
      </w:pPr>
      <w:r>
        <w:t>11) исполнение иных полномочий в соответствии с действующим законодательством.</w:t>
      </w:r>
    </w:p>
    <w:p w:rsidR="003F31FE" w:rsidRDefault="003F31FE" w:rsidP="00F96C1E">
      <w:pPr>
        <w:autoSpaceDE w:val="0"/>
        <w:autoSpaceDN w:val="0"/>
        <w:adjustRightInd w:val="0"/>
        <w:ind w:firstLine="709"/>
        <w:jc w:val="both"/>
      </w:pPr>
    </w:p>
    <w:p w:rsidR="00ED6262" w:rsidRPr="00ED6262" w:rsidRDefault="00ED6262" w:rsidP="001E5B6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D6262">
        <w:rPr>
          <w:rFonts w:ascii="Times New Roman" w:hAnsi="Times New Roman" w:cs="Times New Roman"/>
          <w:b/>
          <w:sz w:val="28"/>
          <w:szCs w:val="28"/>
        </w:rPr>
        <w:t>. Права и обязанности членов</w:t>
      </w:r>
      <w:r w:rsidR="000940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164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145BFC" w:rsidRDefault="00145BFC" w:rsidP="00F96C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262" w:rsidRPr="00ED6262" w:rsidRDefault="00ED6262" w:rsidP="00F96C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D6262">
        <w:rPr>
          <w:rFonts w:ascii="Times New Roman" w:hAnsi="Times New Roman" w:cs="Times New Roman"/>
          <w:sz w:val="28"/>
          <w:szCs w:val="28"/>
        </w:rPr>
        <w:t>.1. Председатель</w:t>
      </w:r>
      <w:r w:rsidR="000940F9">
        <w:rPr>
          <w:rFonts w:ascii="Times New Roman" w:hAnsi="Times New Roman" w:cs="Times New Roman"/>
          <w:sz w:val="28"/>
          <w:szCs w:val="28"/>
        </w:rPr>
        <w:t xml:space="preserve"> </w:t>
      </w:r>
      <w:r w:rsidR="002A0164">
        <w:rPr>
          <w:rFonts w:ascii="Times New Roman" w:hAnsi="Times New Roman" w:cs="Times New Roman"/>
          <w:sz w:val="28"/>
          <w:szCs w:val="28"/>
        </w:rPr>
        <w:t>Комиссии</w:t>
      </w:r>
      <w:r w:rsidRPr="00ED6262">
        <w:rPr>
          <w:rFonts w:ascii="Times New Roman" w:hAnsi="Times New Roman" w:cs="Times New Roman"/>
          <w:sz w:val="28"/>
          <w:szCs w:val="28"/>
        </w:rPr>
        <w:t>:</w:t>
      </w:r>
    </w:p>
    <w:p w:rsidR="00ED6262" w:rsidRPr="00ED6262" w:rsidRDefault="00ED6262" w:rsidP="00F96C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262">
        <w:rPr>
          <w:rFonts w:ascii="Times New Roman" w:hAnsi="Times New Roman" w:cs="Times New Roman"/>
          <w:sz w:val="28"/>
          <w:szCs w:val="28"/>
        </w:rPr>
        <w:t>- организует и контролирует работу</w:t>
      </w:r>
      <w:r w:rsidR="000940F9">
        <w:rPr>
          <w:rFonts w:ascii="Times New Roman" w:hAnsi="Times New Roman" w:cs="Times New Roman"/>
          <w:sz w:val="28"/>
          <w:szCs w:val="28"/>
        </w:rPr>
        <w:t xml:space="preserve"> </w:t>
      </w:r>
      <w:r w:rsidR="002A0164">
        <w:rPr>
          <w:rFonts w:ascii="Times New Roman" w:hAnsi="Times New Roman" w:cs="Times New Roman"/>
          <w:sz w:val="28"/>
          <w:szCs w:val="28"/>
        </w:rPr>
        <w:t>Комиссии</w:t>
      </w:r>
      <w:r w:rsidRPr="00ED6262">
        <w:rPr>
          <w:rFonts w:ascii="Times New Roman" w:hAnsi="Times New Roman" w:cs="Times New Roman"/>
          <w:sz w:val="28"/>
          <w:szCs w:val="28"/>
        </w:rPr>
        <w:t>;</w:t>
      </w:r>
    </w:p>
    <w:p w:rsidR="00ED6262" w:rsidRPr="00ED6262" w:rsidRDefault="00ED6262" w:rsidP="00F96C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262">
        <w:rPr>
          <w:rFonts w:ascii="Times New Roman" w:hAnsi="Times New Roman" w:cs="Times New Roman"/>
          <w:sz w:val="28"/>
          <w:szCs w:val="28"/>
        </w:rPr>
        <w:t>- ведет заседание</w:t>
      </w:r>
      <w:r w:rsidR="000940F9">
        <w:rPr>
          <w:rFonts w:ascii="Times New Roman" w:hAnsi="Times New Roman" w:cs="Times New Roman"/>
          <w:sz w:val="28"/>
          <w:szCs w:val="28"/>
        </w:rPr>
        <w:t xml:space="preserve"> </w:t>
      </w:r>
      <w:r w:rsidR="002A0164">
        <w:rPr>
          <w:rFonts w:ascii="Times New Roman" w:hAnsi="Times New Roman" w:cs="Times New Roman"/>
          <w:sz w:val="28"/>
          <w:szCs w:val="28"/>
        </w:rPr>
        <w:t>Комиссии</w:t>
      </w:r>
      <w:r w:rsidRPr="00ED6262">
        <w:rPr>
          <w:rFonts w:ascii="Times New Roman" w:hAnsi="Times New Roman" w:cs="Times New Roman"/>
          <w:sz w:val="28"/>
          <w:szCs w:val="28"/>
        </w:rPr>
        <w:t>;</w:t>
      </w:r>
    </w:p>
    <w:p w:rsidR="00ED6262" w:rsidRPr="00ED6262" w:rsidRDefault="00ED6262" w:rsidP="00F96C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262">
        <w:rPr>
          <w:rFonts w:ascii="Times New Roman" w:hAnsi="Times New Roman" w:cs="Times New Roman"/>
          <w:sz w:val="28"/>
          <w:szCs w:val="28"/>
        </w:rPr>
        <w:t>- несет ответственность за исполнение решений</w:t>
      </w:r>
      <w:r w:rsidR="000940F9">
        <w:rPr>
          <w:rFonts w:ascii="Times New Roman" w:hAnsi="Times New Roman" w:cs="Times New Roman"/>
          <w:sz w:val="28"/>
          <w:szCs w:val="28"/>
        </w:rPr>
        <w:t xml:space="preserve"> </w:t>
      </w:r>
      <w:r w:rsidR="002A0164">
        <w:rPr>
          <w:rFonts w:ascii="Times New Roman" w:hAnsi="Times New Roman" w:cs="Times New Roman"/>
          <w:sz w:val="28"/>
          <w:szCs w:val="28"/>
        </w:rPr>
        <w:t>Комиссии</w:t>
      </w:r>
      <w:r w:rsidRPr="00ED6262">
        <w:rPr>
          <w:rFonts w:ascii="Times New Roman" w:hAnsi="Times New Roman" w:cs="Times New Roman"/>
          <w:sz w:val="28"/>
          <w:szCs w:val="28"/>
        </w:rPr>
        <w:t>.</w:t>
      </w:r>
    </w:p>
    <w:p w:rsidR="00ED6262" w:rsidRPr="00ED6262" w:rsidRDefault="00ED6262" w:rsidP="00F96C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D6262">
        <w:rPr>
          <w:rFonts w:ascii="Times New Roman" w:hAnsi="Times New Roman" w:cs="Times New Roman"/>
          <w:sz w:val="28"/>
          <w:szCs w:val="28"/>
        </w:rPr>
        <w:t>.2. Заместитель председателя</w:t>
      </w:r>
      <w:r w:rsidR="000940F9">
        <w:rPr>
          <w:rFonts w:ascii="Times New Roman" w:hAnsi="Times New Roman" w:cs="Times New Roman"/>
          <w:sz w:val="28"/>
          <w:szCs w:val="28"/>
        </w:rPr>
        <w:t xml:space="preserve"> </w:t>
      </w:r>
      <w:r w:rsidR="002A0164">
        <w:rPr>
          <w:rFonts w:ascii="Times New Roman" w:hAnsi="Times New Roman" w:cs="Times New Roman"/>
          <w:sz w:val="28"/>
          <w:szCs w:val="28"/>
        </w:rPr>
        <w:t>Комиссии</w:t>
      </w:r>
      <w:r w:rsidRPr="00ED6262">
        <w:rPr>
          <w:rFonts w:ascii="Times New Roman" w:hAnsi="Times New Roman" w:cs="Times New Roman"/>
          <w:sz w:val="28"/>
          <w:szCs w:val="28"/>
        </w:rPr>
        <w:t>:</w:t>
      </w:r>
    </w:p>
    <w:p w:rsidR="00ED6262" w:rsidRPr="00ED6262" w:rsidRDefault="00ED6262" w:rsidP="00F96C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262">
        <w:rPr>
          <w:rFonts w:ascii="Times New Roman" w:hAnsi="Times New Roman" w:cs="Times New Roman"/>
          <w:sz w:val="28"/>
          <w:szCs w:val="28"/>
        </w:rPr>
        <w:t>- по согласованию с председателем</w:t>
      </w:r>
      <w:r w:rsidR="000940F9">
        <w:rPr>
          <w:rFonts w:ascii="Times New Roman" w:hAnsi="Times New Roman" w:cs="Times New Roman"/>
          <w:sz w:val="28"/>
          <w:szCs w:val="28"/>
        </w:rPr>
        <w:t xml:space="preserve"> </w:t>
      </w:r>
      <w:r w:rsidR="002A0164">
        <w:rPr>
          <w:rFonts w:ascii="Times New Roman" w:hAnsi="Times New Roman" w:cs="Times New Roman"/>
          <w:sz w:val="28"/>
          <w:szCs w:val="28"/>
        </w:rPr>
        <w:t>Комиссии</w:t>
      </w:r>
      <w:r w:rsidRPr="00ED6262">
        <w:rPr>
          <w:rFonts w:ascii="Times New Roman" w:hAnsi="Times New Roman" w:cs="Times New Roman"/>
          <w:sz w:val="28"/>
          <w:szCs w:val="28"/>
        </w:rPr>
        <w:t xml:space="preserve"> определяет день проведения заседания</w:t>
      </w:r>
      <w:r w:rsidR="000940F9">
        <w:rPr>
          <w:rFonts w:ascii="Times New Roman" w:hAnsi="Times New Roman" w:cs="Times New Roman"/>
          <w:sz w:val="28"/>
          <w:szCs w:val="28"/>
        </w:rPr>
        <w:t xml:space="preserve"> </w:t>
      </w:r>
      <w:r w:rsidR="002A0164">
        <w:rPr>
          <w:rFonts w:ascii="Times New Roman" w:hAnsi="Times New Roman" w:cs="Times New Roman"/>
          <w:sz w:val="28"/>
          <w:szCs w:val="28"/>
        </w:rPr>
        <w:t>Комиссии</w:t>
      </w:r>
      <w:r w:rsidRPr="00ED6262">
        <w:rPr>
          <w:rFonts w:ascii="Times New Roman" w:hAnsi="Times New Roman" w:cs="Times New Roman"/>
          <w:sz w:val="28"/>
          <w:szCs w:val="28"/>
        </w:rPr>
        <w:t>;</w:t>
      </w:r>
    </w:p>
    <w:p w:rsidR="00ED6262" w:rsidRPr="00ED6262" w:rsidRDefault="00ED6262" w:rsidP="00F96C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262">
        <w:rPr>
          <w:rFonts w:ascii="Times New Roman" w:hAnsi="Times New Roman" w:cs="Times New Roman"/>
          <w:sz w:val="28"/>
          <w:szCs w:val="28"/>
        </w:rPr>
        <w:t xml:space="preserve">- готовит проект распоряжения главы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Pr="00ED6262">
        <w:rPr>
          <w:rFonts w:ascii="Times New Roman" w:hAnsi="Times New Roman" w:cs="Times New Roman"/>
          <w:sz w:val="28"/>
          <w:szCs w:val="28"/>
        </w:rPr>
        <w:t xml:space="preserve"> о внесении изменений в состав</w:t>
      </w:r>
      <w:r w:rsidR="000940F9">
        <w:rPr>
          <w:rFonts w:ascii="Times New Roman" w:hAnsi="Times New Roman" w:cs="Times New Roman"/>
          <w:sz w:val="28"/>
          <w:szCs w:val="28"/>
        </w:rPr>
        <w:t xml:space="preserve"> </w:t>
      </w:r>
      <w:r w:rsidR="002A0164">
        <w:rPr>
          <w:rFonts w:ascii="Times New Roman" w:hAnsi="Times New Roman" w:cs="Times New Roman"/>
          <w:sz w:val="28"/>
          <w:szCs w:val="28"/>
        </w:rPr>
        <w:t>Комиссии</w:t>
      </w:r>
      <w:r w:rsidRPr="00ED6262">
        <w:rPr>
          <w:rFonts w:ascii="Times New Roman" w:hAnsi="Times New Roman" w:cs="Times New Roman"/>
          <w:sz w:val="28"/>
          <w:szCs w:val="28"/>
        </w:rPr>
        <w:t xml:space="preserve"> в случае изменения его состава;</w:t>
      </w:r>
    </w:p>
    <w:p w:rsidR="00ED6262" w:rsidRPr="00ED6262" w:rsidRDefault="00ED6262" w:rsidP="00F96C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262">
        <w:rPr>
          <w:rFonts w:ascii="Times New Roman" w:hAnsi="Times New Roman" w:cs="Times New Roman"/>
          <w:sz w:val="28"/>
          <w:szCs w:val="28"/>
        </w:rPr>
        <w:t>- в отсутствие председателя</w:t>
      </w:r>
      <w:r w:rsidR="000940F9">
        <w:rPr>
          <w:rFonts w:ascii="Times New Roman" w:hAnsi="Times New Roman" w:cs="Times New Roman"/>
          <w:sz w:val="28"/>
          <w:szCs w:val="28"/>
        </w:rPr>
        <w:t xml:space="preserve"> </w:t>
      </w:r>
      <w:r w:rsidR="002A0164">
        <w:rPr>
          <w:rFonts w:ascii="Times New Roman" w:hAnsi="Times New Roman" w:cs="Times New Roman"/>
          <w:sz w:val="28"/>
          <w:szCs w:val="28"/>
        </w:rPr>
        <w:t>Комиссии</w:t>
      </w:r>
      <w:r w:rsidRPr="00ED6262">
        <w:rPr>
          <w:rFonts w:ascii="Times New Roman" w:hAnsi="Times New Roman" w:cs="Times New Roman"/>
          <w:sz w:val="28"/>
          <w:szCs w:val="28"/>
        </w:rPr>
        <w:t xml:space="preserve"> выполняет его обязанности.</w:t>
      </w:r>
    </w:p>
    <w:p w:rsidR="00ED6262" w:rsidRPr="00ED6262" w:rsidRDefault="00ED6262" w:rsidP="00F96C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D6262">
        <w:rPr>
          <w:rFonts w:ascii="Times New Roman" w:hAnsi="Times New Roman" w:cs="Times New Roman"/>
          <w:sz w:val="28"/>
          <w:szCs w:val="28"/>
        </w:rPr>
        <w:t>.3. Секретарь</w:t>
      </w:r>
      <w:r w:rsidR="000940F9">
        <w:rPr>
          <w:rFonts w:ascii="Times New Roman" w:hAnsi="Times New Roman" w:cs="Times New Roman"/>
          <w:sz w:val="28"/>
          <w:szCs w:val="28"/>
        </w:rPr>
        <w:t xml:space="preserve"> </w:t>
      </w:r>
      <w:r w:rsidR="002A0164">
        <w:rPr>
          <w:rFonts w:ascii="Times New Roman" w:hAnsi="Times New Roman" w:cs="Times New Roman"/>
          <w:sz w:val="28"/>
          <w:szCs w:val="28"/>
        </w:rPr>
        <w:t>Комиссии</w:t>
      </w:r>
      <w:r w:rsidRPr="00ED6262">
        <w:rPr>
          <w:rFonts w:ascii="Times New Roman" w:hAnsi="Times New Roman" w:cs="Times New Roman"/>
          <w:sz w:val="28"/>
          <w:szCs w:val="28"/>
        </w:rPr>
        <w:t>:</w:t>
      </w:r>
    </w:p>
    <w:p w:rsidR="00ED6262" w:rsidRDefault="00ED6262" w:rsidP="00F96C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262">
        <w:rPr>
          <w:rFonts w:ascii="Times New Roman" w:hAnsi="Times New Roman" w:cs="Times New Roman"/>
          <w:sz w:val="28"/>
          <w:szCs w:val="28"/>
        </w:rPr>
        <w:t>- ведет проток</w:t>
      </w:r>
      <w:r>
        <w:rPr>
          <w:rFonts w:ascii="Times New Roman" w:hAnsi="Times New Roman" w:cs="Times New Roman"/>
          <w:sz w:val="28"/>
          <w:szCs w:val="28"/>
        </w:rPr>
        <w:t>ол заседания</w:t>
      </w:r>
      <w:r w:rsidR="000940F9">
        <w:rPr>
          <w:rFonts w:ascii="Times New Roman" w:hAnsi="Times New Roman" w:cs="Times New Roman"/>
          <w:sz w:val="28"/>
          <w:szCs w:val="28"/>
        </w:rPr>
        <w:t xml:space="preserve"> </w:t>
      </w:r>
      <w:r w:rsidR="002A0164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D62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262" w:rsidRDefault="00ED6262" w:rsidP="00F96C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6262">
        <w:rPr>
          <w:rFonts w:ascii="Times New Roman" w:hAnsi="Times New Roman" w:cs="Times New Roman"/>
          <w:sz w:val="28"/>
          <w:szCs w:val="28"/>
        </w:rPr>
        <w:t>представляет членам</w:t>
      </w:r>
      <w:r w:rsidR="000940F9">
        <w:rPr>
          <w:rFonts w:ascii="Times New Roman" w:hAnsi="Times New Roman" w:cs="Times New Roman"/>
          <w:sz w:val="28"/>
          <w:szCs w:val="28"/>
        </w:rPr>
        <w:t xml:space="preserve"> </w:t>
      </w:r>
      <w:r w:rsidR="002A0164">
        <w:rPr>
          <w:rFonts w:ascii="Times New Roman" w:hAnsi="Times New Roman" w:cs="Times New Roman"/>
          <w:sz w:val="28"/>
          <w:szCs w:val="28"/>
        </w:rPr>
        <w:t>Комиссии</w:t>
      </w:r>
      <w:r w:rsidRPr="00ED6262">
        <w:rPr>
          <w:rFonts w:ascii="Times New Roman" w:hAnsi="Times New Roman" w:cs="Times New Roman"/>
          <w:sz w:val="28"/>
          <w:szCs w:val="28"/>
        </w:rPr>
        <w:t xml:space="preserve"> для ознакомления необходимые документы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6262" w:rsidRPr="00ED6262" w:rsidRDefault="00ED6262" w:rsidP="00F96C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6262">
        <w:rPr>
          <w:rFonts w:ascii="Times New Roman" w:hAnsi="Times New Roman" w:cs="Times New Roman"/>
          <w:sz w:val="28"/>
          <w:szCs w:val="28"/>
        </w:rPr>
        <w:t xml:space="preserve"> извещает членов</w:t>
      </w:r>
      <w:r w:rsidR="000940F9">
        <w:rPr>
          <w:rFonts w:ascii="Times New Roman" w:hAnsi="Times New Roman" w:cs="Times New Roman"/>
          <w:sz w:val="28"/>
          <w:szCs w:val="28"/>
        </w:rPr>
        <w:t xml:space="preserve"> </w:t>
      </w:r>
      <w:r w:rsidR="002A0164">
        <w:rPr>
          <w:rFonts w:ascii="Times New Roman" w:hAnsi="Times New Roman" w:cs="Times New Roman"/>
          <w:sz w:val="28"/>
          <w:szCs w:val="28"/>
        </w:rPr>
        <w:t>Комиссии</w:t>
      </w:r>
      <w:r w:rsidRPr="00ED6262">
        <w:rPr>
          <w:rFonts w:ascii="Times New Roman" w:hAnsi="Times New Roman" w:cs="Times New Roman"/>
          <w:sz w:val="28"/>
          <w:szCs w:val="28"/>
        </w:rPr>
        <w:t xml:space="preserve"> и всех заинтересованных лиц о дне проведения заседания</w:t>
      </w:r>
      <w:r w:rsidR="000940F9">
        <w:rPr>
          <w:rFonts w:ascii="Times New Roman" w:hAnsi="Times New Roman" w:cs="Times New Roman"/>
          <w:sz w:val="28"/>
          <w:szCs w:val="28"/>
        </w:rPr>
        <w:t xml:space="preserve"> </w:t>
      </w:r>
      <w:r w:rsidR="002A0164">
        <w:rPr>
          <w:rFonts w:ascii="Times New Roman" w:hAnsi="Times New Roman" w:cs="Times New Roman"/>
          <w:sz w:val="28"/>
          <w:szCs w:val="28"/>
        </w:rPr>
        <w:t>Комиссии</w:t>
      </w:r>
      <w:r w:rsidRPr="00ED6262">
        <w:rPr>
          <w:rFonts w:ascii="Times New Roman" w:hAnsi="Times New Roman" w:cs="Times New Roman"/>
          <w:sz w:val="28"/>
          <w:szCs w:val="28"/>
        </w:rPr>
        <w:t>.</w:t>
      </w:r>
    </w:p>
    <w:p w:rsidR="00ED6262" w:rsidRPr="00ED6262" w:rsidRDefault="00ED6262" w:rsidP="00F96C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D6262">
        <w:rPr>
          <w:rFonts w:ascii="Times New Roman" w:hAnsi="Times New Roman" w:cs="Times New Roman"/>
          <w:sz w:val="28"/>
          <w:szCs w:val="28"/>
        </w:rPr>
        <w:t>.4. Члены</w:t>
      </w:r>
      <w:r w:rsidR="000940F9">
        <w:rPr>
          <w:rFonts w:ascii="Times New Roman" w:hAnsi="Times New Roman" w:cs="Times New Roman"/>
          <w:sz w:val="28"/>
          <w:szCs w:val="28"/>
        </w:rPr>
        <w:t xml:space="preserve"> </w:t>
      </w:r>
      <w:r w:rsidR="002A0164">
        <w:rPr>
          <w:rFonts w:ascii="Times New Roman" w:hAnsi="Times New Roman" w:cs="Times New Roman"/>
          <w:sz w:val="28"/>
          <w:szCs w:val="28"/>
        </w:rPr>
        <w:t>Комиссии</w:t>
      </w:r>
      <w:r w:rsidRPr="00ED6262">
        <w:rPr>
          <w:rFonts w:ascii="Times New Roman" w:hAnsi="Times New Roman" w:cs="Times New Roman"/>
          <w:sz w:val="28"/>
          <w:szCs w:val="28"/>
        </w:rPr>
        <w:t>:</w:t>
      </w:r>
    </w:p>
    <w:p w:rsidR="00ED6262" w:rsidRPr="00ED6262" w:rsidRDefault="00ED6262" w:rsidP="00F96C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262">
        <w:rPr>
          <w:rFonts w:ascii="Times New Roman" w:hAnsi="Times New Roman" w:cs="Times New Roman"/>
          <w:sz w:val="28"/>
          <w:szCs w:val="28"/>
        </w:rPr>
        <w:t>- контролируют исполнение решений</w:t>
      </w:r>
      <w:r w:rsidR="000940F9">
        <w:rPr>
          <w:rFonts w:ascii="Times New Roman" w:hAnsi="Times New Roman" w:cs="Times New Roman"/>
          <w:sz w:val="28"/>
          <w:szCs w:val="28"/>
        </w:rPr>
        <w:t xml:space="preserve"> </w:t>
      </w:r>
      <w:r w:rsidR="002A0164">
        <w:rPr>
          <w:rFonts w:ascii="Times New Roman" w:hAnsi="Times New Roman" w:cs="Times New Roman"/>
          <w:sz w:val="28"/>
          <w:szCs w:val="28"/>
        </w:rPr>
        <w:t>Комиссии</w:t>
      </w:r>
      <w:r w:rsidRPr="00ED6262">
        <w:rPr>
          <w:rFonts w:ascii="Times New Roman" w:hAnsi="Times New Roman" w:cs="Times New Roman"/>
          <w:sz w:val="28"/>
          <w:szCs w:val="28"/>
        </w:rPr>
        <w:t xml:space="preserve"> в части, касающейся их функциональных обязанностей.</w:t>
      </w:r>
    </w:p>
    <w:p w:rsidR="0050473A" w:rsidRPr="0032760D" w:rsidRDefault="0050473A" w:rsidP="001854DD">
      <w:pPr>
        <w:pStyle w:val="a5"/>
        <w:shd w:val="clear" w:color="auto" w:fill="FFFFFF"/>
        <w:spacing w:after="0"/>
        <w:ind w:right="-766" w:firstLine="627"/>
        <w:jc w:val="center"/>
        <w:rPr>
          <w:szCs w:val="28"/>
        </w:rPr>
      </w:pPr>
    </w:p>
    <w:sectPr w:rsidR="0050473A" w:rsidRPr="0032760D" w:rsidSect="004F456C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98C"/>
    <w:rsid w:val="00036958"/>
    <w:rsid w:val="000427CA"/>
    <w:rsid w:val="000677B6"/>
    <w:rsid w:val="00070261"/>
    <w:rsid w:val="000940F9"/>
    <w:rsid w:val="0011512D"/>
    <w:rsid w:val="00145BFC"/>
    <w:rsid w:val="001570B7"/>
    <w:rsid w:val="001854DD"/>
    <w:rsid w:val="001A32D5"/>
    <w:rsid w:val="001B47B1"/>
    <w:rsid w:val="001E5B6C"/>
    <w:rsid w:val="002076E9"/>
    <w:rsid w:val="00220D0C"/>
    <w:rsid w:val="00231549"/>
    <w:rsid w:val="002839F3"/>
    <w:rsid w:val="002A0164"/>
    <w:rsid w:val="002B1278"/>
    <w:rsid w:val="002E3DDC"/>
    <w:rsid w:val="00311BEC"/>
    <w:rsid w:val="0032760D"/>
    <w:rsid w:val="0033146E"/>
    <w:rsid w:val="00361DA2"/>
    <w:rsid w:val="00364C7D"/>
    <w:rsid w:val="00396348"/>
    <w:rsid w:val="003B3121"/>
    <w:rsid w:val="003D36C4"/>
    <w:rsid w:val="003F31FE"/>
    <w:rsid w:val="00437ACB"/>
    <w:rsid w:val="0047698C"/>
    <w:rsid w:val="004E30FF"/>
    <w:rsid w:val="004F456C"/>
    <w:rsid w:val="0050306A"/>
    <w:rsid w:val="0050473A"/>
    <w:rsid w:val="005252D5"/>
    <w:rsid w:val="00551300"/>
    <w:rsid w:val="00555135"/>
    <w:rsid w:val="00571267"/>
    <w:rsid w:val="005764D4"/>
    <w:rsid w:val="005819E9"/>
    <w:rsid w:val="005A2948"/>
    <w:rsid w:val="005D2629"/>
    <w:rsid w:val="006577A1"/>
    <w:rsid w:val="00682E80"/>
    <w:rsid w:val="00690125"/>
    <w:rsid w:val="006C530B"/>
    <w:rsid w:val="00711BB9"/>
    <w:rsid w:val="0071756F"/>
    <w:rsid w:val="00721CC9"/>
    <w:rsid w:val="00723ED4"/>
    <w:rsid w:val="00742550"/>
    <w:rsid w:val="007746E3"/>
    <w:rsid w:val="0078080B"/>
    <w:rsid w:val="00795EE7"/>
    <w:rsid w:val="007F7732"/>
    <w:rsid w:val="008577B1"/>
    <w:rsid w:val="008E2A5F"/>
    <w:rsid w:val="008E387F"/>
    <w:rsid w:val="008F45FD"/>
    <w:rsid w:val="00942B18"/>
    <w:rsid w:val="00957D4D"/>
    <w:rsid w:val="00971B4D"/>
    <w:rsid w:val="00977CDD"/>
    <w:rsid w:val="009A1891"/>
    <w:rsid w:val="009A6A45"/>
    <w:rsid w:val="009D7979"/>
    <w:rsid w:val="00A07EE4"/>
    <w:rsid w:val="00A916AB"/>
    <w:rsid w:val="00AC29CC"/>
    <w:rsid w:val="00AF4B79"/>
    <w:rsid w:val="00B269B4"/>
    <w:rsid w:val="00BB1919"/>
    <w:rsid w:val="00BF281B"/>
    <w:rsid w:val="00C118DD"/>
    <w:rsid w:val="00C155C7"/>
    <w:rsid w:val="00C3154E"/>
    <w:rsid w:val="00CA4F85"/>
    <w:rsid w:val="00CD6AF4"/>
    <w:rsid w:val="00CF274C"/>
    <w:rsid w:val="00D1071E"/>
    <w:rsid w:val="00D13DE1"/>
    <w:rsid w:val="00D456D1"/>
    <w:rsid w:val="00D65934"/>
    <w:rsid w:val="00DB1D0A"/>
    <w:rsid w:val="00DC34AF"/>
    <w:rsid w:val="00E10AF1"/>
    <w:rsid w:val="00E30462"/>
    <w:rsid w:val="00E44FD6"/>
    <w:rsid w:val="00E54950"/>
    <w:rsid w:val="00E5673B"/>
    <w:rsid w:val="00E729DB"/>
    <w:rsid w:val="00ED20D6"/>
    <w:rsid w:val="00ED6262"/>
    <w:rsid w:val="00F066F8"/>
    <w:rsid w:val="00F76D1A"/>
    <w:rsid w:val="00F96C1E"/>
    <w:rsid w:val="00FE6969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Cs w:val="20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Cs w:val="20"/>
    </w:rPr>
  </w:style>
  <w:style w:type="paragraph" w:styleId="5">
    <w:name w:val="heading 5"/>
    <w:basedOn w:val="a"/>
    <w:next w:val="a"/>
    <w:qFormat/>
    <w:pPr>
      <w:keepNext/>
      <w:ind w:firstLine="567"/>
      <w:jc w:val="center"/>
      <w:outlineLvl w:val="4"/>
    </w:pPr>
    <w:rPr>
      <w:szCs w:val="20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67"/>
      <w:jc w:val="both"/>
    </w:pPr>
    <w:rPr>
      <w:szCs w:val="20"/>
    </w:rPr>
  </w:style>
  <w:style w:type="table" w:styleId="a4">
    <w:name w:val="Table Grid"/>
    <w:basedOn w:val="a1"/>
    <w:rsid w:val="00717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50473A"/>
    <w:pPr>
      <w:spacing w:after="120"/>
    </w:pPr>
  </w:style>
  <w:style w:type="paragraph" w:styleId="20">
    <w:name w:val="Body Text 2"/>
    <w:basedOn w:val="a"/>
    <w:rsid w:val="0050473A"/>
    <w:pPr>
      <w:spacing w:after="120" w:line="480" w:lineRule="auto"/>
    </w:pPr>
  </w:style>
  <w:style w:type="paragraph" w:styleId="3">
    <w:name w:val="Body Text 3"/>
    <w:basedOn w:val="a"/>
    <w:rsid w:val="0050473A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D659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6593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4F45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F4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9F0352A32448E6376C70741BA2BE2DD09FCD4BE61C60EDA9D7999B5C43A34061900C6C426A1F54GBa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9F0352A32448E6376C70741BA2BE2DD09EC742E31960EDA9D7999B5C43A34061900C6C426A1F5CGBa6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9F0352A32448E6376C70741BA2BE2DD09EC742E31960EDA9D7999B5C43A34061900C6C426A1C54GBaC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E9F0352A32448E6376C70741BA2BE2DD09FCD4BE61C60EDA9D7999B5C43A34061900C6C426A1F51GBa7L" TargetMode="External"/><Relationship Id="rId10" Type="http://schemas.openxmlformats.org/officeDocument/2006/relationships/hyperlink" Target="consultantplus://offline/ref=DE9F0352A32448E6376C70741BA2BE2DD09FCD4BE61C60EDA9D7999B5C43A34061900C6C426A1F51GBa7L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DE9F0352A32448E6376C707709CEE128D0909A46E4176FB2F188C2C60B4AA91726DF552E06671F55BF1D79G2a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2802</Words>
  <Characters>15975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Избирком</Company>
  <LinksUpToDate>false</LinksUpToDate>
  <CharactersWithSpaces>18740</CharactersWithSpaces>
  <SharedDoc>false</SharedDoc>
  <HLinks>
    <vt:vector size="36" baseType="variant">
      <vt:variant>
        <vt:i4>2228332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consultantplus://offline/ref=DE9F0352A32448E6376C70741BA2BE2DD09FCD4BE61C60EDA9D7999B5C43A34061900C6C426A1F51GBa7L</vt:lpwstr>
      </vt:variant>
      <vt:variant>
        <vt:lpwstr/>
      </vt:variant>
      <vt:variant>
        <vt:i4>1572870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consultantplus://offline/ref=DE9F0352A32448E6376C707709CEE128D0909A46E4176FB2F188C2C60B4AA91726DF552E06671F55BF1D79G2a1L</vt:lpwstr>
      </vt:variant>
      <vt:variant>
        <vt:lpwstr/>
      </vt:variant>
      <vt:variant>
        <vt:i4>2228283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consultantplus://offline/ref=DE9F0352A32448E6376C70741BA2BE2DD09FCD4BE61C60EDA9D7999B5C43A34061900C6C426A1F54GBaEL</vt:lpwstr>
      </vt:variant>
      <vt:variant>
        <vt:lpwstr/>
      </vt:variant>
      <vt:variant>
        <vt:i4>2228320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consultantplus://offline/ref=DE9F0352A32448E6376C70741BA2BE2DD09EC742E31960EDA9D7999B5C43A34061900C6C426A1F5CGBa6L</vt:lpwstr>
      </vt:variant>
      <vt:variant>
        <vt:lpwstr/>
      </vt:variant>
      <vt:variant>
        <vt:i4>2228327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consultantplus://offline/ref=DE9F0352A32448E6376C70741BA2BE2DD09EC742E31960EDA9D7999B5C43A34061900C6C426A1C54GBaCL</vt:lpwstr>
      </vt:variant>
      <vt:variant>
        <vt:lpwstr/>
      </vt:variant>
      <vt:variant>
        <vt:i4>2228332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consultantplus://offline/ref=DE9F0352A32448E6376C70741BA2BE2DD09FCD4BE61C60EDA9D7999B5C43A34061900C6C426A1F51GBa7L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ГАС "Выборы"</dc:creator>
  <cp:keywords/>
  <dc:description/>
  <cp:lastModifiedBy>Виктор Г. Камышанов</cp:lastModifiedBy>
  <cp:revision>2</cp:revision>
  <cp:lastPrinted>2014-02-25T09:27:00Z</cp:lastPrinted>
  <dcterms:created xsi:type="dcterms:W3CDTF">2014-06-20T11:42:00Z</dcterms:created>
  <dcterms:modified xsi:type="dcterms:W3CDTF">2014-06-20T11:42:00Z</dcterms:modified>
</cp:coreProperties>
</file>