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B" w:rsidRDefault="00B05E98" w:rsidP="00D867BD">
      <w:pPr>
        <w:ind w:firstLine="720"/>
        <w:jc w:val="center"/>
        <w:rPr>
          <w:b/>
          <w:caps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7.8pt">
            <v:imagedata r:id="rId5" o:title="Воробьевский МР кон"/>
          </v:shape>
        </w:pict>
      </w:r>
    </w:p>
    <w:p w:rsidR="0073207B" w:rsidRDefault="0073207B" w:rsidP="0073207B">
      <w:pPr>
        <w:ind w:firstLine="720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НАРОДНЫХ ДЕПУТАТОВ</w:t>
      </w:r>
    </w:p>
    <w:p w:rsidR="0073207B" w:rsidRDefault="0073207B" w:rsidP="0073207B">
      <w:pPr>
        <w:ind w:firstLine="72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Воробьевского муниципального района </w:t>
      </w:r>
    </w:p>
    <w:p w:rsidR="0073207B" w:rsidRDefault="0073207B" w:rsidP="0073207B">
      <w:pPr>
        <w:ind w:firstLine="720"/>
        <w:jc w:val="center"/>
        <w:rPr>
          <w:b/>
          <w:szCs w:val="28"/>
        </w:rPr>
      </w:pPr>
      <w:r>
        <w:rPr>
          <w:b/>
          <w:caps/>
          <w:szCs w:val="28"/>
        </w:rPr>
        <w:t>ВОРОНЕЖСКОЙ ОБЛАСТИ</w:t>
      </w:r>
    </w:p>
    <w:p w:rsidR="0073207B" w:rsidRDefault="0073207B" w:rsidP="0073207B">
      <w:pPr>
        <w:ind w:firstLine="720"/>
        <w:jc w:val="center"/>
        <w:rPr>
          <w:b/>
          <w:szCs w:val="28"/>
        </w:rPr>
      </w:pPr>
    </w:p>
    <w:p w:rsidR="0073207B" w:rsidRPr="00940240" w:rsidRDefault="0073207B" w:rsidP="0073207B">
      <w:pPr>
        <w:ind w:firstLine="720"/>
        <w:jc w:val="center"/>
        <w:rPr>
          <w:b/>
          <w:sz w:val="32"/>
          <w:szCs w:val="32"/>
        </w:rPr>
      </w:pPr>
      <w:proofErr w:type="gramStart"/>
      <w:r w:rsidRPr="00940240">
        <w:rPr>
          <w:b/>
          <w:sz w:val="32"/>
          <w:szCs w:val="32"/>
        </w:rPr>
        <w:t>Р</w:t>
      </w:r>
      <w:proofErr w:type="gramEnd"/>
      <w:r w:rsidRPr="00940240">
        <w:rPr>
          <w:b/>
          <w:sz w:val="32"/>
          <w:szCs w:val="32"/>
        </w:rPr>
        <w:t xml:space="preserve"> Е Ш Е Н И Е</w:t>
      </w:r>
    </w:p>
    <w:p w:rsidR="0073207B" w:rsidRDefault="0073207B" w:rsidP="0073207B">
      <w:pPr>
        <w:jc w:val="center"/>
        <w:rPr>
          <w:sz w:val="32"/>
        </w:rPr>
      </w:pPr>
    </w:p>
    <w:p w:rsidR="0098390C" w:rsidRDefault="0098390C">
      <w:pPr>
        <w:spacing w:line="288" w:lineRule="auto"/>
        <w:jc w:val="both"/>
        <w:rPr>
          <w:u w:val="single"/>
        </w:rPr>
      </w:pPr>
    </w:p>
    <w:p w:rsidR="00D867BD" w:rsidRDefault="00D867BD" w:rsidP="00F750B2">
      <w:pPr>
        <w:spacing w:line="288" w:lineRule="auto"/>
        <w:rPr>
          <w:szCs w:val="28"/>
          <w:u w:val="single"/>
        </w:rPr>
      </w:pPr>
      <w:r>
        <w:rPr>
          <w:szCs w:val="28"/>
          <w:u w:val="single"/>
        </w:rPr>
        <w:t xml:space="preserve">от  </w:t>
      </w:r>
      <w:r w:rsidR="00FC0EB3">
        <w:rPr>
          <w:szCs w:val="28"/>
          <w:u w:val="single"/>
        </w:rPr>
        <w:t xml:space="preserve">  </w:t>
      </w:r>
      <w:r w:rsidR="00B05E98">
        <w:rPr>
          <w:szCs w:val="28"/>
          <w:u w:val="single"/>
        </w:rPr>
        <w:t>27.02.2018 г.</w:t>
      </w:r>
      <w:r w:rsidR="00FC0EB3">
        <w:rPr>
          <w:szCs w:val="28"/>
          <w:u w:val="single"/>
        </w:rPr>
        <w:t xml:space="preserve">    </w:t>
      </w:r>
      <w:r w:rsidR="00700A96">
        <w:rPr>
          <w:szCs w:val="28"/>
          <w:u w:val="single"/>
        </w:rPr>
        <w:t xml:space="preserve"> </w:t>
      </w:r>
      <w:r>
        <w:rPr>
          <w:szCs w:val="28"/>
          <w:u w:val="single"/>
        </w:rPr>
        <w:t>№</w:t>
      </w:r>
      <w:r w:rsidR="00700A96">
        <w:rPr>
          <w:szCs w:val="28"/>
          <w:u w:val="single"/>
        </w:rPr>
        <w:t xml:space="preserve"> </w:t>
      </w:r>
      <w:r w:rsidR="00FC0EB3">
        <w:rPr>
          <w:szCs w:val="28"/>
          <w:u w:val="single"/>
        </w:rPr>
        <w:t xml:space="preserve"> </w:t>
      </w:r>
      <w:r w:rsidR="00B05E98">
        <w:rPr>
          <w:szCs w:val="28"/>
          <w:u w:val="single"/>
        </w:rPr>
        <w:t>10</w:t>
      </w:r>
      <w:r w:rsidR="00FC0EB3">
        <w:rPr>
          <w:szCs w:val="28"/>
          <w:u w:val="single"/>
        </w:rPr>
        <w:t xml:space="preserve">   </w:t>
      </w:r>
      <w:r w:rsidR="00F750B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>
        <w:rPr>
          <w:szCs w:val="28"/>
          <w:u w:val="single"/>
        </w:rPr>
        <w:tab/>
        <w:t xml:space="preserve">  </w:t>
      </w:r>
    </w:p>
    <w:p w:rsidR="0098390C" w:rsidRDefault="0098390C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B6DE3" w:rsidRDefault="00CB6DE3">
      <w:pPr>
        <w:ind w:right="5234"/>
        <w:jc w:val="both"/>
        <w:rPr>
          <w:color w:val="000000"/>
          <w:szCs w:val="22"/>
        </w:rPr>
      </w:pPr>
    </w:p>
    <w:p w:rsidR="002A2199" w:rsidRPr="002A2199" w:rsidRDefault="0098390C" w:rsidP="00FC3275">
      <w:pPr>
        <w:suppressAutoHyphens/>
        <w:ind w:right="5216"/>
        <w:jc w:val="both"/>
        <w:rPr>
          <w:color w:val="000000"/>
          <w:sz w:val="27"/>
          <w:szCs w:val="27"/>
        </w:rPr>
      </w:pPr>
      <w:r w:rsidRPr="00CB6DE3">
        <w:rPr>
          <w:color w:val="000000"/>
          <w:sz w:val="27"/>
          <w:szCs w:val="27"/>
        </w:rPr>
        <w:t xml:space="preserve">О </w:t>
      </w:r>
      <w:r w:rsidR="00FC3275" w:rsidRPr="00E433A9">
        <w:rPr>
          <w:szCs w:val="28"/>
        </w:rPr>
        <w:t>внесении изменений  в решение Совета народных депутатов от 26.12.2005 г. № 13/13 «Об утверждении перечня муниципального имущества Воробьевского  муниципального района»</w:t>
      </w:r>
      <w:bookmarkStart w:id="0" w:name="_GoBack"/>
      <w:bookmarkEnd w:id="0"/>
    </w:p>
    <w:p w:rsidR="0098390C" w:rsidRPr="00CB6DE3" w:rsidRDefault="0098390C">
      <w:pPr>
        <w:jc w:val="both"/>
        <w:rPr>
          <w:color w:val="000000"/>
          <w:sz w:val="27"/>
          <w:szCs w:val="27"/>
        </w:rPr>
      </w:pPr>
    </w:p>
    <w:p w:rsidR="00CB6DE3" w:rsidRPr="00CB6DE3" w:rsidRDefault="00CB6DE3">
      <w:pPr>
        <w:jc w:val="both"/>
        <w:rPr>
          <w:color w:val="000000"/>
          <w:sz w:val="27"/>
          <w:szCs w:val="27"/>
        </w:rPr>
      </w:pPr>
    </w:p>
    <w:p w:rsidR="002A2199" w:rsidRPr="002A2199" w:rsidRDefault="0098390C" w:rsidP="002A2199">
      <w:pPr>
        <w:suppressAutoHyphens/>
        <w:jc w:val="both"/>
        <w:rPr>
          <w:color w:val="000000"/>
          <w:sz w:val="27"/>
          <w:szCs w:val="27"/>
        </w:rPr>
      </w:pPr>
      <w:r w:rsidRPr="00CB6DE3">
        <w:rPr>
          <w:color w:val="000000"/>
          <w:sz w:val="27"/>
          <w:szCs w:val="27"/>
        </w:rPr>
        <w:tab/>
      </w:r>
      <w:r w:rsidR="00FC3275" w:rsidRPr="00E433A9">
        <w:rPr>
          <w:szCs w:val="28"/>
        </w:rPr>
        <w:t>В целях приведения в соответствие данных, изложенных в реестре имущества муниципальной собственности Воробьевского муниципального района</w:t>
      </w:r>
      <w:r w:rsidR="002A2199" w:rsidRPr="002A2199">
        <w:rPr>
          <w:color w:val="000000"/>
          <w:sz w:val="27"/>
          <w:szCs w:val="27"/>
        </w:rPr>
        <w:t xml:space="preserve">, Совет </w:t>
      </w:r>
      <w:r w:rsidR="007D466B">
        <w:rPr>
          <w:color w:val="000000"/>
          <w:sz w:val="27"/>
          <w:szCs w:val="27"/>
        </w:rPr>
        <w:t xml:space="preserve">народных </w:t>
      </w:r>
      <w:r w:rsidR="002A2199" w:rsidRPr="002A2199">
        <w:rPr>
          <w:color w:val="000000"/>
          <w:sz w:val="27"/>
          <w:szCs w:val="27"/>
        </w:rPr>
        <w:t>депутатов</w:t>
      </w:r>
    </w:p>
    <w:p w:rsidR="002A2199" w:rsidRPr="00211D2E" w:rsidRDefault="002A2199" w:rsidP="00C7527E">
      <w:pPr>
        <w:suppressAutoHyphens/>
        <w:jc w:val="both"/>
        <w:rPr>
          <w:color w:val="000000"/>
          <w:sz w:val="24"/>
        </w:rPr>
      </w:pPr>
    </w:p>
    <w:p w:rsidR="0098390C" w:rsidRPr="00CB6DE3" w:rsidRDefault="0098390C" w:rsidP="00C7527E">
      <w:pPr>
        <w:suppressAutoHyphens/>
        <w:jc w:val="center"/>
        <w:rPr>
          <w:color w:val="000000"/>
          <w:sz w:val="27"/>
          <w:szCs w:val="27"/>
        </w:rPr>
      </w:pPr>
      <w:r w:rsidRPr="00CB6DE3">
        <w:rPr>
          <w:color w:val="000000"/>
          <w:sz w:val="27"/>
          <w:szCs w:val="27"/>
        </w:rPr>
        <w:t>РЕШИЛ:</w:t>
      </w:r>
    </w:p>
    <w:p w:rsidR="00156F58" w:rsidRDefault="0098390C" w:rsidP="00156F58">
      <w:pPr>
        <w:suppressAutoHyphens/>
        <w:ind w:firstLine="709"/>
        <w:jc w:val="both"/>
        <w:rPr>
          <w:szCs w:val="28"/>
        </w:rPr>
      </w:pPr>
      <w:r w:rsidRPr="00CB6DE3">
        <w:rPr>
          <w:color w:val="000000"/>
          <w:sz w:val="27"/>
          <w:szCs w:val="27"/>
        </w:rPr>
        <w:t xml:space="preserve">1. </w:t>
      </w:r>
      <w:r w:rsidR="00FC3275" w:rsidRPr="00E433A9">
        <w:rPr>
          <w:szCs w:val="28"/>
        </w:rPr>
        <w:t>Внести изменения в «Перечень имущества, подлежащего  отнесению к собственности Воробьевского муниципального района Воронежской области п</w:t>
      </w:r>
      <w:r w:rsidR="00B137D1">
        <w:rPr>
          <w:szCs w:val="28"/>
        </w:rPr>
        <w:t>о состоянию на 01.09.2005 года»</w:t>
      </w:r>
      <w:r w:rsidR="0063684D">
        <w:rPr>
          <w:szCs w:val="28"/>
        </w:rPr>
        <w:t xml:space="preserve">, </w:t>
      </w:r>
      <w:r w:rsidR="00FC3275" w:rsidRPr="00E433A9">
        <w:rPr>
          <w:szCs w:val="28"/>
        </w:rPr>
        <w:t>утвержденного  решением Совета народных депутатов от 26.12.2005 г. № 13/13 «Об утверждении перечня муниципального имущества Воробьевского  муниципального района»</w:t>
      </w:r>
      <w:r w:rsidR="00156F58">
        <w:rPr>
          <w:szCs w:val="28"/>
        </w:rPr>
        <w:t>:</w:t>
      </w:r>
    </w:p>
    <w:p w:rsidR="00F750B2" w:rsidRDefault="00B137D1" w:rsidP="00F750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F750B2">
        <w:rPr>
          <w:szCs w:val="28"/>
        </w:rPr>
        <w:t>П</w:t>
      </w:r>
      <w:r w:rsidR="00F750B2" w:rsidRPr="00E433A9">
        <w:rPr>
          <w:szCs w:val="28"/>
        </w:rPr>
        <w:t>риложени</w:t>
      </w:r>
      <w:r w:rsidR="00F750B2">
        <w:rPr>
          <w:szCs w:val="28"/>
        </w:rPr>
        <w:t>е</w:t>
      </w:r>
      <w:r w:rsidR="00F750B2" w:rsidRPr="00E433A9">
        <w:rPr>
          <w:szCs w:val="28"/>
        </w:rPr>
        <w:t xml:space="preserve"> № 1</w:t>
      </w:r>
      <w:r w:rsidR="00F750B2">
        <w:rPr>
          <w:szCs w:val="28"/>
        </w:rPr>
        <w:t xml:space="preserve"> дополнить </w:t>
      </w:r>
      <w:r w:rsidR="00F750B2" w:rsidRPr="00E433A9">
        <w:rPr>
          <w:szCs w:val="28"/>
        </w:rPr>
        <w:t>строк</w:t>
      </w:r>
      <w:r w:rsidR="004C410F">
        <w:rPr>
          <w:szCs w:val="28"/>
        </w:rPr>
        <w:t>ой</w:t>
      </w:r>
      <w:r w:rsidR="004C410F">
        <w:rPr>
          <w:szCs w:val="28"/>
        </w:rPr>
        <w:tab/>
      </w:r>
      <w:r w:rsidR="00F750B2">
        <w:rPr>
          <w:szCs w:val="28"/>
        </w:rPr>
        <w:t xml:space="preserve"> </w:t>
      </w:r>
      <w:r w:rsidR="00F750B2" w:rsidRPr="00E433A9">
        <w:rPr>
          <w:szCs w:val="28"/>
        </w:rPr>
        <w:t>следующе</w:t>
      </w:r>
      <w:r w:rsidR="00F750B2">
        <w:rPr>
          <w:szCs w:val="28"/>
        </w:rPr>
        <w:t>го</w:t>
      </w:r>
      <w:r w:rsidR="00F750B2" w:rsidRPr="00E433A9">
        <w:rPr>
          <w:szCs w:val="28"/>
        </w:rPr>
        <w:t xml:space="preserve"> </w:t>
      </w:r>
      <w:r w:rsidR="00F750B2">
        <w:rPr>
          <w:szCs w:val="28"/>
        </w:rPr>
        <w:t>содержания</w:t>
      </w:r>
      <w:r w:rsidR="00F750B2" w:rsidRPr="00E433A9">
        <w:rPr>
          <w:szCs w:val="28"/>
        </w:rPr>
        <w:t>:</w:t>
      </w:r>
    </w:p>
    <w:p w:rsidR="00F750B2" w:rsidRDefault="00F750B2" w:rsidP="00F750B2">
      <w:pPr>
        <w:suppressAutoHyphens/>
        <w:ind w:firstLine="709"/>
        <w:jc w:val="both"/>
        <w:rPr>
          <w:szCs w:val="28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1426"/>
        <w:gridCol w:w="1157"/>
        <w:gridCol w:w="709"/>
        <w:gridCol w:w="283"/>
        <w:gridCol w:w="709"/>
        <w:gridCol w:w="628"/>
        <w:gridCol w:w="789"/>
        <w:gridCol w:w="709"/>
        <w:gridCol w:w="284"/>
        <w:gridCol w:w="284"/>
        <w:gridCol w:w="284"/>
      </w:tblGrid>
      <w:tr w:rsidR="00F750B2" w:rsidRPr="00DB006E" w:rsidTr="00AE43E2">
        <w:tc>
          <w:tcPr>
            <w:tcW w:w="567" w:type="dxa"/>
          </w:tcPr>
          <w:p w:rsidR="00F750B2" w:rsidRPr="007235E4" w:rsidRDefault="00F750B2" w:rsidP="00481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811B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750B2" w:rsidRPr="00DB006E" w:rsidRDefault="00F750B2" w:rsidP="004811BB">
            <w:pPr>
              <w:rPr>
                <w:sz w:val="20"/>
                <w:szCs w:val="20"/>
              </w:rPr>
            </w:pPr>
            <w:r w:rsidRPr="00DB006E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851" w:type="dxa"/>
          </w:tcPr>
          <w:p w:rsidR="00F750B2" w:rsidRPr="00DB006E" w:rsidRDefault="00F750B2" w:rsidP="004C67FF">
            <w:pPr>
              <w:rPr>
                <w:sz w:val="20"/>
                <w:szCs w:val="20"/>
              </w:rPr>
            </w:pPr>
            <w:r w:rsidRPr="00DB006E">
              <w:rPr>
                <w:sz w:val="20"/>
                <w:szCs w:val="20"/>
              </w:rPr>
              <w:t xml:space="preserve">с. </w:t>
            </w:r>
            <w:proofErr w:type="spellStart"/>
            <w:r w:rsidR="004811BB">
              <w:rPr>
                <w:sz w:val="20"/>
                <w:szCs w:val="20"/>
              </w:rPr>
              <w:t>Л</w:t>
            </w:r>
            <w:r w:rsidR="004811BB">
              <w:rPr>
                <w:sz w:val="20"/>
                <w:szCs w:val="20"/>
              </w:rPr>
              <w:t>е</w:t>
            </w:r>
            <w:r w:rsidR="004811BB">
              <w:rPr>
                <w:sz w:val="20"/>
                <w:szCs w:val="20"/>
              </w:rPr>
              <w:t>щаное</w:t>
            </w:r>
            <w:proofErr w:type="spellEnd"/>
          </w:p>
        </w:tc>
        <w:tc>
          <w:tcPr>
            <w:tcW w:w="1426" w:type="dxa"/>
          </w:tcPr>
          <w:p w:rsidR="00F750B2" w:rsidRPr="00DB006E" w:rsidRDefault="00F750B2" w:rsidP="004811BB">
            <w:pPr>
              <w:jc w:val="both"/>
              <w:rPr>
                <w:sz w:val="20"/>
                <w:szCs w:val="20"/>
              </w:rPr>
            </w:pPr>
            <w:proofErr w:type="gramStart"/>
            <w:r w:rsidRPr="00DB006E">
              <w:rPr>
                <w:sz w:val="20"/>
                <w:szCs w:val="20"/>
              </w:rPr>
              <w:t>Воронежская</w:t>
            </w:r>
            <w:proofErr w:type="gramEnd"/>
            <w:r w:rsidRPr="00DB006E">
              <w:rPr>
                <w:sz w:val="20"/>
                <w:szCs w:val="20"/>
              </w:rPr>
              <w:t xml:space="preserve"> обл. Вороб</w:t>
            </w:r>
            <w:r w:rsidRPr="00DB006E">
              <w:rPr>
                <w:sz w:val="20"/>
                <w:szCs w:val="20"/>
              </w:rPr>
              <w:t>ь</w:t>
            </w:r>
            <w:r w:rsidRPr="00DB006E">
              <w:rPr>
                <w:sz w:val="20"/>
                <w:szCs w:val="20"/>
              </w:rPr>
              <w:t xml:space="preserve">евский р-н с. </w:t>
            </w:r>
            <w:proofErr w:type="spellStart"/>
            <w:r w:rsidR="004811BB">
              <w:rPr>
                <w:sz w:val="20"/>
                <w:szCs w:val="20"/>
              </w:rPr>
              <w:t>Лещаное</w:t>
            </w:r>
            <w:proofErr w:type="spellEnd"/>
            <w:r w:rsidRPr="00DB006E">
              <w:rPr>
                <w:sz w:val="20"/>
                <w:szCs w:val="20"/>
              </w:rPr>
              <w:t xml:space="preserve"> ул. </w:t>
            </w:r>
            <w:r w:rsidR="004811BB">
              <w:rPr>
                <w:sz w:val="20"/>
                <w:szCs w:val="20"/>
              </w:rPr>
              <w:t>Привокзал</w:t>
            </w:r>
            <w:r w:rsidR="004811BB">
              <w:rPr>
                <w:sz w:val="20"/>
                <w:szCs w:val="20"/>
              </w:rPr>
              <w:t>ь</w:t>
            </w:r>
            <w:r w:rsidR="004811BB">
              <w:rPr>
                <w:sz w:val="20"/>
                <w:szCs w:val="20"/>
              </w:rPr>
              <w:t>ная</w:t>
            </w:r>
            <w:r w:rsidRPr="00DB00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</w:t>
            </w:r>
            <w:r w:rsidR="004811BB"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F750B2" w:rsidRPr="00DB006E" w:rsidRDefault="00F750B2" w:rsidP="00331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Воробье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709" w:type="dxa"/>
          </w:tcPr>
          <w:p w:rsidR="00F750B2" w:rsidRPr="00DB006E" w:rsidRDefault="004811BB" w:rsidP="00481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776,6</w:t>
            </w:r>
          </w:p>
        </w:tc>
        <w:tc>
          <w:tcPr>
            <w:tcW w:w="283" w:type="dxa"/>
          </w:tcPr>
          <w:p w:rsidR="00F750B2" w:rsidRPr="00DB006E" w:rsidRDefault="004811BB" w:rsidP="00331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50B2" w:rsidRPr="00DB006E" w:rsidRDefault="00F750B2" w:rsidP="0033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628" w:type="dxa"/>
          </w:tcPr>
          <w:p w:rsidR="00F750B2" w:rsidRPr="00DB006E" w:rsidRDefault="00F750B2" w:rsidP="004811BB">
            <w:pPr>
              <w:jc w:val="both"/>
              <w:rPr>
                <w:sz w:val="20"/>
                <w:szCs w:val="20"/>
              </w:rPr>
            </w:pPr>
            <w:r w:rsidRPr="00DB006E">
              <w:rPr>
                <w:sz w:val="20"/>
                <w:szCs w:val="20"/>
              </w:rPr>
              <w:t>19</w:t>
            </w:r>
            <w:r w:rsidR="004811BB">
              <w:rPr>
                <w:sz w:val="20"/>
                <w:szCs w:val="20"/>
              </w:rPr>
              <w:t>8</w:t>
            </w:r>
            <w:r w:rsidR="004E6BCC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F750B2" w:rsidRPr="00DB006E" w:rsidRDefault="004811BB" w:rsidP="00481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2876,502</w:t>
            </w:r>
          </w:p>
        </w:tc>
        <w:tc>
          <w:tcPr>
            <w:tcW w:w="709" w:type="dxa"/>
          </w:tcPr>
          <w:p w:rsidR="00F750B2" w:rsidRPr="00DB006E" w:rsidRDefault="004811BB" w:rsidP="0048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1751,790</w:t>
            </w:r>
          </w:p>
        </w:tc>
        <w:tc>
          <w:tcPr>
            <w:tcW w:w="284" w:type="dxa"/>
          </w:tcPr>
          <w:p w:rsidR="00F750B2" w:rsidRPr="00DB006E" w:rsidRDefault="00F750B2" w:rsidP="00331CE8">
            <w:pPr>
              <w:jc w:val="both"/>
              <w:rPr>
                <w:sz w:val="20"/>
                <w:szCs w:val="20"/>
              </w:rPr>
            </w:pPr>
            <w:r w:rsidRPr="00DB006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F750B2" w:rsidRPr="00DB006E" w:rsidRDefault="004811BB" w:rsidP="004E6B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F750B2" w:rsidRPr="00DB006E" w:rsidRDefault="00F750B2" w:rsidP="00331CE8">
            <w:pPr>
              <w:jc w:val="both"/>
              <w:rPr>
                <w:sz w:val="20"/>
                <w:szCs w:val="20"/>
              </w:rPr>
            </w:pPr>
            <w:r w:rsidRPr="00DB006E">
              <w:rPr>
                <w:sz w:val="20"/>
                <w:szCs w:val="20"/>
              </w:rPr>
              <w:t>-</w:t>
            </w:r>
          </w:p>
        </w:tc>
      </w:tr>
    </w:tbl>
    <w:p w:rsidR="004C410F" w:rsidRDefault="004C410F" w:rsidP="004C410F">
      <w:pPr>
        <w:suppressAutoHyphens/>
        <w:ind w:firstLine="709"/>
        <w:jc w:val="both"/>
        <w:rPr>
          <w:color w:val="000000"/>
          <w:sz w:val="27"/>
          <w:szCs w:val="27"/>
        </w:rPr>
      </w:pPr>
    </w:p>
    <w:p w:rsidR="004C410F" w:rsidRDefault="004C410F" w:rsidP="004C410F">
      <w:pPr>
        <w:suppressAutoHyphens/>
        <w:ind w:firstLine="709"/>
        <w:jc w:val="both"/>
        <w:rPr>
          <w:szCs w:val="28"/>
        </w:rPr>
      </w:pPr>
      <w:r>
        <w:rPr>
          <w:color w:val="000000"/>
          <w:sz w:val="27"/>
          <w:szCs w:val="27"/>
        </w:rPr>
        <w:t>1.3</w:t>
      </w:r>
      <w:r w:rsidRPr="00CB6DE3">
        <w:rPr>
          <w:color w:val="000000"/>
          <w:sz w:val="27"/>
          <w:szCs w:val="27"/>
        </w:rPr>
        <w:t>.</w:t>
      </w:r>
      <w:r w:rsidRPr="00E433A9">
        <w:rPr>
          <w:szCs w:val="28"/>
        </w:rPr>
        <w:t xml:space="preserve"> </w:t>
      </w:r>
      <w:r>
        <w:rPr>
          <w:szCs w:val="28"/>
        </w:rPr>
        <w:t>Исключить строку №</w:t>
      </w:r>
      <w:r w:rsidR="00E94DAD">
        <w:rPr>
          <w:szCs w:val="28"/>
        </w:rPr>
        <w:t>1</w:t>
      </w:r>
      <w:r>
        <w:rPr>
          <w:szCs w:val="28"/>
        </w:rPr>
        <w:t xml:space="preserve"> из п</w:t>
      </w:r>
      <w:r w:rsidRPr="00E433A9">
        <w:rPr>
          <w:szCs w:val="28"/>
        </w:rPr>
        <w:t>риложени</w:t>
      </w:r>
      <w:r>
        <w:rPr>
          <w:szCs w:val="28"/>
        </w:rPr>
        <w:t>я</w:t>
      </w:r>
      <w:r w:rsidRPr="00E433A9">
        <w:rPr>
          <w:szCs w:val="28"/>
        </w:rPr>
        <w:t xml:space="preserve"> № </w:t>
      </w:r>
      <w:r w:rsidR="00E94DAD">
        <w:rPr>
          <w:szCs w:val="28"/>
        </w:rPr>
        <w:t>7</w:t>
      </w:r>
      <w:r w:rsidRPr="00E433A9">
        <w:rPr>
          <w:szCs w:val="28"/>
        </w:rPr>
        <w:t>:</w:t>
      </w:r>
    </w:p>
    <w:p w:rsidR="002A2199" w:rsidRDefault="002A2199" w:rsidP="00FA41F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47075">
        <w:rPr>
          <w:szCs w:val="28"/>
        </w:rPr>
        <w:t xml:space="preserve"> </w:t>
      </w:r>
      <w:r w:rsidR="00D47075" w:rsidRPr="000862C8">
        <w:rPr>
          <w:szCs w:val="28"/>
        </w:rPr>
        <w:t>Настоящее решение вступает в силу с момента его официального опубликования.</w:t>
      </w:r>
    </w:p>
    <w:p w:rsidR="0098390C" w:rsidRDefault="0098390C" w:rsidP="00A566C8">
      <w:pPr>
        <w:suppressAutoHyphens/>
        <w:jc w:val="both"/>
        <w:rPr>
          <w:color w:val="000000"/>
          <w:sz w:val="27"/>
          <w:szCs w:val="27"/>
        </w:rPr>
      </w:pPr>
    </w:p>
    <w:p w:rsidR="00FA41FB" w:rsidRDefault="00FA41FB" w:rsidP="00A566C8">
      <w:pPr>
        <w:suppressAutoHyphens/>
        <w:jc w:val="both"/>
        <w:rPr>
          <w:color w:val="000000"/>
          <w:sz w:val="27"/>
          <w:szCs w:val="27"/>
        </w:rPr>
      </w:pPr>
    </w:p>
    <w:p w:rsidR="0098390C" w:rsidRPr="00CB6DE3" w:rsidRDefault="0098390C">
      <w:pPr>
        <w:rPr>
          <w:sz w:val="27"/>
          <w:szCs w:val="27"/>
        </w:rPr>
      </w:pPr>
      <w:r w:rsidRPr="00CB6DE3">
        <w:rPr>
          <w:sz w:val="27"/>
          <w:szCs w:val="27"/>
        </w:rPr>
        <w:t>Глава Воробьевского</w:t>
      </w:r>
    </w:p>
    <w:p w:rsidR="0098390C" w:rsidRDefault="0098390C" w:rsidP="00D47075">
      <w:pPr>
        <w:rPr>
          <w:color w:val="000000"/>
          <w:szCs w:val="22"/>
        </w:rPr>
      </w:pPr>
      <w:r w:rsidRPr="00CB6DE3">
        <w:rPr>
          <w:sz w:val="27"/>
          <w:szCs w:val="27"/>
        </w:rPr>
        <w:t xml:space="preserve">муниципального района </w:t>
      </w:r>
      <w:r w:rsidRPr="00CB6DE3">
        <w:rPr>
          <w:sz w:val="27"/>
          <w:szCs w:val="27"/>
        </w:rPr>
        <w:tab/>
      </w:r>
      <w:r w:rsidRPr="00CB6DE3">
        <w:rPr>
          <w:sz w:val="27"/>
          <w:szCs w:val="27"/>
        </w:rPr>
        <w:tab/>
      </w:r>
      <w:r w:rsidRPr="00CB6DE3">
        <w:rPr>
          <w:sz w:val="27"/>
          <w:szCs w:val="27"/>
        </w:rPr>
        <w:tab/>
      </w:r>
      <w:r w:rsidRPr="00CB6DE3">
        <w:rPr>
          <w:sz w:val="27"/>
          <w:szCs w:val="27"/>
        </w:rPr>
        <w:tab/>
      </w:r>
      <w:r w:rsidR="004A45D4">
        <w:rPr>
          <w:sz w:val="27"/>
          <w:szCs w:val="27"/>
        </w:rPr>
        <w:t xml:space="preserve">                   </w:t>
      </w:r>
      <w:r w:rsidRPr="00CB6DE3">
        <w:rPr>
          <w:sz w:val="27"/>
          <w:szCs w:val="27"/>
        </w:rPr>
        <w:tab/>
      </w:r>
      <w:r w:rsidR="00356017">
        <w:rPr>
          <w:sz w:val="27"/>
          <w:szCs w:val="27"/>
        </w:rPr>
        <w:t>В.А. Ласуков</w:t>
      </w:r>
    </w:p>
    <w:sectPr w:rsidR="0098390C" w:rsidSect="00E94DAD">
      <w:pgSz w:w="11906" w:h="16838" w:code="9"/>
      <w:pgMar w:top="39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EF"/>
    <w:rsid w:val="000667C0"/>
    <w:rsid w:val="000B438D"/>
    <w:rsid w:val="001049B4"/>
    <w:rsid w:val="00104EEC"/>
    <w:rsid w:val="00156F58"/>
    <w:rsid w:val="001D115D"/>
    <w:rsid w:val="001D2A27"/>
    <w:rsid w:val="00211D2E"/>
    <w:rsid w:val="00241070"/>
    <w:rsid w:val="00276768"/>
    <w:rsid w:val="002A2199"/>
    <w:rsid w:val="002B2891"/>
    <w:rsid w:val="002F48EF"/>
    <w:rsid w:val="00331CE8"/>
    <w:rsid w:val="00356017"/>
    <w:rsid w:val="003669B7"/>
    <w:rsid w:val="003F053C"/>
    <w:rsid w:val="00407B34"/>
    <w:rsid w:val="00452871"/>
    <w:rsid w:val="00454DC4"/>
    <w:rsid w:val="004811BB"/>
    <w:rsid w:val="0049612A"/>
    <w:rsid w:val="004A45D4"/>
    <w:rsid w:val="004A774D"/>
    <w:rsid w:val="004C410F"/>
    <w:rsid w:val="004C67FF"/>
    <w:rsid w:val="004D0AD1"/>
    <w:rsid w:val="004E6BCC"/>
    <w:rsid w:val="00502AAA"/>
    <w:rsid w:val="00571229"/>
    <w:rsid w:val="005D6A02"/>
    <w:rsid w:val="005E332D"/>
    <w:rsid w:val="005F3142"/>
    <w:rsid w:val="0063684D"/>
    <w:rsid w:val="00700A96"/>
    <w:rsid w:val="00712C3A"/>
    <w:rsid w:val="007235E4"/>
    <w:rsid w:val="0073207B"/>
    <w:rsid w:val="00792F82"/>
    <w:rsid w:val="007D466B"/>
    <w:rsid w:val="007F1E11"/>
    <w:rsid w:val="00834179"/>
    <w:rsid w:val="008573F6"/>
    <w:rsid w:val="00870F01"/>
    <w:rsid w:val="008714BD"/>
    <w:rsid w:val="008B6B44"/>
    <w:rsid w:val="008D3187"/>
    <w:rsid w:val="008E5F8D"/>
    <w:rsid w:val="00905DD5"/>
    <w:rsid w:val="00934961"/>
    <w:rsid w:val="00940240"/>
    <w:rsid w:val="0098390C"/>
    <w:rsid w:val="00A566C8"/>
    <w:rsid w:val="00AE43E2"/>
    <w:rsid w:val="00AF33D7"/>
    <w:rsid w:val="00B05E98"/>
    <w:rsid w:val="00B137D1"/>
    <w:rsid w:val="00B21927"/>
    <w:rsid w:val="00C60C7B"/>
    <w:rsid w:val="00C7527E"/>
    <w:rsid w:val="00CB2802"/>
    <w:rsid w:val="00CB5A7C"/>
    <w:rsid w:val="00CB6DE3"/>
    <w:rsid w:val="00CE3973"/>
    <w:rsid w:val="00CF5E7F"/>
    <w:rsid w:val="00D1460E"/>
    <w:rsid w:val="00D3217D"/>
    <w:rsid w:val="00D47075"/>
    <w:rsid w:val="00D63E12"/>
    <w:rsid w:val="00D738B2"/>
    <w:rsid w:val="00D867BD"/>
    <w:rsid w:val="00DA2467"/>
    <w:rsid w:val="00DB006E"/>
    <w:rsid w:val="00DB23BD"/>
    <w:rsid w:val="00DE0442"/>
    <w:rsid w:val="00E24781"/>
    <w:rsid w:val="00E94DAD"/>
    <w:rsid w:val="00EC74A7"/>
    <w:rsid w:val="00EE2DC3"/>
    <w:rsid w:val="00F30B8D"/>
    <w:rsid w:val="00F36ED5"/>
    <w:rsid w:val="00F448EC"/>
    <w:rsid w:val="00F46C00"/>
    <w:rsid w:val="00F750B2"/>
    <w:rsid w:val="00F92AA9"/>
    <w:rsid w:val="00FA3001"/>
    <w:rsid w:val="00FA41FB"/>
    <w:rsid w:val="00FC0EB3"/>
    <w:rsid w:val="00FC3275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ind w:left="-108"/>
      <w:jc w:val="both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b">
    <w:name w:val="Обычнbй"/>
    <w:pPr>
      <w:widowControl w:val="0"/>
    </w:pPr>
    <w:rPr>
      <w:snapToGrid w:val="0"/>
      <w:sz w:val="28"/>
    </w:rPr>
  </w:style>
  <w:style w:type="paragraph" w:customStyle="1" w:styleId="a3">
    <w:name w:val="Ос"/>
    <w:basedOn w:val="b"/>
    <w:pPr>
      <w:ind w:firstLine="709"/>
      <w:jc w:val="both"/>
    </w:pPr>
    <w:rPr>
      <w:sz w:val="24"/>
    </w:rPr>
  </w:style>
  <w:style w:type="table" w:styleId="a4">
    <w:name w:val="Table Grid"/>
    <w:basedOn w:val="a1"/>
    <w:rsid w:val="00FC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41;&#1083;&#1072;&#1085;&#1082;%20&#1056;&#1040;&#1049;&#1057;&#1054;&#1042;&#1045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РАЙСОВЕТА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ВОРОБЬЕВСКИЙ РАЙОННЫЙ СОВЕТ</vt:lpstr>
    </vt:vector>
  </TitlesOfParts>
  <Company>RU Zone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ВОРОБЬЕВСКИЙ РАЙОННЫЙ СОВЕТ</dc:title>
  <dc:creator>Admin</dc:creator>
  <cp:lastModifiedBy>Алексей Ю. Тельнов</cp:lastModifiedBy>
  <cp:revision>3</cp:revision>
  <cp:lastPrinted>2017-09-04T12:28:00Z</cp:lastPrinted>
  <dcterms:created xsi:type="dcterms:W3CDTF">2018-02-21T07:54:00Z</dcterms:created>
  <dcterms:modified xsi:type="dcterms:W3CDTF">2018-02-27T11:47:00Z</dcterms:modified>
</cp:coreProperties>
</file>